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BD" w:rsidRDefault="00FA4B35" w:rsidP="000E19BD">
      <w:pPr>
        <w:spacing w:after="0" w:line="288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4pt;margin-top:-7.05pt;width:505pt;height:115.2pt;z-index:251658240;visibility:visible;mso-wrap-edited:f">
            <v:imagedata r:id="rId5" o:title=""/>
            <w10:wrap type="square"/>
          </v:shape>
          <o:OLEObject Type="Embed" ProgID="Word.Picture.8" ShapeID="_x0000_s1026" DrawAspect="Content" ObjectID="_1373882152" r:id="rId6"/>
        </w:pict>
      </w:r>
      <w:r w:rsidR="000E19BD">
        <w:rPr>
          <w:rFonts w:ascii="Arial" w:hAnsi="Arial" w:cs="Arial"/>
          <w:b/>
          <w:sz w:val="20"/>
          <w:szCs w:val="20"/>
        </w:rPr>
        <w:t>For immediate release</w:t>
      </w:r>
      <w:r w:rsidR="000E19BD">
        <w:rPr>
          <w:rFonts w:ascii="Arial" w:hAnsi="Arial" w:cs="Arial"/>
          <w:b/>
          <w:sz w:val="20"/>
          <w:szCs w:val="20"/>
        </w:rPr>
        <w:tab/>
        <w:t xml:space="preserve">       </w:t>
      </w:r>
      <w:r w:rsidR="000E19BD" w:rsidRPr="000E19BD">
        <w:rPr>
          <w:rFonts w:cs="Arial"/>
          <w:sz w:val="20"/>
          <w:szCs w:val="20"/>
        </w:rPr>
        <w:t>En</w:t>
      </w:r>
      <w:r w:rsidR="000E19BD" w:rsidRPr="000E19BD">
        <w:rPr>
          <w:rFonts w:cs="Arial"/>
          <w:i/>
          <w:sz w:val="20"/>
          <w:szCs w:val="20"/>
        </w:rPr>
        <w:t>quiries: Chris Pockett, Group Marketing Services Manager (+44 1453 524133)</w:t>
      </w:r>
    </w:p>
    <w:p w:rsidR="000E19BD" w:rsidRPr="000E19BD" w:rsidRDefault="000E19BD" w:rsidP="000E19BD">
      <w:pPr>
        <w:spacing w:after="0" w:line="288" w:lineRule="auto"/>
        <w:rPr>
          <w:rFonts w:cs="Arial"/>
          <w:i/>
          <w:sz w:val="20"/>
          <w:szCs w:val="20"/>
          <w:u w:val="single"/>
        </w:rPr>
      </w:pPr>
    </w:p>
    <w:p w:rsidR="00FC06AF" w:rsidRPr="00AF290D" w:rsidRDefault="0093272B" w:rsidP="006D47B3">
      <w:pPr>
        <w:spacing w:after="0" w:line="288" w:lineRule="auto"/>
        <w:rPr>
          <w:rFonts w:ascii="Arial" w:hAnsi="Arial" w:cs="Arial"/>
          <w:b/>
          <w:sz w:val="20"/>
          <w:szCs w:val="20"/>
        </w:rPr>
      </w:pPr>
      <w:r w:rsidRPr="00AF290D">
        <w:rPr>
          <w:rFonts w:ascii="Arial" w:hAnsi="Arial" w:cs="Arial"/>
          <w:b/>
          <w:sz w:val="20"/>
          <w:szCs w:val="20"/>
        </w:rPr>
        <w:t xml:space="preserve">New version of </w:t>
      </w:r>
      <w:r w:rsidR="001C4AEB" w:rsidRPr="00AF290D">
        <w:rPr>
          <w:rFonts w:ascii="Arial" w:hAnsi="Arial" w:cs="Arial"/>
          <w:b/>
          <w:sz w:val="20"/>
          <w:szCs w:val="20"/>
        </w:rPr>
        <w:t>PC based probing software for machining centres</w:t>
      </w:r>
    </w:p>
    <w:p w:rsidR="001C4AEB" w:rsidRPr="00AF290D" w:rsidRDefault="001C4AEB" w:rsidP="006D47B3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6D47B3" w:rsidRPr="00594C50" w:rsidRDefault="007E66B8" w:rsidP="006D47B3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594C50">
        <w:rPr>
          <w:rFonts w:ascii="Arial" w:hAnsi="Arial" w:cs="Arial"/>
          <w:sz w:val="20"/>
          <w:szCs w:val="20"/>
        </w:rPr>
        <w:t xml:space="preserve">Available autumn 2011, </w:t>
      </w:r>
      <w:r w:rsidR="001C4AEB" w:rsidRPr="00594C50">
        <w:rPr>
          <w:rFonts w:ascii="Arial" w:hAnsi="Arial" w:cs="Arial"/>
          <w:sz w:val="20"/>
          <w:szCs w:val="20"/>
        </w:rPr>
        <w:t>Productivity+™ is a unique software solution for the integration of measurement and process control functionality into CNC machining programs. Providing significant advantages over traditional methods, Productivity+</w:t>
      </w:r>
      <w:r w:rsidR="0093272B" w:rsidRPr="00594C50">
        <w:rPr>
          <w:rFonts w:ascii="Arial" w:hAnsi="Arial" w:cs="Arial"/>
          <w:sz w:val="20"/>
          <w:szCs w:val="20"/>
        </w:rPr>
        <w:t xml:space="preserve"> </w:t>
      </w:r>
      <w:r w:rsidR="001C4AEB" w:rsidRPr="00594C50">
        <w:rPr>
          <w:rFonts w:ascii="Arial" w:hAnsi="Arial" w:cs="Arial"/>
          <w:sz w:val="20"/>
          <w:szCs w:val="20"/>
        </w:rPr>
        <w:t xml:space="preserve">eliminates the requirement for </w:t>
      </w:r>
      <w:r w:rsidR="0093272B" w:rsidRPr="00594C50">
        <w:rPr>
          <w:rFonts w:ascii="Arial" w:hAnsi="Arial" w:cs="Arial"/>
          <w:sz w:val="20"/>
          <w:szCs w:val="20"/>
        </w:rPr>
        <w:t xml:space="preserve">the </w:t>
      </w:r>
      <w:r w:rsidR="001C4AEB" w:rsidRPr="00594C50">
        <w:rPr>
          <w:rFonts w:ascii="Arial" w:hAnsi="Arial" w:cs="Arial"/>
          <w:sz w:val="20"/>
          <w:szCs w:val="20"/>
        </w:rPr>
        <w:t>manual addition of probing cycles into G-code, instead using ‘point and click’ feature selection from imported solid models within an interface immediately familiar to existing CAM users.</w:t>
      </w:r>
    </w:p>
    <w:p w:rsidR="006D47B3" w:rsidRPr="00594C50" w:rsidRDefault="006D47B3" w:rsidP="006D47B3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6D47B3" w:rsidRPr="00594C50" w:rsidRDefault="001C4AEB" w:rsidP="006D47B3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594C50">
        <w:rPr>
          <w:rFonts w:ascii="Arial" w:hAnsi="Arial" w:cs="Arial"/>
          <w:sz w:val="20"/>
          <w:szCs w:val="20"/>
        </w:rPr>
        <w:t xml:space="preserve">Already the most powerful tool available for using on-machine measurement to control manufacturing processes, </w:t>
      </w:r>
      <w:r w:rsidR="007E66B8" w:rsidRPr="00594C50">
        <w:rPr>
          <w:rFonts w:ascii="Arial" w:hAnsi="Arial" w:cs="Arial"/>
          <w:sz w:val="20"/>
          <w:szCs w:val="20"/>
        </w:rPr>
        <w:t xml:space="preserve">Productivity+ </w:t>
      </w:r>
      <w:r w:rsidRPr="00594C50">
        <w:rPr>
          <w:rFonts w:ascii="Arial" w:hAnsi="Arial" w:cs="Arial"/>
          <w:sz w:val="20"/>
          <w:szCs w:val="20"/>
        </w:rPr>
        <w:t>version 1.90 builds further on existin</w:t>
      </w:r>
      <w:r w:rsidR="0093272B" w:rsidRPr="00594C50">
        <w:rPr>
          <w:rFonts w:ascii="Arial" w:hAnsi="Arial" w:cs="Arial"/>
          <w:sz w:val="20"/>
          <w:szCs w:val="20"/>
        </w:rPr>
        <w:t xml:space="preserve">g functionality and </w:t>
      </w:r>
      <w:r w:rsidR="007E66B8" w:rsidRPr="00594C50">
        <w:rPr>
          <w:rFonts w:ascii="Arial" w:hAnsi="Arial" w:cs="Arial"/>
          <w:sz w:val="20"/>
          <w:szCs w:val="20"/>
        </w:rPr>
        <w:t xml:space="preserve">flexibility, </w:t>
      </w:r>
      <w:r w:rsidR="00240A59" w:rsidRPr="00594C50">
        <w:rPr>
          <w:rFonts w:ascii="Arial" w:hAnsi="Arial" w:cs="Arial"/>
          <w:sz w:val="20"/>
          <w:szCs w:val="20"/>
        </w:rPr>
        <w:t xml:space="preserve"> </w:t>
      </w:r>
      <w:r w:rsidR="007E66B8" w:rsidRPr="00594C50">
        <w:rPr>
          <w:rFonts w:ascii="Arial" w:hAnsi="Arial" w:cs="Arial"/>
          <w:sz w:val="20"/>
          <w:szCs w:val="20"/>
        </w:rPr>
        <w:t>including</w:t>
      </w:r>
      <w:r w:rsidR="0093272B" w:rsidRPr="00594C50">
        <w:rPr>
          <w:rFonts w:ascii="Arial" w:hAnsi="Arial" w:cs="Arial"/>
          <w:sz w:val="20"/>
          <w:szCs w:val="20"/>
        </w:rPr>
        <w:t xml:space="preserve"> more features for Constructed Statements, enhanced multi-axis capability, improved reporting capability, </w:t>
      </w:r>
      <w:r w:rsidR="00240A59" w:rsidRPr="00594C50">
        <w:rPr>
          <w:rFonts w:ascii="Arial" w:hAnsi="Arial" w:cs="Arial"/>
          <w:sz w:val="20"/>
          <w:szCs w:val="20"/>
        </w:rPr>
        <w:t xml:space="preserve">and </w:t>
      </w:r>
      <w:r w:rsidR="0093272B" w:rsidRPr="00594C50">
        <w:rPr>
          <w:rFonts w:ascii="Arial" w:hAnsi="Arial" w:cs="Arial"/>
          <w:sz w:val="20"/>
          <w:szCs w:val="20"/>
        </w:rPr>
        <w:t xml:space="preserve">more </w:t>
      </w:r>
      <w:r w:rsidR="00240A59" w:rsidRPr="00594C50">
        <w:rPr>
          <w:rFonts w:ascii="Arial" w:hAnsi="Arial" w:cs="Arial"/>
          <w:sz w:val="20"/>
          <w:szCs w:val="20"/>
        </w:rPr>
        <w:t>Custom Macro functionality.</w:t>
      </w:r>
    </w:p>
    <w:p w:rsidR="006D47B3" w:rsidRPr="00594C50" w:rsidRDefault="006D47B3" w:rsidP="006D47B3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6D47B3" w:rsidRPr="00594C50" w:rsidRDefault="00240A59" w:rsidP="006D47B3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594C50">
        <w:rPr>
          <w:rFonts w:ascii="Arial" w:hAnsi="Arial" w:cs="Arial"/>
          <w:sz w:val="20"/>
          <w:szCs w:val="20"/>
        </w:rPr>
        <w:t xml:space="preserve">The constructed statements </w:t>
      </w:r>
      <w:r w:rsidR="001C4AEB" w:rsidRPr="00594C50">
        <w:rPr>
          <w:rFonts w:ascii="Arial" w:hAnsi="Arial" w:cs="Arial"/>
          <w:sz w:val="20"/>
          <w:szCs w:val="20"/>
        </w:rPr>
        <w:t xml:space="preserve">functionality </w:t>
      </w:r>
      <w:r w:rsidRPr="00594C50">
        <w:rPr>
          <w:rFonts w:ascii="Arial" w:hAnsi="Arial" w:cs="Arial"/>
          <w:sz w:val="20"/>
          <w:szCs w:val="20"/>
        </w:rPr>
        <w:t xml:space="preserve">within Productivity+ which </w:t>
      </w:r>
      <w:r w:rsidR="001C4AEB" w:rsidRPr="00594C50">
        <w:rPr>
          <w:rFonts w:ascii="Arial" w:hAnsi="Arial" w:cs="Arial"/>
          <w:sz w:val="20"/>
          <w:szCs w:val="20"/>
        </w:rPr>
        <w:t>allow</w:t>
      </w:r>
      <w:r w:rsidRPr="00594C50">
        <w:rPr>
          <w:rFonts w:ascii="Arial" w:hAnsi="Arial" w:cs="Arial"/>
          <w:sz w:val="20"/>
          <w:szCs w:val="20"/>
        </w:rPr>
        <w:t>s</w:t>
      </w:r>
      <w:r w:rsidR="001C4AEB" w:rsidRPr="00594C50">
        <w:rPr>
          <w:rFonts w:ascii="Arial" w:hAnsi="Arial" w:cs="Arial"/>
          <w:sz w:val="20"/>
          <w:szCs w:val="20"/>
        </w:rPr>
        <w:t xml:space="preserve"> ‘virtual’ features to be created from existing measurement </w:t>
      </w:r>
      <w:proofErr w:type="gramStart"/>
      <w:r w:rsidR="001C4AEB" w:rsidRPr="00594C50">
        <w:rPr>
          <w:rFonts w:ascii="Arial" w:hAnsi="Arial" w:cs="Arial"/>
          <w:sz w:val="20"/>
          <w:szCs w:val="20"/>
        </w:rPr>
        <w:t>data,</w:t>
      </w:r>
      <w:proofErr w:type="gramEnd"/>
      <w:r w:rsidR="001C4AEB" w:rsidRPr="00594C50">
        <w:rPr>
          <w:rFonts w:ascii="Arial" w:hAnsi="Arial" w:cs="Arial"/>
          <w:sz w:val="20"/>
          <w:szCs w:val="20"/>
        </w:rPr>
        <w:t xml:space="preserve"> is complemented by the addition of a </w:t>
      </w:r>
      <w:r w:rsidRPr="00594C50">
        <w:rPr>
          <w:rFonts w:ascii="Arial" w:hAnsi="Arial" w:cs="Arial"/>
          <w:sz w:val="20"/>
          <w:szCs w:val="20"/>
        </w:rPr>
        <w:t>new c</w:t>
      </w:r>
      <w:r w:rsidR="001C4AEB" w:rsidRPr="00594C50">
        <w:rPr>
          <w:rFonts w:ascii="Arial" w:hAnsi="Arial" w:cs="Arial"/>
          <w:sz w:val="20"/>
          <w:szCs w:val="20"/>
        </w:rPr>
        <w:t xml:space="preserve">onstructed </w:t>
      </w:r>
      <w:r w:rsidRPr="00594C50">
        <w:rPr>
          <w:rFonts w:ascii="Arial" w:hAnsi="Arial" w:cs="Arial"/>
          <w:sz w:val="20"/>
          <w:szCs w:val="20"/>
        </w:rPr>
        <w:t>l</w:t>
      </w:r>
      <w:r w:rsidR="001C4AEB" w:rsidRPr="00594C50">
        <w:rPr>
          <w:rFonts w:ascii="Arial" w:hAnsi="Arial" w:cs="Arial"/>
          <w:sz w:val="20"/>
          <w:szCs w:val="20"/>
        </w:rPr>
        <w:t xml:space="preserve">ine element. </w:t>
      </w:r>
      <w:r w:rsidRPr="00594C50">
        <w:rPr>
          <w:rFonts w:ascii="Arial" w:hAnsi="Arial" w:cs="Arial"/>
          <w:sz w:val="20"/>
          <w:szCs w:val="20"/>
        </w:rPr>
        <w:t>Together these c</w:t>
      </w:r>
      <w:r w:rsidR="001C4AEB" w:rsidRPr="00594C50">
        <w:rPr>
          <w:rFonts w:ascii="Arial" w:hAnsi="Arial" w:cs="Arial"/>
          <w:sz w:val="20"/>
          <w:szCs w:val="20"/>
        </w:rPr>
        <w:t xml:space="preserve">onstructed </w:t>
      </w:r>
      <w:r w:rsidRPr="00594C50">
        <w:rPr>
          <w:rFonts w:ascii="Arial" w:hAnsi="Arial" w:cs="Arial"/>
          <w:sz w:val="20"/>
          <w:szCs w:val="20"/>
        </w:rPr>
        <w:t>s</w:t>
      </w:r>
      <w:r w:rsidR="001C4AEB" w:rsidRPr="00594C50">
        <w:rPr>
          <w:rFonts w:ascii="Arial" w:hAnsi="Arial" w:cs="Arial"/>
          <w:sz w:val="20"/>
          <w:szCs w:val="20"/>
        </w:rPr>
        <w:t>tatements (</w:t>
      </w:r>
      <w:r w:rsidRPr="00594C50">
        <w:rPr>
          <w:rFonts w:ascii="Arial" w:hAnsi="Arial" w:cs="Arial"/>
          <w:sz w:val="20"/>
          <w:szCs w:val="20"/>
        </w:rPr>
        <w:t>p</w:t>
      </w:r>
      <w:r w:rsidR="001C4AEB" w:rsidRPr="00594C50">
        <w:rPr>
          <w:rFonts w:ascii="Arial" w:hAnsi="Arial" w:cs="Arial"/>
          <w:sz w:val="20"/>
          <w:szCs w:val="20"/>
        </w:rPr>
        <w:t xml:space="preserve">oint, </w:t>
      </w:r>
      <w:r w:rsidRPr="00594C50">
        <w:rPr>
          <w:rFonts w:ascii="Arial" w:hAnsi="Arial" w:cs="Arial"/>
          <w:sz w:val="20"/>
          <w:szCs w:val="20"/>
        </w:rPr>
        <w:t>c</w:t>
      </w:r>
      <w:r w:rsidR="001C4AEB" w:rsidRPr="00594C50">
        <w:rPr>
          <w:rFonts w:ascii="Arial" w:hAnsi="Arial" w:cs="Arial"/>
          <w:sz w:val="20"/>
          <w:szCs w:val="20"/>
        </w:rPr>
        <w:t xml:space="preserve">ircle, </w:t>
      </w:r>
      <w:r w:rsidRPr="00594C50">
        <w:rPr>
          <w:rFonts w:ascii="Arial" w:hAnsi="Arial" w:cs="Arial"/>
          <w:sz w:val="20"/>
          <w:szCs w:val="20"/>
        </w:rPr>
        <w:t>p</w:t>
      </w:r>
      <w:r w:rsidR="001C4AEB" w:rsidRPr="00594C50">
        <w:rPr>
          <w:rFonts w:ascii="Arial" w:hAnsi="Arial" w:cs="Arial"/>
          <w:sz w:val="20"/>
          <w:szCs w:val="20"/>
        </w:rPr>
        <w:t>lane</w:t>
      </w:r>
      <w:r w:rsidRPr="00594C50">
        <w:rPr>
          <w:rFonts w:ascii="Arial" w:hAnsi="Arial" w:cs="Arial"/>
          <w:sz w:val="20"/>
          <w:szCs w:val="20"/>
        </w:rPr>
        <w:t xml:space="preserve"> and line), are suited </w:t>
      </w:r>
      <w:r w:rsidR="001C4AEB" w:rsidRPr="00594C50">
        <w:rPr>
          <w:rFonts w:ascii="Arial" w:hAnsi="Arial" w:cs="Arial"/>
          <w:sz w:val="20"/>
          <w:szCs w:val="20"/>
        </w:rPr>
        <w:t xml:space="preserve">complex </w:t>
      </w:r>
      <w:r w:rsidRPr="00594C50">
        <w:rPr>
          <w:rFonts w:ascii="Arial" w:hAnsi="Arial" w:cs="Arial"/>
          <w:sz w:val="20"/>
          <w:szCs w:val="20"/>
        </w:rPr>
        <w:t xml:space="preserve">job </w:t>
      </w:r>
      <w:r w:rsidR="001C4AEB" w:rsidRPr="00594C50">
        <w:rPr>
          <w:rFonts w:ascii="Arial" w:hAnsi="Arial" w:cs="Arial"/>
          <w:sz w:val="20"/>
          <w:szCs w:val="20"/>
        </w:rPr>
        <w:t>set-up operations.</w:t>
      </w:r>
    </w:p>
    <w:p w:rsidR="006D47B3" w:rsidRPr="00594C50" w:rsidRDefault="006D47B3" w:rsidP="006D47B3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6D47B3" w:rsidRPr="00594C50" w:rsidRDefault="001C4AEB" w:rsidP="006D47B3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594C50">
        <w:rPr>
          <w:rFonts w:ascii="Arial" w:hAnsi="Arial" w:cs="Arial"/>
          <w:sz w:val="20"/>
          <w:szCs w:val="20"/>
        </w:rPr>
        <w:t xml:space="preserve">Multi-axis capability and support for machine specific commands such as Fanuc G68.2 and Siemens CYCLE800 has been </w:t>
      </w:r>
      <w:r w:rsidR="00240A59" w:rsidRPr="00594C50">
        <w:rPr>
          <w:rFonts w:ascii="Arial" w:hAnsi="Arial" w:cs="Arial"/>
          <w:sz w:val="20"/>
          <w:szCs w:val="20"/>
        </w:rPr>
        <w:t xml:space="preserve">also </w:t>
      </w:r>
      <w:r w:rsidRPr="00594C50">
        <w:rPr>
          <w:rFonts w:ascii="Arial" w:hAnsi="Arial" w:cs="Arial"/>
          <w:sz w:val="20"/>
          <w:szCs w:val="20"/>
        </w:rPr>
        <w:t xml:space="preserve">extended </w:t>
      </w:r>
      <w:r w:rsidR="007E66B8" w:rsidRPr="00594C50">
        <w:rPr>
          <w:rFonts w:ascii="Arial" w:hAnsi="Arial" w:cs="Arial"/>
          <w:sz w:val="20"/>
          <w:szCs w:val="20"/>
        </w:rPr>
        <w:t>in version 1.90,</w:t>
      </w:r>
      <w:r w:rsidR="00240A59" w:rsidRPr="00594C50">
        <w:rPr>
          <w:rFonts w:ascii="Arial" w:hAnsi="Arial" w:cs="Arial"/>
          <w:sz w:val="20"/>
          <w:szCs w:val="20"/>
        </w:rPr>
        <w:t xml:space="preserve"> </w:t>
      </w:r>
      <w:r w:rsidRPr="00594C50">
        <w:rPr>
          <w:rFonts w:ascii="Arial" w:hAnsi="Arial" w:cs="Arial"/>
          <w:sz w:val="20"/>
          <w:szCs w:val="20"/>
        </w:rPr>
        <w:t>provid</w:t>
      </w:r>
      <w:r w:rsidR="00240A59" w:rsidRPr="00594C50">
        <w:rPr>
          <w:rFonts w:ascii="Arial" w:hAnsi="Arial" w:cs="Arial"/>
          <w:sz w:val="20"/>
          <w:szCs w:val="20"/>
        </w:rPr>
        <w:t>ing</w:t>
      </w:r>
      <w:r w:rsidRPr="00594C50">
        <w:rPr>
          <w:rFonts w:ascii="Arial" w:hAnsi="Arial" w:cs="Arial"/>
          <w:sz w:val="20"/>
          <w:szCs w:val="20"/>
        </w:rPr>
        <w:t xml:space="preserve"> programming support for knuckle-jointed (</w:t>
      </w:r>
      <w:proofErr w:type="spellStart"/>
      <w:r w:rsidRPr="00594C50">
        <w:rPr>
          <w:rFonts w:ascii="Arial" w:hAnsi="Arial" w:cs="Arial"/>
          <w:sz w:val="20"/>
          <w:szCs w:val="20"/>
        </w:rPr>
        <w:t>nutating</w:t>
      </w:r>
      <w:proofErr w:type="spellEnd"/>
      <w:r w:rsidRPr="00594C50">
        <w:rPr>
          <w:rFonts w:ascii="Arial" w:hAnsi="Arial" w:cs="Arial"/>
          <w:sz w:val="20"/>
          <w:szCs w:val="20"/>
        </w:rPr>
        <w:t>) table and 5-axis he</w:t>
      </w:r>
      <w:r w:rsidR="00240A59" w:rsidRPr="00594C50">
        <w:rPr>
          <w:rFonts w:ascii="Arial" w:hAnsi="Arial" w:cs="Arial"/>
          <w:sz w:val="20"/>
          <w:szCs w:val="20"/>
        </w:rPr>
        <w:t>ad/table machine configurations, as well as standard 3-axis machines and multi-axis machines with table/table configurations.</w:t>
      </w:r>
    </w:p>
    <w:p w:rsidR="006D47B3" w:rsidRPr="00594C50" w:rsidRDefault="006D47B3" w:rsidP="006D47B3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6D47B3" w:rsidRPr="00594C50" w:rsidRDefault="00240A59" w:rsidP="006D47B3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594C50">
        <w:rPr>
          <w:rFonts w:ascii="Arial" w:hAnsi="Arial" w:cs="Arial"/>
          <w:sz w:val="20"/>
          <w:szCs w:val="20"/>
        </w:rPr>
        <w:t>The powerful Productivity+ r</w:t>
      </w:r>
      <w:r w:rsidR="001C4AEB" w:rsidRPr="00594C50">
        <w:rPr>
          <w:rFonts w:ascii="Arial" w:hAnsi="Arial" w:cs="Arial"/>
          <w:sz w:val="20"/>
          <w:szCs w:val="20"/>
        </w:rPr>
        <w:t>eporting</w:t>
      </w:r>
      <w:r w:rsidRPr="00594C50">
        <w:rPr>
          <w:rFonts w:ascii="Arial" w:hAnsi="Arial" w:cs="Arial"/>
          <w:sz w:val="20"/>
          <w:szCs w:val="20"/>
        </w:rPr>
        <w:t xml:space="preserve"> functionality</w:t>
      </w:r>
      <w:r w:rsidR="001C4AEB" w:rsidRPr="00594C50">
        <w:rPr>
          <w:rFonts w:ascii="Arial" w:hAnsi="Arial" w:cs="Arial"/>
          <w:sz w:val="20"/>
          <w:szCs w:val="20"/>
        </w:rPr>
        <w:t xml:space="preserve">, which incorporates details such as feature name, type, and an optional in/out of tolerance check, </w:t>
      </w:r>
      <w:r w:rsidR="006D47B3" w:rsidRPr="00594C50">
        <w:rPr>
          <w:rFonts w:ascii="Arial" w:hAnsi="Arial" w:cs="Arial"/>
          <w:sz w:val="20"/>
          <w:szCs w:val="20"/>
        </w:rPr>
        <w:t xml:space="preserve">has also been improved to allow reports to be </w:t>
      </w:r>
      <w:r w:rsidR="001C4AEB" w:rsidRPr="00594C50">
        <w:rPr>
          <w:rFonts w:ascii="Arial" w:hAnsi="Arial" w:cs="Arial"/>
          <w:sz w:val="20"/>
          <w:szCs w:val="20"/>
        </w:rPr>
        <w:t>produced in a consistent format for all supported controller models, simplifying analysis and comparison when using external software packages.</w:t>
      </w:r>
    </w:p>
    <w:p w:rsidR="006D47B3" w:rsidRPr="00594C50" w:rsidRDefault="006D47B3" w:rsidP="006D47B3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6D47B3" w:rsidRPr="00594C50" w:rsidRDefault="006D47B3" w:rsidP="006D47B3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594C50">
        <w:rPr>
          <w:rFonts w:ascii="Arial" w:hAnsi="Arial" w:cs="Arial"/>
          <w:sz w:val="20"/>
          <w:szCs w:val="20"/>
        </w:rPr>
        <w:t>For users looking to create and add bespoke solutions into Productivity+ routines, version 1.90 enhances custom macro functionality, now allowing results to be used to perform machine update operations.</w:t>
      </w:r>
    </w:p>
    <w:p w:rsidR="006D47B3" w:rsidRPr="00594C50" w:rsidRDefault="006D47B3" w:rsidP="006D47B3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6D47B3" w:rsidRPr="00AF290D" w:rsidRDefault="006D47B3" w:rsidP="006D47B3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594C50">
        <w:rPr>
          <w:rFonts w:ascii="Arial" w:hAnsi="Arial" w:cs="Arial"/>
          <w:sz w:val="20"/>
          <w:szCs w:val="20"/>
        </w:rPr>
        <w:t xml:space="preserve">All of these new features build on the ability of Productivity+ to allow </w:t>
      </w:r>
      <w:r w:rsidR="001C4AEB" w:rsidRPr="00594C50">
        <w:rPr>
          <w:rFonts w:ascii="Arial" w:hAnsi="Arial" w:cs="Arial"/>
          <w:sz w:val="20"/>
          <w:szCs w:val="20"/>
        </w:rPr>
        <w:t xml:space="preserve">users </w:t>
      </w:r>
      <w:r w:rsidRPr="00594C50">
        <w:rPr>
          <w:rFonts w:ascii="Arial" w:hAnsi="Arial" w:cs="Arial"/>
          <w:sz w:val="20"/>
          <w:szCs w:val="20"/>
        </w:rPr>
        <w:t xml:space="preserve">to </w:t>
      </w:r>
      <w:r w:rsidR="001C4AEB" w:rsidRPr="00594C50">
        <w:rPr>
          <w:rFonts w:ascii="Arial" w:hAnsi="Arial" w:cs="Arial"/>
          <w:sz w:val="20"/>
          <w:szCs w:val="20"/>
        </w:rPr>
        <w:t xml:space="preserve">combine probing and machining, so </w:t>
      </w:r>
      <w:r w:rsidRPr="00594C50">
        <w:rPr>
          <w:rFonts w:ascii="Arial" w:hAnsi="Arial" w:cs="Arial"/>
          <w:sz w:val="20"/>
          <w:szCs w:val="20"/>
        </w:rPr>
        <w:t xml:space="preserve">that </w:t>
      </w:r>
      <w:r w:rsidR="001C4AEB" w:rsidRPr="00594C50">
        <w:rPr>
          <w:rFonts w:ascii="Arial" w:hAnsi="Arial" w:cs="Arial"/>
          <w:sz w:val="20"/>
          <w:szCs w:val="20"/>
        </w:rPr>
        <w:t>features can be automatically checked witho</w:t>
      </w:r>
      <w:r w:rsidRPr="00594C50">
        <w:rPr>
          <w:rFonts w:ascii="Arial" w:hAnsi="Arial" w:cs="Arial"/>
          <w:sz w:val="20"/>
          <w:szCs w:val="20"/>
        </w:rPr>
        <w:t>ut the need for an external PC. An integrated logic builder enables measurements to be used as the input to process control decisions, allowing work co-ordinates, tool geometry, machine variables and rotation updates to be set automatically.</w:t>
      </w:r>
    </w:p>
    <w:p w:rsidR="001C4AEB" w:rsidRPr="00AF290D" w:rsidRDefault="006D47B3" w:rsidP="006D47B3">
      <w:pPr>
        <w:spacing w:after="0" w:line="288" w:lineRule="auto"/>
        <w:jc w:val="center"/>
        <w:rPr>
          <w:rFonts w:ascii="Arial" w:hAnsi="Arial" w:cs="Arial"/>
          <w:sz w:val="20"/>
          <w:szCs w:val="20"/>
        </w:rPr>
      </w:pPr>
      <w:r w:rsidRPr="00AF290D">
        <w:rPr>
          <w:rFonts w:ascii="Arial" w:hAnsi="Arial" w:cs="Arial"/>
          <w:sz w:val="20"/>
          <w:szCs w:val="20"/>
        </w:rPr>
        <w:t>Ends</w:t>
      </w:r>
    </w:p>
    <w:sectPr w:rsidR="001C4AEB" w:rsidRPr="00AF290D" w:rsidSect="001C4AEB">
      <w:pgSz w:w="11906" w:h="16838"/>
      <w:pgMar w:top="1134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7638"/>
    <w:multiLevelType w:val="hybridMultilevel"/>
    <w:tmpl w:val="275EA0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C4AEB"/>
    <w:rsid w:val="0001114E"/>
    <w:rsid w:val="0002212A"/>
    <w:rsid w:val="00081132"/>
    <w:rsid w:val="000845F8"/>
    <w:rsid w:val="000D0D18"/>
    <w:rsid w:val="000D1610"/>
    <w:rsid w:val="000D7565"/>
    <w:rsid w:val="000E19BD"/>
    <w:rsid w:val="0014440E"/>
    <w:rsid w:val="00155187"/>
    <w:rsid w:val="001C48A1"/>
    <w:rsid w:val="001C4AEB"/>
    <w:rsid w:val="001D11CD"/>
    <w:rsid w:val="001D28F8"/>
    <w:rsid w:val="001D51AD"/>
    <w:rsid w:val="001E5758"/>
    <w:rsid w:val="00203593"/>
    <w:rsid w:val="00207F0B"/>
    <w:rsid w:val="00210795"/>
    <w:rsid w:val="00227FD4"/>
    <w:rsid w:val="00240A59"/>
    <w:rsid w:val="00241B1D"/>
    <w:rsid w:val="00270F01"/>
    <w:rsid w:val="002C1ADE"/>
    <w:rsid w:val="002F44D8"/>
    <w:rsid w:val="0031527B"/>
    <w:rsid w:val="003A399E"/>
    <w:rsid w:val="003A75F7"/>
    <w:rsid w:val="003D057E"/>
    <w:rsid w:val="003D40E3"/>
    <w:rsid w:val="003E0253"/>
    <w:rsid w:val="003F1055"/>
    <w:rsid w:val="003F31DB"/>
    <w:rsid w:val="00414A1D"/>
    <w:rsid w:val="004150CA"/>
    <w:rsid w:val="00434168"/>
    <w:rsid w:val="0047348B"/>
    <w:rsid w:val="00474D09"/>
    <w:rsid w:val="00487954"/>
    <w:rsid w:val="00490A56"/>
    <w:rsid w:val="004B1644"/>
    <w:rsid w:val="004B285F"/>
    <w:rsid w:val="004E78CB"/>
    <w:rsid w:val="00547418"/>
    <w:rsid w:val="00564B8A"/>
    <w:rsid w:val="00594C50"/>
    <w:rsid w:val="00597399"/>
    <w:rsid w:val="005C4307"/>
    <w:rsid w:val="005D3469"/>
    <w:rsid w:val="006A0781"/>
    <w:rsid w:val="006A6B63"/>
    <w:rsid w:val="006A7B4B"/>
    <w:rsid w:val="006D47B3"/>
    <w:rsid w:val="006D4D7F"/>
    <w:rsid w:val="00737242"/>
    <w:rsid w:val="007619AA"/>
    <w:rsid w:val="0077376F"/>
    <w:rsid w:val="00797C6B"/>
    <w:rsid w:val="007B15E3"/>
    <w:rsid w:val="007B7978"/>
    <w:rsid w:val="007C0F22"/>
    <w:rsid w:val="007C1CC3"/>
    <w:rsid w:val="007D5B52"/>
    <w:rsid w:val="007E1A66"/>
    <w:rsid w:val="007E66B8"/>
    <w:rsid w:val="00805985"/>
    <w:rsid w:val="008807EE"/>
    <w:rsid w:val="00885EF7"/>
    <w:rsid w:val="008927F0"/>
    <w:rsid w:val="00896D10"/>
    <w:rsid w:val="008B06D6"/>
    <w:rsid w:val="008D23A9"/>
    <w:rsid w:val="008D75AA"/>
    <w:rsid w:val="008E2667"/>
    <w:rsid w:val="008F5EBC"/>
    <w:rsid w:val="008F6BE3"/>
    <w:rsid w:val="0093272B"/>
    <w:rsid w:val="0095443F"/>
    <w:rsid w:val="009E1E45"/>
    <w:rsid w:val="00A54014"/>
    <w:rsid w:val="00A650CB"/>
    <w:rsid w:val="00A76B8B"/>
    <w:rsid w:val="00AA0012"/>
    <w:rsid w:val="00AC0B6C"/>
    <w:rsid w:val="00AC1E31"/>
    <w:rsid w:val="00AD1214"/>
    <w:rsid w:val="00AF290D"/>
    <w:rsid w:val="00B410A2"/>
    <w:rsid w:val="00B4702E"/>
    <w:rsid w:val="00BE757E"/>
    <w:rsid w:val="00C2737F"/>
    <w:rsid w:val="00C563BB"/>
    <w:rsid w:val="00CD04A4"/>
    <w:rsid w:val="00CE41A3"/>
    <w:rsid w:val="00D277A3"/>
    <w:rsid w:val="00D332E3"/>
    <w:rsid w:val="00D407D0"/>
    <w:rsid w:val="00D43612"/>
    <w:rsid w:val="00D541A9"/>
    <w:rsid w:val="00D600D6"/>
    <w:rsid w:val="00D646AA"/>
    <w:rsid w:val="00D74DD9"/>
    <w:rsid w:val="00D76E9B"/>
    <w:rsid w:val="00D84F66"/>
    <w:rsid w:val="00D95592"/>
    <w:rsid w:val="00DA4573"/>
    <w:rsid w:val="00DB7D18"/>
    <w:rsid w:val="00E01422"/>
    <w:rsid w:val="00E1118C"/>
    <w:rsid w:val="00E2486C"/>
    <w:rsid w:val="00E32703"/>
    <w:rsid w:val="00E33480"/>
    <w:rsid w:val="00E34DCC"/>
    <w:rsid w:val="00E85C09"/>
    <w:rsid w:val="00EA466B"/>
    <w:rsid w:val="00EF6213"/>
    <w:rsid w:val="00F1277D"/>
    <w:rsid w:val="00F16749"/>
    <w:rsid w:val="00F456C3"/>
    <w:rsid w:val="00F57D3C"/>
    <w:rsid w:val="00FA1EEF"/>
    <w:rsid w:val="00FA4B35"/>
    <w:rsid w:val="00FA4D31"/>
    <w:rsid w:val="00FC0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AEB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1C4AE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hw127290</dc:creator>
  <cp:keywords/>
  <dc:description/>
  <cp:lastModifiedBy>gl135496</cp:lastModifiedBy>
  <cp:revision>4</cp:revision>
  <dcterms:created xsi:type="dcterms:W3CDTF">2011-08-03T11:14:00Z</dcterms:created>
  <dcterms:modified xsi:type="dcterms:W3CDTF">2011-08-03T12:09:00Z</dcterms:modified>
</cp:coreProperties>
</file>