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880C6" w14:textId="7AABB275" w:rsidR="00535A5C" w:rsidRDefault="00A103BB" w:rsidP="004C68BF">
      <w:pPr>
        <w:spacing w:line="336" w:lineRule="auto"/>
        <w:ind w:right="-554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t>February</w:t>
      </w:r>
      <w:r w:rsidR="00645701">
        <w:rPr>
          <w:rFonts w:ascii="Arial" w:hAnsi="Arial" w:cs="Arial"/>
          <w:i/>
          <w:noProof/>
        </w:rPr>
        <w:t xml:space="preserve"> 2021</w:t>
      </w:r>
      <w:r w:rsidR="00B35AA9" w:rsidRPr="00387027">
        <w:rPr>
          <w:rFonts w:ascii="Arial" w:hAnsi="Arial" w:cs="Arial"/>
          <w:i/>
        </w:rPr>
        <w:t xml:space="preserve"> – for immediate release    </w:t>
      </w:r>
      <w:r w:rsidR="0073088A" w:rsidRPr="00387027">
        <w:rPr>
          <w:rFonts w:ascii="Arial" w:hAnsi="Arial" w:cs="Arial"/>
          <w:i/>
        </w:rPr>
        <w:t>Further information: Chris Pockett, +44 1453 524133</w:t>
      </w:r>
    </w:p>
    <w:p w14:paraId="4FE880C8" w14:textId="77777777" w:rsidR="00535A5C" w:rsidRDefault="00535A5C" w:rsidP="004C68BF">
      <w:pPr>
        <w:spacing w:line="336" w:lineRule="auto"/>
        <w:ind w:right="-554"/>
        <w:rPr>
          <w:rFonts w:ascii="Arial" w:hAnsi="Arial" w:cs="Arial"/>
          <w:i/>
        </w:rPr>
      </w:pPr>
    </w:p>
    <w:p w14:paraId="3F05B892" w14:textId="37D981A8" w:rsidR="00C172DA" w:rsidRPr="003E4264" w:rsidRDefault="00C172DA" w:rsidP="004C68BF">
      <w:pPr>
        <w:spacing w:line="336" w:lineRule="auto"/>
        <w:ind w:right="-554"/>
        <w:rPr>
          <w:rFonts w:ascii="Arial" w:hAnsi="Arial" w:cs="Arial"/>
          <w:b/>
        </w:rPr>
      </w:pPr>
      <w:r w:rsidRPr="003E4264">
        <w:rPr>
          <w:rFonts w:ascii="Arial" w:hAnsi="Arial" w:cs="Arial"/>
          <w:b/>
        </w:rPr>
        <w:t xml:space="preserve">Additive Manufacturing of </w:t>
      </w:r>
      <w:r w:rsidR="000F28F6">
        <w:rPr>
          <w:rFonts w:ascii="Arial" w:hAnsi="Arial" w:cs="Arial"/>
          <w:b/>
        </w:rPr>
        <w:t>I</w:t>
      </w:r>
      <w:r w:rsidR="008E702D">
        <w:rPr>
          <w:rFonts w:ascii="Arial" w:hAnsi="Arial" w:cs="Arial"/>
          <w:b/>
        </w:rPr>
        <w:t>ntricate</w:t>
      </w:r>
      <w:r w:rsidRPr="003E4264">
        <w:rPr>
          <w:rFonts w:ascii="Arial" w:hAnsi="Arial" w:cs="Arial"/>
          <w:b/>
        </w:rPr>
        <w:t xml:space="preserve"> </w:t>
      </w:r>
      <w:r w:rsidR="000F28F6">
        <w:rPr>
          <w:rFonts w:ascii="Arial" w:hAnsi="Arial" w:cs="Arial"/>
          <w:b/>
        </w:rPr>
        <w:t>S</w:t>
      </w:r>
      <w:r w:rsidRPr="003E4264">
        <w:rPr>
          <w:rFonts w:ascii="Arial" w:hAnsi="Arial" w:cs="Arial"/>
          <w:b/>
        </w:rPr>
        <w:t>tructures in Commer</w:t>
      </w:r>
      <w:r w:rsidR="009C28DF">
        <w:rPr>
          <w:rFonts w:ascii="Arial" w:hAnsi="Arial" w:cs="Arial"/>
          <w:b/>
        </w:rPr>
        <w:t>c</w:t>
      </w:r>
      <w:r w:rsidRPr="003E4264">
        <w:rPr>
          <w:rFonts w:ascii="Arial" w:hAnsi="Arial" w:cs="Arial"/>
          <w:b/>
        </w:rPr>
        <w:t>ially Pure Copper</w:t>
      </w:r>
    </w:p>
    <w:p w14:paraId="4A7FFB8B" w14:textId="331FE6C2" w:rsidR="00645701" w:rsidRDefault="00645701" w:rsidP="004C68BF">
      <w:pPr>
        <w:spacing w:line="336" w:lineRule="auto"/>
        <w:ind w:right="-554"/>
        <w:rPr>
          <w:rFonts w:ascii="Arial" w:hAnsi="Arial" w:cs="Arial"/>
        </w:rPr>
      </w:pPr>
      <w:r w:rsidRPr="00645701">
        <w:rPr>
          <w:rFonts w:ascii="Arial" w:hAnsi="Arial" w:cs="Arial"/>
        </w:rPr>
        <w:t>Pure copper is a highly desirable material for heat exchangers and electrical components due to its excellent thermal</w:t>
      </w:r>
      <w:r>
        <w:rPr>
          <w:rFonts w:ascii="Arial" w:hAnsi="Arial" w:cs="Arial"/>
        </w:rPr>
        <w:t xml:space="preserve"> </w:t>
      </w:r>
      <w:r w:rsidRPr="00645701">
        <w:rPr>
          <w:rFonts w:ascii="Arial" w:hAnsi="Arial" w:cs="Arial"/>
        </w:rPr>
        <w:t>and electrical properties.</w:t>
      </w:r>
      <w:r>
        <w:rPr>
          <w:rFonts w:ascii="Arial" w:hAnsi="Arial" w:cs="Arial"/>
        </w:rPr>
        <w:t xml:space="preserve"> </w:t>
      </w:r>
      <w:r w:rsidR="00A623B2">
        <w:rPr>
          <w:rFonts w:ascii="Arial" w:hAnsi="Arial" w:cs="Arial"/>
        </w:rPr>
        <w:t xml:space="preserve">While these properties are beneficial for the application, they also turn the process of using copper in additive manufacturing into a challenge. </w:t>
      </w:r>
      <w:r w:rsidR="002B0C4D">
        <w:rPr>
          <w:rFonts w:ascii="Arial" w:hAnsi="Arial" w:cs="Arial"/>
        </w:rPr>
        <w:t>Here</w:t>
      </w:r>
      <w:r>
        <w:rPr>
          <w:rFonts w:ascii="Arial" w:hAnsi="Arial" w:cs="Arial"/>
        </w:rPr>
        <w:t xml:space="preserve">, </w:t>
      </w:r>
      <w:r w:rsidR="00A103BB">
        <w:rPr>
          <w:rFonts w:ascii="Arial" w:hAnsi="Arial" w:cs="Arial"/>
        </w:rPr>
        <w:t>Kenneth Nai, Principal Engineer at Renishaw,</w:t>
      </w:r>
      <w:r>
        <w:rPr>
          <w:rFonts w:ascii="Arial" w:hAnsi="Arial" w:cs="Arial"/>
        </w:rPr>
        <w:t xml:space="preserve"> explore</w:t>
      </w:r>
      <w:r w:rsidR="00A103B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how</w:t>
      </w:r>
      <w:r w:rsidR="00A623B2">
        <w:rPr>
          <w:rFonts w:ascii="Arial" w:hAnsi="Arial" w:cs="Arial"/>
        </w:rPr>
        <w:t xml:space="preserve"> to overcome this issue and </w:t>
      </w:r>
      <w:r w:rsidR="00067D3C">
        <w:rPr>
          <w:rFonts w:ascii="Arial" w:hAnsi="Arial" w:cs="Arial"/>
        </w:rPr>
        <w:t>use</w:t>
      </w:r>
      <w:r>
        <w:rPr>
          <w:rFonts w:ascii="Arial" w:hAnsi="Arial" w:cs="Arial"/>
        </w:rPr>
        <w:t xml:space="preserve"> additive manufacturing</w:t>
      </w:r>
      <w:r w:rsidR="00067D3C">
        <w:rPr>
          <w:rFonts w:ascii="Arial" w:hAnsi="Arial" w:cs="Arial"/>
        </w:rPr>
        <w:t xml:space="preserve"> to produce</w:t>
      </w:r>
      <w:r w:rsidR="00C172DA">
        <w:rPr>
          <w:rFonts w:ascii="Arial" w:hAnsi="Arial" w:cs="Arial"/>
        </w:rPr>
        <w:t xml:space="preserve"> fine </w:t>
      </w:r>
      <w:r w:rsidR="00067D3C">
        <w:rPr>
          <w:rFonts w:ascii="Arial" w:hAnsi="Arial" w:cs="Arial"/>
        </w:rPr>
        <w:t>complex copper structure</w:t>
      </w:r>
      <w:r w:rsidR="002B0C4D">
        <w:rPr>
          <w:rFonts w:ascii="Arial" w:hAnsi="Arial" w:cs="Arial"/>
        </w:rPr>
        <w:t>s</w:t>
      </w:r>
      <w:r w:rsidR="00067D3C">
        <w:rPr>
          <w:rFonts w:ascii="Arial" w:hAnsi="Arial" w:cs="Arial"/>
        </w:rPr>
        <w:t xml:space="preserve"> for heat exchangers</w:t>
      </w:r>
      <w:r>
        <w:rPr>
          <w:rFonts w:ascii="Arial" w:hAnsi="Arial" w:cs="Arial"/>
        </w:rPr>
        <w:t>.</w:t>
      </w:r>
    </w:p>
    <w:p w14:paraId="0FA668D6" w14:textId="77777777" w:rsidR="00645701" w:rsidRDefault="00645701" w:rsidP="004C68BF">
      <w:pPr>
        <w:spacing w:line="336" w:lineRule="auto"/>
        <w:ind w:right="-554"/>
        <w:rPr>
          <w:rFonts w:ascii="Arial" w:hAnsi="Arial" w:cs="Arial"/>
        </w:rPr>
      </w:pPr>
    </w:p>
    <w:p w14:paraId="4FE880CD" w14:textId="7249EDD3" w:rsidR="00524281" w:rsidRDefault="00645701" w:rsidP="004C68BF">
      <w:pPr>
        <w:spacing w:line="336" w:lineRule="auto"/>
        <w:ind w:right="-554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Challenge</w:t>
      </w:r>
    </w:p>
    <w:p w14:paraId="4E85CCA3" w14:textId="3DD6419E" w:rsidR="00667895" w:rsidRDefault="00BD69AC" w:rsidP="004C68BF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Additive manufacturing (AM) is a breakthrough technology that is transforming the manufacturing industry. This digitally driven process gives engineers the design freedom </w:t>
      </w:r>
      <w:r w:rsidR="002B0C4D">
        <w:rPr>
          <w:rFonts w:ascii="Arial" w:hAnsi="Arial" w:cs="Arial"/>
          <w:bCs/>
        </w:rPr>
        <w:t>to</w:t>
      </w:r>
      <w:r>
        <w:rPr>
          <w:rFonts w:ascii="Arial" w:hAnsi="Arial" w:cs="Arial"/>
          <w:bCs/>
        </w:rPr>
        <w:t xml:space="preserve"> create and manufacture parts with complex structures that would never have been possible </w:t>
      </w:r>
      <w:r w:rsidR="0070580B">
        <w:rPr>
          <w:rFonts w:ascii="Arial" w:hAnsi="Arial" w:cs="Arial"/>
          <w:bCs/>
        </w:rPr>
        <w:t>with traditional machining.</w:t>
      </w:r>
    </w:p>
    <w:p w14:paraId="5FA01314" w14:textId="1B08C773" w:rsidR="0070580B" w:rsidRDefault="0070580B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3AD850CF" w14:textId="6A7FB4B3" w:rsidR="0070580B" w:rsidRDefault="0070580B" w:rsidP="004C68BF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Traditionally, heat exchangers are made from thin sheets of material that are welded together</w:t>
      </w:r>
      <w:r w:rsidR="00E41D26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The complex</w:t>
      </w:r>
      <w:r w:rsidR="00E41D26">
        <w:rPr>
          <w:rFonts w:ascii="Arial" w:hAnsi="Arial" w:cs="Arial"/>
          <w:bCs/>
        </w:rPr>
        <w:t xml:space="preserve"> geometry</w:t>
      </w:r>
      <w:r>
        <w:rPr>
          <w:rFonts w:ascii="Arial" w:hAnsi="Arial" w:cs="Arial"/>
          <w:bCs/>
        </w:rPr>
        <w:t xml:space="preserve"> of </w:t>
      </w:r>
      <w:r w:rsidR="00E41D26">
        <w:rPr>
          <w:rFonts w:ascii="Arial" w:hAnsi="Arial" w:cs="Arial"/>
          <w:bCs/>
        </w:rPr>
        <w:t>heat exchanger</w:t>
      </w:r>
      <w:r>
        <w:rPr>
          <w:rFonts w:ascii="Arial" w:hAnsi="Arial" w:cs="Arial"/>
          <w:bCs/>
        </w:rPr>
        <w:t xml:space="preserve"> designs make production challenging and time-consuming. AM </w:t>
      </w:r>
      <w:r w:rsidR="00174F1D">
        <w:rPr>
          <w:rFonts w:ascii="Arial" w:hAnsi="Arial" w:cs="Arial"/>
          <w:bCs/>
        </w:rPr>
        <w:t xml:space="preserve">systems </w:t>
      </w:r>
      <w:r>
        <w:rPr>
          <w:rFonts w:ascii="Arial" w:hAnsi="Arial" w:cs="Arial"/>
          <w:bCs/>
        </w:rPr>
        <w:t>build parts layer</w:t>
      </w:r>
      <w:r w:rsidR="000E2307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by</w:t>
      </w:r>
      <w:r w:rsidR="000E2307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layer, only adding material where needed</w:t>
      </w:r>
      <w:r w:rsidR="00977307">
        <w:rPr>
          <w:rFonts w:ascii="Arial" w:hAnsi="Arial" w:cs="Arial"/>
          <w:bCs/>
        </w:rPr>
        <w:t xml:space="preserve">, to </w:t>
      </w:r>
      <w:r>
        <w:rPr>
          <w:rFonts w:ascii="Arial" w:hAnsi="Arial" w:cs="Arial"/>
          <w:bCs/>
        </w:rPr>
        <w:t>produc</w:t>
      </w:r>
      <w:r w:rsidR="00977307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lightweight yet complex components, making this process</w:t>
      </w:r>
      <w:r w:rsidR="00E41D26">
        <w:rPr>
          <w:rFonts w:ascii="Arial" w:hAnsi="Arial" w:cs="Arial"/>
          <w:bCs/>
        </w:rPr>
        <w:t xml:space="preserve"> attractive</w:t>
      </w:r>
      <w:r>
        <w:rPr>
          <w:rFonts w:ascii="Arial" w:hAnsi="Arial" w:cs="Arial"/>
          <w:bCs/>
        </w:rPr>
        <w:t xml:space="preserve"> for manufacturing heat exchangers.  </w:t>
      </w:r>
    </w:p>
    <w:p w14:paraId="215CF250" w14:textId="77777777" w:rsidR="00667895" w:rsidRDefault="00667895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00DFB38D" w14:textId="40442BD7" w:rsidR="00067D3C" w:rsidRDefault="0070580B" w:rsidP="004C68BF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While </w:t>
      </w:r>
      <w:r w:rsidR="0080322B">
        <w:rPr>
          <w:rFonts w:ascii="Arial" w:hAnsi="Arial" w:cs="Arial"/>
          <w:bCs/>
        </w:rPr>
        <w:t xml:space="preserve">its high thermal conductivity makes </w:t>
      </w:r>
      <w:r>
        <w:rPr>
          <w:rFonts w:ascii="Arial" w:hAnsi="Arial" w:cs="Arial"/>
          <w:bCs/>
        </w:rPr>
        <w:t>copper t</w:t>
      </w:r>
      <w:r w:rsidR="0080322B">
        <w:rPr>
          <w:rFonts w:ascii="Arial" w:hAnsi="Arial" w:cs="Arial"/>
          <w:bCs/>
        </w:rPr>
        <w:t>he ideal material for heat exchangers, the properties of the material can create challenges when using an AM system.</w:t>
      </w:r>
      <w:r>
        <w:rPr>
          <w:rFonts w:ascii="Arial" w:hAnsi="Arial" w:cs="Arial"/>
          <w:bCs/>
        </w:rPr>
        <w:t xml:space="preserve"> </w:t>
      </w:r>
      <w:r w:rsidR="00CF335A">
        <w:rPr>
          <w:rFonts w:ascii="Arial" w:hAnsi="Arial" w:cs="Arial"/>
          <w:bCs/>
        </w:rPr>
        <w:t>The l</w:t>
      </w:r>
      <w:r w:rsidR="00645701">
        <w:rPr>
          <w:rFonts w:ascii="Arial" w:hAnsi="Arial" w:cs="Arial"/>
          <w:bCs/>
        </w:rPr>
        <w:t xml:space="preserve">aser sintering </w:t>
      </w:r>
      <w:r w:rsidR="00CF335A">
        <w:rPr>
          <w:rFonts w:ascii="Arial" w:hAnsi="Arial" w:cs="Arial"/>
          <w:bCs/>
        </w:rPr>
        <w:t xml:space="preserve">of </w:t>
      </w:r>
      <w:r w:rsidR="00645701">
        <w:rPr>
          <w:rFonts w:ascii="Arial" w:hAnsi="Arial" w:cs="Arial"/>
          <w:bCs/>
        </w:rPr>
        <w:t>copper pow</w:t>
      </w:r>
      <w:r w:rsidR="00CF335A">
        <w:rPr>
          <w:rFonts w:ascii="Arial" w:hAnsi="Arial" w:cs="Arial"/>
          <w:bCs/>
        </w:rPr>
        <w:t>d</w:t>
      </w:r>
      <w:r w:rsidR="00645701">
        <w:rPr>
          <w:rFonts w:ascii="Arial" w:hAnsi="Arial" w:cs="Arial"/>
          <w:bCs/>
        </w:rPr>
        <w:t xml:space="preserve">er with an infra-red laser at a wavelength </w:t>
      </w:r>
      <w:r w:rsidR="00645701" w:rsidRPr="00645701">
        <w:rPr>
          <w:rFonts w:ascii="Arial" w:hAnsi="Arial" w:cs="Arial"/>
          <w:bCs/>
        </w:rPr>
        <w:t>of 1070</w:t>
      </w:r>
      <w:r w:rsidR="00977307">
        <w:rPr>
          <w:rFonts w:ascii="Arial" w:hAnsi="Arial" w:cs="Arial"/>
          <w:bCs/>
        </w:rPr>
        <w:t xml:space="preserve"> </w:t>
      </w:r>
      <w:r w:rsidR="00645701" w:rsidRPr="00645701">
        <w:rPr>
          <w:rFonts w:ascii="Arial" w:hAnsi="Arial" w:cs="Arial"/>
          <w:bCs/>
        </w:rPr>
        <w:t xml:space="preserve">nm is </w:t>
      </w:r>
      <w:r w:rsidR="00977307">
        <w:rPr>
          <w:rFonts w:ascii="Arial" w:hAnsi="Arial" w:cs="Arial"/>
          <w:bCs/>
        </w:rPr>
        <w:t xml:space="preserve">difficult, </w:t>
      </w:r>
      <w:r w:rsidR="00645701" w:rsidRPr="00645701">
        <w:rPr>
          <w:rFonts w:ascii="Arial" w:hAnsi="Arial" w:cs="Arial"/>
          <w:bCs/>
        </w:rPr>
        <w:t>because copper is very reflective at that wavelength</w:t>
      </w:r>
      <w:r w:rsidR="00977307">
        <w:rPr>
          <w:rFonts w:ascii="Arial" w:hAnsi="Arial" w:cs="Arial"/>
          <w:bCs/>
        </w:rPr>
        <w:t xml:space="preserve">. Therefore, </w:t>
      </w:r>
      <w:r w:rsidR="00645701" w:rsidRPr="00645701">
        <w:rPr>
          <w:rFonts w:ascii="Arial" w:hAnsi="Arial" w:cs="Arial"/>
          <w:bCs/>
        </w:rPr>
        <w:t>only a small amount of the laser energy is absorbed into the powder</w:t>
      </w:r>
      <w:r w:rsidR="00977307">
        <w:rPr>
          <w:rFonts w:ascii="Arial" w:hAnsi="Arial" w:cs="Arial"/>
          <w:bCs/>
        </w:rPr>
        <w:t>, and absorption is required to melt the powder together</w:t>
      </w:r>
      <w:r w:rsidR="00645701" w:rsidRPr="00645701">
        <w:rPr>
          <w:rFonts w:ascii="Arial" w:hAnsi="Arial" w:cs="Arial"/>
          <w:bCs/>
        </w:rPr>
        <w:t xml:space="preserve">. Combining the high conductivity of copper and </w:t>
      </w:r>
      <w:r w:rsidR="008E3EE2">
        <w:rPr>
          <w:rFonts w:ascii="Arial" w:hAnsi="Arial" w:cs="Arial"/>
          <w:bCs/>
        </w:rPr>
        <w:t xml:space="preserve">the </w:t>
      </w:r>
      <w:r w:rsidR="00645701" w:rsidRPr="00645701">
        <w:rPr>
          <w:rFonts w:ascii="Arial" w:hAnsi="Arial" w:cs="Arial"/>
          <w:bCs/>
        </w:rPr>
        <w:t>laser energy required</w:t>
      </w:r>
      <w:r w:rsidR="00C0768E">
        <w:rPr>
          <w:rFonts w:ascii="Arial" w:hAnsi="Arial" w:cs="Arial"/>
          <w:bCs/>
        </w:rPr>
        <w:t>,</w:t>
      </w:r>
      <w:r w:rsidR="00645701" w:rsidRPr="00645701">
        <w:rPr>
          <w:rFonts w:ascii="Arial" w:hAnsi="Arial" w:cs="Arial"/>
          <w:bCs/>
        </w:rPr>
        <w:t xml:space="preserve"> leads to instability and often results in poor mechanical properties of the finished part.</w:t>
      </w:r>
    </w:p>
    <w:p w14:paraId="431C7717" w14:textId="361173DD" w:rsidR="00645701" w:rsidRDefault="00645701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5696BC33" w14:textId="25420112" w:rsidR="00645701" w:rsidRDefault="00645701" w:rsidP="004C68BF">
      <w:pPr>
        <w:spacing w:line="336" w:lineRule="auto"/>
        <w:ind w:right="-554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Solution</w:t>
      </w:r>
    </w:p>
    <w:p w14:paraId="438DBAC0" w14:textId="7F947F7D" w:rsidR="00051157" w:rsidRDefault="00BD69AC" w:rsidP="004C68BF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Renishaw </w:t>
      </w:r>
      <w:r w:rsidR="00CE36E3">
        <w:rPr>
          <w:rFonts w:ascii="Arial" w:hAnsi="Arial" w:cs="Arial"/>
          <w:bCs/>
        </w:rPr>
        <w:t xml:space="preserve">has been in </w:t>
      </w:r>
      <w:r>
        <w:rPr>
          <w:rFonts w:ascii="Arial" w:hAnsi="Arial" w:cs="Arial"/>
          <w:bCs/>
        </w:rPr>
        <w:t>collaborat</w:t>
      </w:r>
      <w:r w:rsidR="00CE36E3">
        <w:rPr>
          <w:rFonts w:ascii="Arial" w:hAnsi="Arial" w:cs="Arial"/>
          <w:bCs/>
        </w:rPr>
        <w:t>ion</w:t>
      </w:r>
      <w:r>
        <w:rPr>
          <w:rFonts w:ascii="Arial" w:hAnsi="Arial" w:cs="Arial"/>
          <w:bCs/>
        </w:rPr>
        <w:t xml:space="preserve"> with</w:t>
      </w:r>
      <w:r w:rsidR="0080322B">
        <w:rPr>
          <w:rFonts w:ascii="Arial" w:hAnsi="Arial" w:cs="Arial"/>
          <w:bCs/>
        </w:rPr>
        <w:t xml:space="preserve"> engineering design software developer</w:t>
      </w:r>
      <w:r>
        <w:rPr>
          <w:rFonts w:ascii="Arial" w:hAnsi="Arial" w:cs="Arial"/>
          <w:bCs/>
        </w:rPr>
        <w:t xml:space="preserve"> </w:t>
      </w:r>
      <w:hyperlink r:id="rId11" w:history="1">
        <w:proofErr w:type="spellStart"/>
        <w:r w:rsidRPr="0080322B">
          <w:rPr>
            <w:rStyle w:val="Hyperlink"/>
            <w:rFonts w:ascii="Arial" w:hAnsi="Arial" w:cs="Arial"/>
            <w:bCs/>
          </w:rPr>
          <w:t>nTopology</w:t>
        </w:r>
        <w:proofErr w:type="spellEnd"/>
      </w:hyperlink>
      <w:r>
        <w:rPr>
          <w:rFonts w:ascii="Arial" w:hAnsi="Arial" w:cs="Arial"/>
          <w:bCs/>
        </w:rPr>
        <w:t xml:space="preserve"> to demonstrate to manufacturers that, by using the right software and system</w:t>
      </w:r>
      <w:r w:rsidR="00977307">
        <w:rPr>
          <w:rFonts w:ascii="Arial" w:hAnsi="Arial" w:cs="Arial"/>
          <w:bCs/>
        </w:rPr>
        <w:t xml:space="preserve"> together</w:t>
      </w:r>
      <w:r>
        <w:rPr>
          <w:rFonts w:ascii="Arial" w:hAnsi="Arial" w:cs="Arial"/>
          <w:bCs/>
        </w:rPr>
        <w:t xml:space="preserve">, </w:t>
      </w:r>
      <w:r w:rsidR="0080322B">
        <w:rPr>
          <w:rFonts w:ascii="Arial" w:hAnsi="Arial" w:cs="Arial"/>
          <w:bCs/>
        </w:rPr>
        <w:t>they</w:t>
      </w:r>
      <w:r>
        <w:rPr>
          <w:rFonts w:ascii="Arial" w:hAnsi="Arial" w:cs="Arial"/>
          <w:bCs/>
        </w:rPr>
        <w:t xml:space="preserve"> can </w:t>
      </w:r>
      <w:r w:rsidR="00977307">
        <w:rPr>
          <w:rFonts w:ascii="Arial" w:hAnsi="Arial" w:cs="Arial"/>
          <w:bCs/>
        </w:rPr>
        <w:t xml:space="preserve">reliably </w:t>
      </w:r>
      <w:r>
        <w:rPr>
          <w:rFonts w:ascii="Arial" w:hAnsi="Arial" w:cs="Arial"/>
          <w:bCs/>
        </w:rPr>
        <w:t xml:space="preserve">additively manufacture intricate structures </w:t>
      </w:r>
      <w:r w:rsidR="00977307">
        <w:rPr>
          <w:rFonts w:ascii="Arial" w:hAnsi="Arial" w:cs="Arial"/>
          <w:bCs/>
        </w:rPr>
        <w:t>from</w:t>
      </w:r>
      <w:r>
        <w:rPr>
          <w:rFonts w:ascii="Arial" w:hAnsi="Arial" w:cs="Arial"/>
          <w:bCs/>
        </w:rPr>
        <w:t xml:space="preserve"> copper. </w:t>
      </w:r>
    </w:p>
    <w:p w14:paraId="52A529B3" w14:textId="77777777" w:rsidR="0070580B" w:rsidRDefault="0070580B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58F7410A" w14:textId="4E53732D" w:rsidR="00645701" w:rsidRDefault="005A6D82" w:rsidP="004C68BF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</w:t>
      </w:r>
      <w:r w:rsidR="00645701">
        <w:rPr>
          <w:rFonts w:ascii="Arial" w:hAnsi="Arial" w:cs="Arial"/>
          <w:bCs/>
        </w:rPr>
        <w:t xml:space="preserve">ombining Renishaw’s </w:t>
      </w:r>
      <w:proofErr w:type="spellStart"/>
      <w:r w:rsidR="00645701">
        <w:rPr>
          <w:rFonts w:ascii="Arial" w:hAnsi="Arial" w:cs="Arial"/>
          <w:bCs/>
        </w:rPr>
        <w:t>RenAM</w:t>
      </w:r>
      <w:proofErr w:type="spellEnd"/>
      <w:r w:rsidR="00645701">
        <w:rPr>
          <w:rFonts w:ascii="Arial" w:hAnsi="Arial" w:cs="Arial"/>
          <w:bCs/>
        </w:rPr>
        <w:t xml:space="preserve"> 500</w:t>
      </w:r>
      <w:r w:rsidR="0080322B">
        <w:rPr>
          <w:rFonts w:ascii="Arial" w:hAnsi="Arial" w:cs="Arial"/>
          <w:bCs/>
        </w:rPr>
        <w:t>S</w:t>
      </w:r>
      <w:r w:rsidR="00645701">
        <w:rPr>
          <w:rFonts w:ascii="Arial" w:hAnsi="Arial" w:cs="Arial"/>
          <w:bCs/>
        </w:rPr>
        <w:t xml:space="preserve"> </w:t>
      </w:r>
      <w:r w:rsidR="00984A78">
        <w:rPr>
          <w:rFonts w:ascii="Arial" w:hAnsi="Arial" w:cs="Arial"/>
          <w:bCs/>
        </w:rPr>
        <w:t xml:space="preserve">additive manufacturing system </w:t>
      </w:r>
      <w:r w:rsidR="00645701">
        <w:rPr>
          <w:rFonts w:ascii="Arial" w:hAnsi="Arial" w:cs="Arial"/>
          <w:bCs/>
        </w:rPr>
        <w:t xml:space="preserve">and </w:t>
      </w:r>
      <w:proofErr w:type="spellStart"/>
      <w:r w:rsidR="00645701">
        <w:rPr>
          <w:rFonts w:ascii="Arial" w:hAnsi="Arial" w:cs="Arial"/>
          <w:bCs/>
        </w:rPr>
        <w:t>nTop</w:t>
      </w:r>
      <w:r w:rsidR="00A103BB">
        <w:rPr>
          <w:rFonts w:ascii="Arial" w:hAnsi="Arial" w:cs="Arial"/>
          <w:bCs/>
        </w:rPr>
        <w:t>ology</w:t>
      </w:r>
      <w:proofErr w:type="spellEnd"/>
      <w:r w:rsidR="00645701">
        <w:rPr>
          <w:rFonts w:ascii="Arial" w:hAnsi="Arial" w:cs="Arial"/>
          <w:bCs/>
        </w:rPr>
        <w:t xml:space="preserve"> </w:t>
      </w:r>
      <w:r w:rsidR="00A103BB">
        <w:rPr>
          <w:rFonts w:ascii="Arial" w:hAnsi="Arial" w:cs="Arial"/>
          <w:bCs/>
        </w:rPr>
        <w:t>software</w:t>
      </w:r>
      <w:r>
        <w:rPr>
          <w:rFonts w:ascii="Arial" w:hAnsi="Arial" w:cs="Arial"/>
          <w:bCs/>
        </w:rPr>
        <w:t xml:space="preserve"> demonstrate</w:t>
      </w:r>
      <w:r w:rsidR="00E27E15">
        <w:rPr>
          <w:rFonts w:ascii="Arial" w:hAnsi="Arial" w:cs="Arial"/>
          <w:bCs/>
        </w:rPr>
        <w:t>d</w:t>
      </w:r>
      <w:r w:rsidR="00517C63">
        <w:rPr>
          <w:rFonts w:ascii="Arial" w:hAnsi="Arial" w:cs="Arial"/>
          <w:bCs/>
        </w:rPr>
        <w:t xml:space="preserve"> an easy method for designing intricate structures </w:t>
      </w:r>
      <w:r w:rsidR="00E27E15">
        <w:rPr>
          <w:rFonts w:ascii="Arial" w:hAnsi="Arial" w:cs="Arial"/>
          <w:bCs/>
        </w:rPr>
        <w:t xml:space="preserve">that are </w:t>
      </w:r>
      <w:r w:rsidR="00517C63">
        <w:rPr>
          <w:rFonts w:ascii="Arial" w:hAnsi="Arial" w:cs="Arial"/>
          <w:bCs/>
        </w:rPr>
        <w:t xml:space="preserve">suitable for use in heat exchangers and how it can be integrated with Renishaw’s </w:t>
      </w:r>
      <w:r w:rsidR="008F6312">
        <w:rPr>
          <w:rFonts w:ascii="Arial" w:hAnsi="Arial" w:cs="Arial"/>
          <w:bCs/>
        </w:rPr>
        <w:t>b</w:t>
      </w:r>
      <w:r w:rsidR="00517C63">
        <w:rPr>
          <w:rFonts w:ascii="Arial" w:hAnsi="Arial" w:cs="Arial"/>
          <w:bCs/>
        </w:rPr>
        <w:t xml:space="preserve">uild </w:t>
      </w:r>
      <w:r w:rsidR="008F6312">
        <w:rPr>
          <w:rFonts w:ascii="Arial" w:hAnsi="Arial" w:cs="Arial"/>
          <w:bCs/>
        </w:rPr>
        <w:t>p</w:t>
      </w:r>
      <w:r w:rsidR="00517C63">
        <w:rPr>
          <w:rFonts w:ascii="Arial" w:hAnsi="Arial" w:cs="Arial"/>
          <w:bCs/>
        </w:rPr>
        <w:t>rep</w:t>
      </w:r>
      <w:r w:rsidR="007B5F57">
        <w:rPr>
          <w:rFonts w:ascii="Arial" w:hAnsi="Arial" w:cs="Arial"/>
          <w:bCs/>
        </w:rPr>
        <w:t xml:space="preserve">aration </w:t>
      </w:r>
      <w:r w:rsidR="00517C63">
        <w:rPr>
          <w:rFonts w:ascii="Arial" w:hAnsi="Arial" w:cs="Arial"/>
          <w:bCs/>
        </w:rPr>
        <w:t>software</w:t>
      </w:r>
      <w:r w:rsidR="008F6312">
        <w:rPr>
          <w:rFonts w:ascii="Arial" w:hAnsi="Arial" w:cs="Arial"/>
          <w:bCs/>
        </w:rPr>
        <w:t>,</w:t>
      </w:r>
      <w:r w:rsidR="00517C63">
        <w:rPr>
          <w:rFonts w:ascii="Arial" w:hAnsi="Arial" w:cs="Arial"/>
          <w:bCs/>
        </w:rPr>
        <w:t xml:space="preserve"> </w:t>
      </w:r>
      <w:proofErr w:type="spellStart"/>
      <w:r w:rsidR="00517C63">
        <w:rPr>
          <w:rFonts w:ascii="Arial" w:hAnsi="Arial" w:cs="Arial"/>
          <w:bCs/>
        </w:rPr>
        <w:t>QuantAM</w:t>
      </w:r>
      <w:proofErr w:type="spellEnd"/>
      <w:r w:rsidR="00517C63">
        <w:rPr>
          <w:rFonts w:ascii="Arial" w:hAnsi="Arial" w:cs="Arial"/>
          <w:bCs/>
        </w:rPr>
        <w:t xml:space="preserve">. </w:t>
      </w:r>
      <w:r w:rsidR="00645701" w:rsidRPr="00645701">
        <w:rPr>
          <w:rFonts w:ascii="Arial" w:hAnsi="Arial" w:cs="Arial"/>
          <w:bCs/>
        </w:rPr>
        <w:t>At</w:t>
      </w:r>
      <w:r w:rsidR="00051157">
        <w:rPr>
          <w:rFonts w:ascii="Arial" w:hAnsi="Arial" w:cs="Arial"/>
          <w:bCs/>
        </w:rPr>
        <w:t xml:space="preserve"> New Mills,</w:t>
      </w:r>
      <w:r w:rsidR="00645701" w:rsidRPr="00645701">
        <w:rPr>
          <w:rFonts w:ascii="Arial" w:hAnsi="Arial" w:cs="Arial"/>
          <w:bCs/>
        </w:rPr>
        <w:t xml:space="preserve"> our headquarters in Gloucestershire, UK, </w:t>
      </w:r>
      <w:r w:rsidR="007B5F57">
        <w:rPr>
          <w:rFonts w:ascii="Arial" w:hAnsi="Arial" w:cs="Arial"/>
          <w:bCs/>
        </w:rPr>
        <w:t xml:space="preserve">a </w:t>
      </w:r>
      <w:proofErr w:type="spellStart"/>
      <w:r w:rsidR="00645701" w:rsidRPr="00645701">
        <w:rPr>
          <w:rFonts w:ascii="Arial" w:hAnsi="Arial" w:cs="Arial"/>
          <w:bCs/>
        </w:rPr>
        <w:t>RenAM</w:t>
      </w:r>
      <w:proofErr w:type="spellEnd"/>
      <w:r w:rsidR="00645701" w:rsidRPr="00645701">
        <w:rPr>
          <w:rFonts w:ascii="Arial" w:hAnsi="Arial" w:cs="Arial"/>
          <w:bCs/>
        </w:rPr>
        <w:t xml:space="preserve"> 500</w:t>
      </w:r>
      <w:r w:rsidR="0080322B">
        <w:rPr>
          <w:rFonts w:ascii="Arial" w:hAnsi="Arial" w:cs="Arial"/>
          <w:bCs/>
        </w:rPr>
        <w:t>S</w:t>
      </w:r>
      <w:r w:rsidR="008C6543">
        <w:rPr>
          <w:rFonts w:ascii="Arial" w:hAnsi="Arial" w:cs="Arial"/>
          <w:bCs/>
        </w:rPr>
        <w:t xml:space="preserve"> system,</w:t>
      </w:r>
      <w:r w:rsidR="00FF78BA">
        <w:rPr>
          <w:rFonts w:ascii="Arial" w:hAnsi="Arial" w:cs="Arial"/>
          <w:bCs/>
        </w:rPr>
        <w:t xml:space="preserve"> with a </w:t>
      </w:r>
      <w:r w:rsidR="001F4D65">
        <w:rPr>
          <w:rFonts w:ascii="Arial" w:hAnsi="Arial" w:cs="Arial"/>
          <w:bCs/>
        </w:rPr>
        <w:t xml:space="preserve">single </w:t>
      </w:r>
      <w:r w:rsidR="00FF78BA">
        <w:rPr>
          <w:rFonts w:ascii="Arial" w:hAnsi="Arial" w:cs="Arial"/>
          <w:bCs/>
        </w:rPr>
        <w:t>500 Watt laser and 70um laser spot size</w:t>
      </w:r>
      <w:r w:rsidR="008C6543">
        <w:rPr>
          <w:rFonts w:ascii="Arial" w:hAnsi="Arial" w:cs="Arial"/>
          <w:bCs/>
        </w:rPr>
        <w:t>,</w:t>
      </w:r>
      <w:r w:rsidR="0080322B">
        <w:rPr>
          <w:rFonts w:ascii="Arial" w:hAnsi="Arial" w:cs="Arial"/>
          <w:bCs/>
        </w:rPr>
        <w:t xml:space="preserve"> </w:t>
      </w:r>
      <w:r w:rsidR="007B5F57">
        <w:rPr>
          <w:rFonts w:ascii="Arial" w:hAnsi="Arial" w:cs="Arial"/>
          <w:bCs/>
        </w:rPr>
        <w:t xml:space="preserve">was loaded </w:t>
      </w:r>
      <w:r w:rsidR="00645701" w:rsidRPr="00645701">
        <w:rPr>
          <w:rFonts w:ascii="Arial" w:hAnsi="Arial" w:cs="Arial"/>
          <w:bCs/>
        </w:rPr>
        <w:t xml:space="preserve">with </w:t>
      </w:r>
      <w:r w:rsidR="00053C82">
        <w:rPr>
          <w:rFonts w:ascii="Arial" w:hAnsi="Arial" w:cs="Arial"/>
          <w:bCs/>
        </w:rPr>
        <w:t xml:space="preserve">99.9% </w:t>
      </w:r>
      <w:r w:rsidR="00645701" w:rsidRPr="00645701">
        <w:rPr>
          <w:rFonts w:ascii="Arial" w:hAnsi="Arial" w:cs="Arial"/>
          <w:bCs/>
        </w:rPr>
        <w:t>pure copper powder supplied by Carpenter Additive</w:t>
      </w:r>
      <w:r w:rsidR="008C6543">
        <w:rPr>
          <w:rFonts w:ascii="Arial" w:hAnsi="Arial" w:cs="Arial"/>
          <w:bCs/>
        </w:rPr>
        <w:t>.</w:t>
      </w:r>
      <w:r w:rsidR="0080322B">
        <w:rPr>
          <w:rFonts w:ascii="Arial" w:hAnsi="Arial" w:cs="Arial"/>
          <w:bCs/>
        </w:rPr>
        <w:t xml:space="preserve"> </w:t>
      </w:r>
      <w:r w:rsidR="008C6543">
        <w:rPr>
          <w:rFonts w:ascii="Arial" w:hAnsi="Arial" w:cs="Arial"/>
          <w:bCs/>
        </w:rPr>
        <w:t>T</w:t>
      </w:r>
      <w:r w:rsidR="0080322B">
        <w:rPr>
          <w:rFonts w:ascii="Arial" w:hAnsi="Arial" w:cs="Arial"/>
          <w:bCs/>
        </w:rPr>
        <w:t>he system</w:t>
      </w:r>
      <w:r w:rsidR="00053C82">
        <w:rPr>
          <w:rFonts w:ascii="Arial" w:hAnsi="Arial" w:cs="Arial"/>
          <w:bCs/>
        </w:rPr>
        <w:t xml:space="preserve"> </w:t>
      </w:r>
      <w:r w:rsidR="00F62B5E">
        <w:rPr>
          <w:rFonts w:ascii="Arial" w:hAnsi="Arial" w:cs="Arial"/>
          <w:bCs/>
        </w:rPr>
        <w:t xml:space="preserve">was </w:t>
      </w:r>
      <w:r w:rsidR="00053C82">
        <w:rPr>
          <w:rFonts w:ascii="Arial" w:hAnsi="Arial" w:cs="Arial"/>
          <w:bCs/>
        </w:rPr>
        <w:t>optimised</w:t>
      </w:r>
      <w:r w:rsidR="0080322B">
        <w:rPr>
          <w:rFonts w:ascii="Arial" w:hAnsi="Arial" w:cs="Arial"/>
          <w:bCs/>
        </w:rPr>
        <w:t xml:space="preserve"> to work </w:t>
      </w:r>
      <w:r w:rsidR="0080322B">
        <w:rPr>
          <w:rFonts w:ascii="Arial" w:hAnsi="Arial" w:cs="Arial"/>
          <w:bCs/>
        </w:rPr>
        <w:lastRenderedPageBreak/>
        <w:t>with th</w:t>
      </w:r>
      <w:r w:rsidR="00A96341">
        <w:rPr>
          <w:rFonts w:ascii="Arial" w:hAnsi="Arial" w:cs="Arial"/>
          <w:bCs/>
        </w:rPr>
        <w:t>is</w:t>
      </w:r>
      <w:r w:rsidR="0080322B">
        <w:rPr>
          <w:rFonts w:ascii="Arial" w:hAnsi="Arial" w:cs="Arial"/>
          <w:bCs/>
        </w:rPr>
        <w:t xml:space="preserve"> material</w:t>
      </w:r>
      <w:r w:rsidR="00645701" w:rsidRPr="00645701">
        <w:rPr>
          <w:rFonts w:ascii="Arial" w:hAnsi="Arial" w:cs="Arial"/>
          <w:bCs/>
        </w:rPr>
        <w:t xml:space="preserve">. The </w:t>
      </w:r>
      <w:r w:rsidR="0099210C">
        <w:rPr>
          <w:rFonts w:ascii="Arial" w:hAnsi="Arial" w:cs="Arial"/>
          <w:bCs/>
        </w:rPr>
        <w:t>system</w:t>
      </w:r>
      <w:r w:rsidR="00645701" w:rsidRPr="00645701">
        <w:rPr>
          <w:rFonts w:ascii="Arial" w:hAnsi="Arial" w:cs="Arial"/>
          <w:bCs/>
        </w:rPr>
        <w:t xml:space="preserve"> </w:t>
      </w:r>
      <w:r w:rsidR="0099210C">
        <w:rPr>
          <w:rFonts w:ascii="Arial" w:hAnsi="Arial" w:cs="Arial"/>
          <w:bCs/>
        </w:rPr>
        <w:t>wa</w:t>
      </w:r>
      <w:r w:rsidR="00645701" w:rsidRPr="00645701">
        <w:rPr>
          <w:rFonts w:ascii="Arial" w:hAnsi="Arial" w:cs="Arial"/>
          <w:bCs/>
        </w:rPr>
        <w:t>s able to manufacture thin walls with a thickness of 0.35</w:t>
      </w:r>
      <w:r w:rsidR="00977307">
        <w:rPr>
          <w:rFonts w:ascii="Arial" w:hAnsi="Arial" w:cs="Arial"/>
          <w:bCs/>
        </w:rPr>
        <w:t xml:space="preserve"> </w:t>
      </w:r>
      <w:r w:rsidR="00645701" w:rsidRPr="00645701">
        <w:rPr>
          <w:rFonts w:ascii="Arial" w:hAnsi="Arial" w:cs="Arial"/>
          <w:bCs/>
        </w:rPr>
        <w:t>mm and solids with a density over 98</w:t>
      </w:r>
      <w:r w:rsidR="00645701">
        <w:rPr>
          <w:rFonts w:ascii="Arial" w:hAnsi="Arial" w:cs="Arial"/>
          <w:bCs/>
        </w:rPr>
        <w:t xml:space="preserve"> per cent</w:t>
      </w:r>
      <w:r w:rsidR="008A7DF0">
        <w:rPr>
          <w:rFonts w:ascii="Arial" w:hAnsi="Arial" w:cs="Arial"/>
          <w:bCs/>
        </w:rPr>
        <w:t>,</w:t>
      </w:r>
      <w:r w:rsidR="00645701" w:rsidRPr="00645701">
        <w:rPr>
          <w:rFonts w:ascii="Arial" w:hAnsi="Arial" w:cs="Arial"/>
          <w:bCs/>
        </w:rPr>
        <w:t xml:space="preserve"> prior to heat treatment</w:t>
      </w:r>
      <w:r w:rsidR="00FF78BA">
        <w:rPr>
          <w:rFonts w:ascii="Arial" w:hAnsi="Arial" w:cs="Arial"/>
          <w:bCs/>
        </w:rPr>
        <w:t xml:space="preserve"> in 30 </w:t>
      </w:r>
      <w:r w:rsidR="007F675F">
        <w:rPr>
          <w:rFonts w:ascii="Arial" w:hAnsi="Arial" w:cs="Arial"/>
          <w:bCs/>
        </w:rPr>
        <w:t>micron</w:t>
      </w:r>
      <w:r w:rsidR="00FF78BA">
        <w:rPr>
          <w:rFonts w:ascii="Arial" w:hAnsi="Arial" w:cs="Arial"/>
          <w:bCs/>
        </w:rPr>
        <w:t xml:space="preserve"> layers.</w:t>
      </w:r>
    </w:p>
    <w:p w14:paraId="5775F680" w14:textId="6911806B" w:rsidR="00004887" w:rsidRDefault="00004887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5F7871B2" w14:textId="2AAE97ED" w:rsidR="00004887" w:rsidRDefault="00004887" w:rsidP="004C68BF">
      <w:pPr>
        <w:spacing w:line="336" w:lineRule="auto"/>
        <w:ind w:right="-554"/>
        <w:rPr>
          <w:rFonts w:ascii="Arial" w:hAnsi="Arial" w:cs="Arial"/>
          <w:bCs/>
        </w:rPr>
      </w:pPr>
      <w:r w:rsidRPr="00BE3821">
        <w:rPr>
          <w:noProof/>
        </w:rPr>
        <w:drawing>
          <wp:inline distT="0" distB="0" distL="0" distR="0" wp14:anchorId="070725E9" wp14:editId="4C70C43B">
            <wp:extent cx="5768975" cy="2790190"/>
            <wp:effectExtent l="0" t="0" r="3175" b="0"/>
            <wp:docPr id="1" name="Picture 5" descr="A close up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C132AC-1C54-4932-B630-51F025358A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8DC132AC-1C54-4932-B630-51F025358A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9D28A" w14:textId="1A2C1087" w:rsidR="00004887" w:rsidRDefault="00004887" w:rsidP="00004887">
      <w:pPr>
        <w:pStyle w:val="NoSpacing"/>
        <w:ind w:left="720" w:firstLine="720"/>
        <w:jc w:val="both"/>
      </w:pPr>
      <w:r>
        <w:t xml:space="preserve">Polished </w:t>
      </w:r>
      <w:r w:rsidR="008A7DF0">
        <w:t>s</w:t>
      </w:r>
      <w:r>
        <w:t>ection of a 10</w:t>
      </w:r>
      <w:r w:rsidR="008A7DF0">
        <w:t xml:space="preserve"> </w:t>
      </w:r>
      <w:r>
        <w:t xml:space="preserve">mm </w:t>
      </w:r>
      <w:r w:rsidR="008A7DF0">
        <w:t>c</w:t>
      </w:r>
      <w:r>
        <w:t xml:space="preserve">opper </w:t>
      </w:r>
      <w:r w:rsidR="008A7DF0">
        <w:t>c</w:t>
      </w:r>
      <w:r>
        <w:t xml:space="preserve">ube – </w:t>
      </w:r>
      <w:r w:rsidR="008A7DF0">
        <w:t>m</w:t>
      </w:r>
      <w:r>
        <w:t xml:space="preserve">easured </w:t>
      </w:r>
      <w:r w:rsidR="008A7DF0">
        <w:t>o</w:t>
      </w:r>
      <w:r>
        <w:t xml:space="preserve">ptical </w:t>
      </w:r>
      <w:r w:rsidR="008A7DF0">
        <w:t>d</w:t>
      </w:r>
      <w:r>
        <w:t>ensity of 99.3%</w:t>
      </w:r>
    </w:p>
    <w:p w14:paraId="6495BF47" w14:textId="0CA8F63B" w:rsidR="00645701" w:rsidRDefault="00645701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48FAE0AB" w14:textId="77777777" w:rsidR="00004887" w:rsidRDefault="00004887" w:rsidP="004C68BF">
      <w:pPr>
        <w:spacing w:line="336" w:lineRule="auto"/>
        <w:ind w:right="-554"/>
        <w:rPr>
          <w:rFonts w:ascii="Arial" w:hAnsi="Arial" w:cs="Arial"/>
          <w:bCs/>
        </w:rPr>
      </w:pPr>
    </w:p>
    <w:p w14:paraId="38866F42" w14:textId="2EE0C6B6" w:rsidR="00047F52" w:rsidRPr="003E4264" w:rsidRDefault="00645701" w:rsidP="00047F52">
      <w:pPr>
        <w:spacing w:line="336" w:lineRule="auto"/>
        <w:ind w:right="-554"/>
        <w:rPr>
          <w:rFonts w:ascii="Arial" w:hAnsi="Arial" w:cs="Arial"/>
          <w:b/>
        </w:rPr>
      </w:pPr>
      <w:r w:rsidRPr="00047F52">
        <w:rPr>
          <w:rFonts w:ascii="Arial" w:hAnsi="Arial" w:cs="Arial"/>
          <w:b/>
        </w:rPr>
        <w:t xml:space="preserve">Designing </w:t>
      </w:r>
      <w:r w:rsidR="00C80150">
        <w:rPr>
          <w:rFonts w:ascii="Arial" w:hAnsi="Arial" w:cs="Arial"/>
          <w:b/>
        </w:rPr>
        <w:t>t</w:t>
      </w:r>
      <w:r w:rsidR="00047F52" w:rsidRPr="003E4264">
        <w:rPr>
          <w:rFonts w:ascii="Arial" w:hAnsi="Arial" w:cs="Arial"/>
          <w:b/>
        </w:rPr>
        <w:t xml:space="preserve">riply </w:t>
      </w:r>
      <w:r w:rsidR="00C80150">
        <w:rPr>
          <w:rFonts w:ascii="Arial" w:hAnsi="Arial" w:cs="Arial"/>
          <w:b/>
        </w:rPr>
        <w:t>p</w:t>
      </w:r>
      <w:r w:rsidR="00047F52" w:rsidRPr="003E4264">
        <w:rPr>
          <w:rFonts w:ascii="Arial" w:hAnsi="Arial" w:cs="Arial"/>
          <w:b/>
        </w:rPr>
        <w:t xml:space="preserve">eriodic </w:t>
      </w:r>
      <w:r w:rsidR="00C80150">
        <w:rPr>
          <w:rFonts w:ascii="Arial" w:hAnsi="Arial" w:cs="Arial"/>
          <w:b/>
        </w:rPr>
        <w:t>m</w:t>
      </w:r>
      <w:r w:rsidR="00047F52" w:rsidRPr="003E4264">
        <w:rPr>
          <w:rFonts w:ascii="Arial" w:hAnsi="Arial" w:cs="Arial"/>
          <w:b/>
        </w:rPr>
        <w:t xml:space="preserve">inimal </w:t>
      </w:r>
      <w:r w:rsidR="00C80150">
        <w:rPr>
          <w:rFonts w:ascii="Arial" w:hAnsi="Arial" w:cs="Arial"/>
          <w:b/>
        </w:rPr>
        <w:t>s</w:t>
      </w:r>
      <w:r w:rsidR="00047F52" w:rsidRPr="003E4264">
        <w:rPr>
          <w:rFonts w:ascii="Arial" w:hAnsi="Arial" w:cs="Arial"/>
          <w:b/>
        </w:rPr>
        <w:t xml:space="preserve">urfaces in </w:t>
      </w:r>
      <w:proofErr w:type="spellStart"/>
      <w:r w:rsidR="00C80150">
        <w:rPr>
          <w:rFonts w:ascii="Arial" w:hAnsi="Arial" w:cs="Arial"/>
          <w:b/>
        </w:rPr>
        <w:t>nTo</w:t>
      </w:r>
      <w:r w:rsidR="008129AD">
        <w:rPr>
          <w:rFonts w:ascii="Arial" w:hAnsi="Arial" w:cs="Arial"/>
          <w:b/>
        </w:rPr>
        <w:t>pology’s</w:t>
      </w:r>
      <w:proofErr w:type="spellEnd"/>
      <w:r w:rsidR="00A602FE">
        <w:rPr>
          <w:rFonts w:ascii="Arial" w:hAnsi="Arial" w:cs="Arial"/>
          <w:b/>
        </w:rPr>
        <w:t xml:space="preserve"> </w:t>
      </w:r>
      <w:proofErr w:type="spellStart"/>
      <w:r w:rsidR="00047F52" w:rsidRPr="003E4264">
        <w:rPr>
          <w:rFonts w:ascii="Arial" w:hAnsi="Arial" w:cs="Arial"/>
          <w:b/>
        </w:rPr>
        <w:t>nTop</w:t>
      </w:r>
      <w:proofErr w:type="spellEnd"/>
      <w:r w:rsidR="00047F52" w:rsidRPr="003E4264">
        <w:rPr>
          <w:rFonts w:ascii="Arial" w:hAnsi="Arial" w:cs="Arial"/>
          <w:b/>
        </w:rPr>
        <w:t xml:space="preserve"> </w:t>
      </w:r>
      <w:r w:rsidR="008129AD">
        <w:rPr>
          <w:rFonts w:ascii="Arial" w:hAnsi="Arial" w:cs="Arial"/>
          <w:b/>
        </w:rPr>
        <w:t>P</w:t>
      </w:r>
      <w:r w:rsidR="00047F52" w:rsidRPr="003E4264">
        <w:rPr>
          <w:rFonts w:ascii="Arial" w:hAnsi="Arial" w:cs="Arial"/>
          <w:b/>
        </w:rPr>
        <w:t>latform</w:t>
      </w:r>
    </w:p>
    <w:p w14:paraId="77691860" w14:textId="537221E3" w:rsidR="00AE154E" w:rsidRDefault="00A103BB" w:rsidP="00645701">
      <w:pPr>
        <w:spacing w:line="336" w:lineRule="auto"/>
        <w:ind w:right="-554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nTopology</w:t>
      </w:r>
      <w:proofErr w:type="spellEnd"/>
      <w:r w:rsidR="00047F52">
        <w:rPr>
          <w:rFonts w:ascii="Arial" w:hAnsi="Arial" w:cs="Arial"/>
          <w:bCs/>
        </w:rPr>
        <w:t xml:space="preserve"> software was used to generate</w:t>
      </w:r>
      <w:r w:rsidR="00047F52" w:rsidRPr="00047F52">
        <w:rPr>
          <w:rFonts w:ascii="Arial" w:hAnsi="Arial" w:cs="Arial"/>
          <w:bCs/>
        </w:rPr>
        <w:t xml:space="preserve"> </w:t>
      </w:r>
      <w:r w:rsidR="00363424">
        <w:rPr>
          <w:rFonts w:ascii="Arial" w:hAnsi="Arial" w:cs="Arial"/>
          <w:bCs/>
        </w:rPr>
        <w:t>t</w:t>
      </w:r>
      <w:r w:rsidR="00047F52" w:rsidRPr="00645701">
        <w:rPr>
          <w:rFonts w:ascii="Arial" w:hAnsi="Arial" w:cs="Arial"/>
          <w:bCs/>
        </w:rPr>
        <w:t xml:space="preserve">riply </w:t>
      </w:r>
      <w:r w:rsidR="00363424">
        <w:rPr>
          <w:rFonts w:ascii="Arial" w:hAnsi="Arial" w:cs="Arial"/>
          <w:bCs/>
        </w:rPr>
        <w:t>p</w:t>
      </w:r>
      <w:r w:rsidR="00047F52" w:rsidRPr="00645701">
        <w:rPr>
          <w:rFonts w:ascii="Arial" w:hAnsi="Arial" w:cs="Arial"/>
          <w:bCs/>
        </w:rPr>
        <w:t xml:space="preserve">eriodic </w:t>
      </w:r>
      <w:r w:rsidR="00363424">
        <w:rPr>
          <w:rFonts w:ascii="Arial" w:hAnsi="Arial" w:cs="Arial"/>
          <w:bCs/>
        </w:rPr>
        <w:t>m</w:t>
      </w:r>
      <w:r w:rsidR="00047F52" w:rsidRPr="00645701">
        <w:rPr>
          <w:rFonts w:ascii="Arial" w:hAnsi="Arial" w:cs="Arial"/>
          <w:bCs/>
        </w:rPr>
        <w:t xml:space="preserve">inimal </w:t>
      </w:r>
      <w:r w:rsidR="00363424">
        <w:rPr>
          <w:rFonts w:ascii="Arial" w:hAnsi="Arial" w:cs="Arial"/>
          <w:bCs/>
        </w:rPr>
        <w:t>s</w:t>
      </w:r>
      <w:r w:rsidR="00047F52" w:rsidRPr="00645701">
        <w:rPr>
          <w:rFonts w:ascii="Arial" w:hAnsi="Arial" w:cs="Arial"/>
          <w:bCs/>
        </w:rPr>
        <w:t>urfaces (TPMS)</w:t>
      </w:r>
      <w:r w:rsidR="00047F52">
        <w:rPr>
          <w:rFonts w:ascii="Arial" w:hAnsi="Arial" w:cs="Arial"/>
          <w:bCs/>
        </w:rPr>
        <w:t xml:space="preserve"> tha</w:t>
      </w:r>
      <w:r w:rsidR="008A42CE">
        <w:rPr>
          <w:rFonts w:ascii="Arial" w:hAnsi="Arial" w:cs="Arial"/>
          <w:bCs/>
        </w:rPr>
        <w:t>t are ideal for heat exchange</w:t>
      </w:r>
      <w:r>
        <w:rPr>
          <w:rFonts w:ascii="Arial" w:hAnsi="Arial" w:cs="Arial"/>
          <w:bCs/>
        </w:rPr>
        <w:t>r</w:t>
      </w:r>
      <w:r w:rsidR="008A42CE">
        <w:rPr>
          <w:rFonts w:ascii="Arial" w:hAnsi="Arial" w:cs="Arial"/>
          <w:bCs/>
        </w:rPr>
        <w:t xml:space="preserve">s </w:t>
      </w:r>
      <w:r w:rsidR="00AE154E">
        <w:rPr>
          <w:rFonts w:ascii="Arial" w:hAnsi="Arial" w:cs="Arial"/>
          <w:bCs/>
        </w:rPr>
        <w:t xml:space="preserve">as </w:t>
      </w:r>
      <w:r w:rsidR="00A00162">
        <w:rPr>
          <w:rFonts w:ascii="Arial" w:hAnsi="Arial" w:cs="Arial"/>
          <w:bCs/>
        </w:rPr>
        <w:t>they</w:t>
      </w:r>
      <w:r w:rsidR="00645701" w:rsidRPr="00645701">
        <w:rPr>
          <w:rFonts w:ascii="Arial" w:hAnsi="Arial" w:cs="Arial"/>
          <w:bCs/>
        </w:rPr>
        <w:t xml:space="preserve"> generally require the amount of surface area within a given volume</w:t>
      </w:r>
      <w:r w:rsidR="009D440E">
        <w:rPr>
          <w:rFonts w:ascii="Arial" w:hAnsi="Arial" w:cs="Arial"/>
          <w:bCs/>
        </w:rPr>
        <w:t xml:space="preserve"> to be maximised</w:t>
      </w:r>
      <w:r w:rsidR="00645701" w:rsidRPr="00645701">
        <w:rPr>
          <w:rFonts w:ascii="Arial" w:hAnsi="Arial" w:cs="Arial"/>
          <w:bCs/>
        </w:rPr>
        <w:t>.</w:t>
      </w:r>
      <w:r w:rsidR="00E661F5">
        <w:rPr>
          <w:rFonts w:ascii="Arial" w:hAnsi="Arial" w:cs="Arial"/>
          <w:bCs/>
        </w:rPr>
        <w:t xml:space="preserve">  </w:t>
      </w:r>
      <w:r w:rsidR="00AE154E">
        <w:rPr>
          <w:rFonts w:ascii="Arial" w:hAnsi="Arial" w:cs="Arial"/>
          <w:bCs/>
        </w:rPr>
        <w:t>The design</w:t>
      </w:r>
      <w:r w:rsidR="00E661F5">
        <w:rPr>
          <w:rFonts w:ascii="Arial" w:hAnsi="Arial" w:cs="Arial"/>
          <w:bCs/>
        </w:rPr>
        <w:t xml:space="preserve"> </w:t>
      </w:r>
      <w:proofErr w:type="spellStart"/>
      <w:r w:rsidR="00E661F5">
        <w:rPr>
          <w:rFonts w:ascii="Arial" w:hAnsi="Arial" w:cs="Arial"/>
          <w:bCs/>
        </w:rPr>
        <w:t>critieria</w:t>
      </w:r>
      <w:proofErr w:type="spellEnd"/>
      <w:r w:rsidR="00E661F5">
        <w:rPr>
          <w:rFonts w:ascii="Arial" w:hAnsi="Arial" w:cs="Arial"/>
          <w:bCs/>
        </w:rPr>
        <w:t xml:space="preserve"> for the TPMS </w:t>
      </w:r>
      <w:proofErr w:type="spellStart"/>
      <w:r w:rsidR="00E661F5">
        <w:rPr>
          <w:rFonts w:ascii="Arial" w:hAnsi="Arial" w:cs="Arial"/>
          <w:bCs/>
        </w:rPr>
        <w:t>gyrold</w:t>
      </w:r>
      <w:proofErr w:type="spellEnd"/>
      <w:r w:rsidR="00E661F5">
        <w:rPr>
          <w:rFonts w:ascii="Arial" w:hAnsi="Arial" w:cs="Arial"/>
          <w:bCs/>
        </w:rPr>
        <w:t xml:space="preserve"> structure was for a wall thickness of 0.35</w:t>
      </w:r>
      <w:r w:rsidR="0031547C">
        <w:rPr>
          <w:rFonts w:ascii="Arial" w:hAnsi="Arial" w:cs="Arial"/>
          <w:bCs/>
        </w:rPr>
        <w:t xml:space="preserve"> </w:t>
      </w:r>
      <w:r w:rsidR="00E661F5">
        <w:rPr>
          <w:rFonts w:ascii="Arial" w:hAnsi="Arial" w:cs="Arial"/>
          <w:bCs/>
        </w:rPr>
        <w:t xml:space="preserve">mm and cell sizes of 2 and 5 mm. </w:t>
      </w:r>
      <w:r w:rsidR="007F675F">
        <w:rPr>
          <w:rFonts w:ascii="Arial" w:hAnsi="Arial" w:cs="Arial"/>
          <w:bCs/>
        </w:rPr>
        <w:t xml:space="preserve">The </w:t>
      </w:r>
      <w:proofErr w:type="spellStart"/>
      <w:r>
        <w:rPr>
          <w:rFonts w:ascii="Arial" w:hAnsi="Arial" w:cs="Arial"/>
          <w:bCs/>
        </w:rPr>
        <w:t>nTopology</w:t>
      </w:r>
      <w:proofErr w:type="spellEnd"/>
      <w:r w:rsidR="00E661F5">
        <w:rPr>
          <w:rFonts w:ascii="Arial" w:hAnsi="Arial" w:cs="Arial"/>
          <w:bCs/>
        </w:rPr>
        <w:t xml:space="preserve"> </w:t>
      </w:r>
      <w:r w:rsidR="007F675F">
        <w:rPr>
          <w:rFonts w:ascii="Arial" w:hAnsi="Arial" w:cs="Arial"/>
          <w:bCs/>
        </w:rPr>
        <w:t xml:space="preserve">software </w:t>
      </w:r>
      <w:r w:rsidR="00E661F5">
        <w:rPr>
          <w:rFonts w:ascii="Arial" w:hAnsi="Arial" w:cs="Arial"/>
          <w:bCs/>
        </w:rPr>
        <w:t>was used to slice the design into 30</w:t>
      </w:r>
      <w:r w:rsidR="007F675F">
        <w:rPr>
          <w:rFonts w:ascii="Arial" w:hAnsi="Arial" w:cs="Arial"/>
          <w:bCs/>
        </w:rPr>
        <w:t xml:space="preserve"> micron </w:t>
      </w:r>
      <w:r w:rsidR="00E661F5">
        <w:rPr>
          <w:rFonts w:ascii="Arial" w:hAnsi="Arial" w:cs="Arial"/>
          <w:bCs/>
        </w:rPr>
        <w:t>layers and export the boundaries and hatch</w:t>
      </w:r>
      <w:r w:rsidR="00A00162">
        <w:rPr>
          <w:rFonts w:ascii="Arial" w:hAnsi="Arial" w:cs="Arial"/>
          <w:bCs/>
        </w:rPr>
        <w:t>es</w:t>
      </w:r>
      <w:r w:rsidR="00E661F5">
        <w:rPr>
          <w:rFonts w:ascii="Arial" w:hAnsi="Arial" w:cs="Arial"/>
          <w:bCs/>
        </w:rPr>
        <w:t xml:space="preserve"> as CLI files</w:t>
      </w:r>
      <w:r w:rsidR="004E679F">
        <w:rPr>
          <w:rFonts w:ascii="Arial" w:hAnsi="Arial" w:cs="Arial"/>
          <w:bCs/>
        </w:rPr>
        <w:t>.</w:t>
      </w:r>
      <w:r w:rsidR="00E661F5">
        <w:rPr>
          <w:rFonts w:ascii="Arial" w:hAnsi="Arial" w:cs="Arial"/>
          <w:bCs/>
        </w:rPr>
        <w:t xml:space="preserve"> </w:t>
      </w:r>
      <w:r w:rsidR="004E679F">
        <w:rPr>
          <w:rFonts w:ascii="Arial" w:hAnsi="Arial" w:cs="Arial"/>
          <w:bCs/>
        </w:rPr>
        <w:t xml:space="preserve">These </w:t>
      </w:r>
      <w:r w:rsidR="00E661F5">
        <w:rPr>
          <w:rFonts w:ascii="Arial" w:hAnsi="Arial" w:cs="Arial"/>
          <w:bCs/>
        </w:rPr>
        <w:t xml:space="preserve">were then imported into Renishaw’s </w:t>
      </w:r>
      <w:proofErr w:type="spellStart"/>
      <w:r w:rsidR="00E661F5">
        <w:rPr>
          <w:rFonts w:ascii="Arial" w:hAnsi="Arial" w:cs="Arial"/>
          <w:bCs/>
        </w:rPr>
        <w:t>QuantAM</w:t>
      </w:r>
      <w:proofErr w:type="spellEnd"/>
      <w:r w:rsidR="00E661F5">
        <w:rPr>
          <w:rFonts w:ascii="Arial" w:hAnsi="Arial" w:cs="Arial"/>
          <w:bCs/>
        </w:rPr>
        <w:t xml:space="preserve"> software to generate the build file</w:t>
      </w:r>
      <w:r w:rsidR="00A00162">
        <w:rPr>
          <w:rFonts w:ascii="Arial" w:hAnsi="Arial" w:cs="Arial"/>
          <w:bCs/>
        </w:rPr>
        <w:t xml:space="preserve"> for</w:t>
      </w:r>
      <w:r w:rsidR="001F4D65">
        <w:rPr>
          <w:rFonts w:ascii="Arial" w:hAnsi="Arial" w:cs="Arial"/>
          <w:bCs/>
        </w:rPr>
        <w:t xml:space="preserve"> </w:t>
      </w:r>
      <w:r w:rsidR="00EF5A3F">
        <w:rPr>
          <w:rFonts w:ascii="Arial" w:hAnsi="Arial" w:cs="Arial"/>
          <w:bCs/>
        </w:rPr>
        <w:t>the AM process</w:t>
      </w:r>
      <w:r w:rsidR="00E661F5">
        <w:rPr>
          <w:rFonts w:ascii="Arial" w:hAnsi="Arial" w:cs="Arial"/>
          <w:bCs/>
        </w:rPr>
        <w:t>.</w:t>
      </w:r>
      <w:r w:rsidR="001F4D65">
        <w:rPr>
          <w:rFonts w:ascii="Arial" w:hAnsi="Arial" w:cs="Arial"/>
          <w:bCs/>
        </w:rPr>
        <w:t xml:space="preserve"> </w:t>
      </w:r>
      <w:r w:rsidR="00EF5A3F">
        <w:rPr>
          <w:rFonts w:ascii="Arial" w:hAnsi="Arial" w:cs="Arial"/>
          <w:bCs/>
        </w:rPr>
        <w:t xml:space="preserve">Using </w:t>
      </w:r>
      <w:r w:rsidR="001F4D65">
        <w:rPr>
          <w:rFonts w:ascii="Arial" w:hAnsi="Arial" w:cs="Arial"/>
          <w:bCs/>
        </w:rPr>
        <w:t xml:space="preserve">CLI files removes </w:t>
      </w:r>
      <w:r w:rsidR="00E661F5">
        <w:rPr>
          <w:rFonts w:ascii="Arial" w:hAnsi="Arial" w:cs="Arial"/>
          <w:bCs/>
        </w:rPr>
        <w:t xml:space="preserve">the need for the traditional STL file format which has many disadvantages when </w:t>
      </w:r>
      <w:r w:rsidR="00847A4A">
        <w:rPr>
          <w:rFonts w:ascii="Arial" w:hAnsi="Arial" w:cs="Arial"/>
          <w:bCs/>
        </w:rPr>
        <w:t xml:space="preserve">used to </w:t>
      </w:r>
      <w:r w:rsidR="00E661F5">
        <w:rPr>
          <w:rFonts w:ascii="Arial" w:hAnsi="Arial" w:cs="Arial"/>
          <w:bCs/>
        </w:rPr>
        <w:t>describ</w:t>
      </w:r>
      <w:r w:rsidR="00847A4A">
        <w:rPr>
          <w:rFonts w:ascii="Arial" w:hAnsi="Arial" w:cs="Arial"/>
          <w:bCs/>
        </w:rPr>
        <w:t>e</w:t>
      </w:r>
      <w:r w:rsidR="00E661F5">
        <w:rPr>
          <w:rFonts w:ascii="Arial" w:hAnsi="Arial" w:cs="Arial"/>
          <w:bCs/>
        </w:rPr>
        <w:t xml:space="preserve"> complex intricate structures like these.</w:t>
      </w:r>
    </w:p>
    <w:p w14:paraId="076105E7" w14:textId="302C13EF" w:rsidR="00A103BB" w:rsidRDefault="00A103BB" w:rsidP="00645701">
      <w:pPr>
        <w:spacing w:line="336" w:lineRule="auto"/>
        <w:ind w:right="-554"/>
        <w:rPr>
          <w:rFonts w:ascii="Arial" w:hAnsi="Arial" w:cs="Arial"/>
          <w:bCs/>
        </w:rPr>
      </w:pPr>
    </w:p>
    <w:p w14:paraId="7C790645" w14:textId="77777777" w:rsidR="00A103BB" w:rsidRDefault="00A103BB" w:rsidP="00645701">
      <w:pPr>
        <w:spacing w:line="336" w:lineRule="auto"/>
        <w:ind w:right="-554"/>
        <w:rPr>
          <w:rFonts w:ascii="Arial" w:hAnsi="Arial" w:cs="Arial"/>
          <w:bCs/>
        </w:rPr>
      </w:pPr>
    </w:p>
    <w:p w14:paraId="3161FB7E" w14:textId="16F9DC27" w:rsidR="00C1257E" w:rsidRPr="00645701" w:rsidRDefault="00C1257E" w:rsidP="00645701">
      <w:pPr>
        <w:spacing w:line="336" w:lineRule="auto"/>
        <w:ind w:right="-554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A7F93AC" wp14:editId="5B50D63E">
            <wp:extent cx="5731510" cy="50355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7708" w14:textId="79BB8C05" w:rsidR="00B028FD" w:rsidRDefault="00B028FD" w:rsidP="0050292E">
      <w:pPr>
        <w:spacing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293F58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Gyroid with 0.35</w:t>
      </w:r>
      <w:r w:rsidR="009263E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 Wall thickness and 5</w:t>
      </w:r>
      <w:r w:rsidR="009263E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mm cell size</w:t>
      </w:r>
    </w:p>
    <w:p w14:paraId="2DC6A3C5" w14:textId="2520BBA7" w:rsidR="00C1257E" w:rsidRDefault="00C1257E" w:rsidP="00645701">
      <w:pPr>
        <w:spacing w:line="336" w:lineRule="auto"/>
        <w:ind w:right="-554"/>
        <w:rPr>
          <w:rFonts w:ascii="Arial" w:hAnsi="Arial" w:cs="Arial"/>
          <w:bCs/>
        </w:rPr>
      </w:pPr>
    </w:p>
    <w:p w14:paraId="73CBCA42" w14:textId="393A0506" w:rsidR="0065122B" w:rsidRDefault="0065122B" w:rsidP="00645701">
      <w:pPr>
        <w:spacing w:line="336" w:lineRule="auto"/>
        <w:ind w:right="-554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C8DEB06" wp14:editId="05CA3403">
            <wp:extent cx="5559425" cy="817816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5E0CA" w14:textId="77777777" w:rsidR="00645701" w:rsidRDefault="00645701" w:rsidP="0050292E">
      <w:pPr>
        <w:spacing w:line="276" w:lineRule="auto"/>
        <w:rPr>
          <w:rFonts w:ascii="Arial" w:hAnsi="Arial" w:cs="Arial"/>
        </w:rPr>
      </w:pPr>
    </w:p>
    <w:p w14:paraId="0EBCD0BB" w14:textId="77777777" w:rsidR="00A103BB" w:rsidRDefault="00A103BB" w:rsidP="00A103BB">
      <w:pPr>
        <w:spacing w:line="336" w:lineRule="auto"/>
        <w:ind w:right="-554"/>
        <w:rPr>
          <w:rFonts w:ascii="Arial" w:hAnsi="Arial" w:cs="Arial"/>
          <w:bCs/>
        </w:rPr>
      </w:pPr>
    </w:p>
    <w:p w14:paraId="7CA0413D" w14:textId="5C8AE4D1" w:rsidR="00A103BB" w:rsidRDefault="00A103BB" w:rsidP="00A103BB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The </w:t>
      </w:r>
      <w:r w:rsidR="009263E8">
        <w:rPr>
          <w:rFonts w:ascii="Arial" w:hAnsi="Arial" w:cs="Arial"/>
          <w:bCs/>
        </w:rPr>
        <w:t>AM system</w:t>
      </w:r>
      <w:r>
        <w:rPr>
          <w:rFonts w:ascii="Arial" w:hAnsi="Arial" w:cs="Arial"/>
          <w:bCs/>
        </w:rPr>
        <w:t xml:space="preserve"> has now been delivered and installed at </w:t>
      </w:r>
      <w:proofErr w:type="spellStart"/>
      <w:proofErr w:type="gramStart"/>
      <w:r>
        <w:rPr>
          <w:rFonts w:ascii="Arial" w:hAnsi="Arial" w:cs="Arial"/>
          <w:bCs/>
        </w:rPr>
        <w:t>Cooksongold</w:t>
      </w:r>
      <w:proofErr w:type="spellEnd"/>
      <w:r>
        <w:rPr>
          <w:rFonts w:ascii="Arial" w:hAnsi="Arial" w:cs="Arial"/>
          <w:bCs/>
        </w:rPr>
        <w:t>,</w:t>
      </w:r>
      <w:proofErr w:type="gramEnd"/>
      <w:r>
        <w:rPr>
          <w:rFonts w:ascii="Arial" w:hAnsi="Arial" w:cs="Arial"/>
          <w:bCs/>
        </w:rPr>
        <w:t xml:space="preserve"> a supplier of fabricated precious metals based in Birmingham.</w:t>
      </w:r>
    </w:p>
    <w:p w14:paraId="2895FEB2" w14:textId="1D58BAF9" w:rsidR="00A103BB" w:rsidRDefault="00A103BB" w:rsidP="00A103BB">
      <w:pPr>
        <w:spacing w:line="336" w:lineRule="auto"/>
        <w:ind w:right="-554"/>
        <w:rPr>
          <w:rFonts w:ascii="Arial" w:hAnsi="Arial" w:cs="Arial"/>
          <w:bCs/>
        </w:rPr>
      </w:pPr>
    </w:p>
    <w:p w14:paraId="7009A0CB" w14:textId="05077784" w:rsidR="00A103BB" w:rsidRDefault="00A103BB" w:rsidP="00A103BB">
      <w:pPr>
        <w:spacing w:line="336" w:lineRule="auto"/>
        <w:ind w:right="-554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“We are very encouraged by the initial work and results provided by Renishaw and </w:t>
      </w:r>
      <w:proofErr w:type="spellStart"/>
      <w:r>
        <w:rPr>
          <w:rFonts w:ascii="Arial" w:hAnsi="Arial" w:cs="Arial"/>
          <w:bCs/>
        </w:rPr>
        <w:t>nTopology</w:t>
      </w:r>
      <w:proofErr w:type="spellEnd"/>
      <w:r>
        <w:rPr>
          <w:rFonts w:ascii="Arial" w:hAnsi="Arial" w:cs="Arial"/>
          <w:bCs/>
        </w:rPr>
        <w:t xml:space="preserve">,” commented Ian Campbell, Industrial AM Program Manager at </w:t>
      </w:r>
      <w:proofErr w:type="spellStart"/>
      <w:r>
        <w:rPr>
          <w:rFonts w:ascii="Arial" w:hAnsi="Arial" w:cs="Arial"/>
          <w:bCs/>
        </w:rPr>
        <w:t>Cooksongold</w:t>
      </w:r>
      <w:proofErr w:type="spellEnd"/>
      <w:r>
        <w:rPr>
          <w:rFonts w:ascii="Arial" w:hAnsi="Arial" w:cs="Arial"/>
          <w:bCs/>
        </w:rPr>
        <w:t xml:space="preserve">. “We look forward to using the machine to work on new customer applications for copper.” </w:t>
      </w:r>
    </w:p>
    <w:p w14:paraId="360C3E3F" w14:textId="77777777" w:rsidR="00A103BB" w:rsidRDefault="00A103BB" w:rsidP="0050292E">
      <w:pPr>
        <w:spacing w:line="276" w:lineRule="auto"/>
        <w:rPr>
          <w:rFonts w:ascii="Arial" w:hAnsi="Arial" w:cs="Arial"/>
        </w:rPr>
      </w:pPr>
    </w:p>
    <w:p w14:paraId="4FE880CF" w14:textId="7A08936A" w:rsidR="009F23F0" w:rsidRPr="00EF3218" w:rsidRDefault="00113C35" w:rsidP="0050292E">
      <w:pPr>
        <w:spacing w:line="276" w:lineRule="auto"/>
        <w:rPr>
          <w:rFonts w:ascii="Arial" w:hAnsi="Arial" w:cs="Arial"/>
        </w:rPr>
      </w:pPr>
      <w:r w:rsidRPr="00EF3218">
        <w:rPr>
          <w:rFonts w:ascii="Arial" w:hAnsi="Arial" w:cs="Arial"/>
        </w:rPr>
        <w:t xml:space="preserve">For further information on </w:t>
      </w:r>
      <w:r w:rsidR="002B0C4D">
        <w:rPr>
          <w:rFonts w:ascii="Arial" w:hAnsi="Arial" w:cs="Arial"/>
        </w:rPr>
        <w:t>Renishaw’s additive manufacturing capabilities</w:t>
      </w:r>
      <w:r w:rsidRPr="00EF3218">
        <w:rPr>
          <w:rFonts w:ascii="Arial" w:hAnsi="Arial" w:cs="Arial"/>
        </w:rPr>
        <w:t>, visit</w:t>
      </w:r>
      <w:r w:rsidR="003631AB" w:rsidRPr="003631AB">
        <w:t xml:space="preserve"> </w:t>
      </w:r>
      <w:hyperlink r:id="rId15" w:history="1">
        <w:r w:rsidR="003631AB" w:rsidRPr="000078C4">
          <w:rPr>
            <w:rStyle w:val="Hyperlink"/>
            <w:rFonts w:ascii="Arial" w:hAnsi="Arial" w:cs="Arial"/>
          </w:rPr>
          <w:t>https://www.renishaw.com/en/metal-3d-printing--32084</w:t>
        </w:r>
      </w:hyperlink>
      <w:r w:rsidR="003631AB">
        <w:rPr>
          <w:rFonts w:ascii="Arial" w:hAnsi="Arial" w:cs="Arial"/>
        </w:rPr>
        <w:t xml:space="preserve"> </w:t>
      </w:r>
      <w:r w:rsidRPr="00EF3218">
        <w:rPr>
          <w:rFonts w:ascii="Arial" w:hAnsi="Arial" w:cs="Arial"/>
        </w:rPr>
        <w:t xml:space="preserve"> </w:t>
      </w:r>
    </w:p>
    <w:p w14:paraId="4FE880D0" w14:textId="77777777" w:rsidR="00113C35" w:rsidRDefault="00113C35" w:rsidP="0050292E">
      <w:pPr>
        <w:spacing w:line="276" w:lineRule="auto"/>
        <w:rPr>
          <w:rFonts w:ascii="Arial" w:hAnsi="Arial" w:cs="Arial"/>
          <w:sz w:val="22"/>
          <w:szCs w:val="22"/>
        </w:rPr>
      </w:pPr>
    </w:p>
    <w:p w14:paraId="4FE880D1" w14:textId="77777777" w:rsidR="00113C35" w:rsidRDefault="00113C35" w:rsidP="0050292E">
      <w:pPr>
        <w:spacing w:line="276" w:lineRule="auto"/>
        <w:rPr>
          <w:rFonts w:ascii="Arial" w:hAnsi="Arial" w:cs="Arial"/>
          <w:sz w:val="22"/>
          <w:szCs w:val="22"/>
        </w:rPr>
      </w:pPr>
    </w:p>
    <w:p w14:paraId="4FE880D2" w14:textId="18EE8D53" w:rsidR="00714411" w:rsidRDefault="009F23F0" w:rsidP="0029169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9F23F0">
        <w:rPr>
          <w:rFonts w:ascii="Arial" w:hAnsi="Arial" w:cs="Arial"/>
          <w:b/>
          <w:sz w:val="22"/>
          <w:szCs w:val="22"/>
        </w:rPr>
        <w:t>-ENDS-</w:t>
      </w:r>
    </w:p>
    <w:p w14:paraId="12B06326" w14:textId="13D872E9" w:rsidR="00CA494F" w:rsidRDefault="00CA494F" w:rsidP="00291695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7E777F1" w14:textId="298D6A7D" w:rsidR="00CA494F" w:rsidRPr="00CA494F" w:rsidRDefault="00CA494F" w:rsidP="00CA494F">
      <w:pPr>
        <w:spacing w:line="276" w:lineRule="auto"/>
        <w:rPr>
          <w:rFonts w:ascii="Arial" w:hAnsi="Arial" w:cs="Arial"/>
          <w:b/>
          <w:sz w:val="24"/>
          <w:szCs w:val="22"/>
        </w:rPr>
      </w:pPr>
      <w:r w:rsidRPr="00CA494F">
        <w:rPr>
          <w:rFonts w:ascii="Arial" w:hAnsi="Arial" w:cs="Arial"/>
          <w:b/>
          <w:sz w:val="24"/>
          <w:szCs w:val="22"/>
        </w:rPr>
        <w:t>Notes to editors</w:t>
      </w:r>
    </w:p>
    <w:p w14:paraId="313B02B8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</w:p>
    <w:p w14:paraId="35F139BC" w14:textId="070A5408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  <w:r w:rsidRPr="00CA494F">
        <w:rPr>
          <w:rFonts w:ascii="Arial" w:hAnsi="Arial" w:cs="Arial"/>
          <w:szCs w:val="22"/>
        </w:rPr>
        <w:t>UK-based Renishaw is a world leading engineering technologies company, supplying products used for applications as diverse as jet engine and wind turbine manufacture, through to dentistry and brain surgery. It has</w:t>
      </w:r>
      <w:r w:rsidR="007B1F00">
        <w:rPr>
          <w:rFonts w:ascii="Arial" w:hAnsi="Arial" w:cs="Arial"/>
          <w:szCs w:val="22"/>
        </w:rPr>
        <w:t xml:space="preserve"> </w:t>
      </w:r>
      <w:r w:rsidR="00F63E71">
        <w:rPr>
          <w:rFonts w:ascii="Arial" w:hAnsi="Arial" w:cs="Arial"/>
          <w:szCs w:val="22"/>
        </w:rPr>
        <w:t>over 4</w:t>
      </w:r>
      <w:r w:rsidR="007B1F00">
        <w:rPr>
          <w:rFonts w:ascii="Arial" w:hAnsi="Arial" w:cs="Arial"/>
          <w:szCs w:val="22"/>
        </w:rPr>
        <w:t>,000</w:t>
      </w:r>
      <w:r w:rsidRPr="00EF3218">
        <w:rPr>
          <w:rFonts w:ascii="Arial" w:hAnsi="Arial" w:cs="Arial"/>
          <w:color w:val="FF0000"/>
          <w:szCs w:val="22"/>
        </w:rPr>
        <w:t xml:space="preserve"> </w:t>
      </w:r>
      <w:r w:rsidRPr="00CA494F">
        <w:rPr>
          <w:rFonts w:ascii="Arial" w:hAnsi="Arial" w:cs="Arial"/>
          <w:szCs w:val="22"/>
        </w:rPr>
        <w:t xml:space="preserve">employees located in </w:t>
      </w:r>
      <w:r w:rsidRPr="007B1F00">
        <w:rPr>
          <w:rFonts w:ascii="Arial" w:hAnsi="Arial" w:cs="Arial"/>
          <w:szCs w:val="22"/>
        </w:rPr>
        <w:t>the 3</w:t>
      </w:r>
      <w:r w:rsidR="00251DB1">
        <w:rPr>
          <w:rFonts w:ascii="Arial" w:hAnsi="Arial" w:cs="Arial"/>
          <w:szCs w:val="22"/>
        </w:rPr>
        <w:t>7</w:t>
      </w:r>
      <w:r w:rsidRPr="007B1F00">
        <w:rPr>
          <w:rFonts w:ascii="Arial" w:hAnsi="Arial" w:cs="Arial"/>
          <w:szCs w:val="22"/>
        </w:rPr>
        <w:t xml:space="preserve"> countries </w:t>
      </w:r>
      <w:r w:rsidRPr="00CA494F">
        <w:rPr>
          <w:rFonts w:ascii="Arial" w:hAnsi="Arial" w:cs="Arial"/>
          <w:szCs w:val="22"/>
        </w:rPr>
        <w:t xml:space="preserve">where it has wholly owned subsidiary operations. </w:t>
      </w:r>
    </w:p>
    <w:p w14:paraId="0240AB55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</w:p>
    <w:p w14:paraId="05F97AAE" w14:textId="58E862CD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  <w:r w:rsidRPr="00CA494F">
        <w:rPr>
          <w:rFonts w:ascii="Arial" w:hAnsi="Arial" w:cs="Arial"/>
          <w:szCs w:val="22"/>
        </w:rPr>
        <w:t xml:space="preserve">For the year ended </w:t>
      </w:r>
      <w:r w:rsidR="007B1F00">
        <w:rPr>
          <w:rFonts w:ascii="Arial" w:hAnsi="Arial" w:cs="Arial"/>
          <w:szCs w:val="22"/>
        </w:rPr>
        <w:t>June</w:t>
      </w:r>
      <w:r w:rsidRPr="00EF3218">
        <w:rPr>
          <w:rFonts w:ascii="Arial" w:hAnsi="Arial" w:cs="Arial"/>
          <w:color w:val="FF0000"/>
          <w:szCs w:val="22"/>
        </w:rPr>
        <w:t xml:space="preserve"> </w:t>
      </w:r>
      <w:r w:rsidRPr="004029DB">
        <w:rPr>
          <w:rFonts w:ascii="Arial" w:hAnsi="Arial" w:cs="Arial"/>
          <w:szCs w:val="22"/>
        </w:rPr>
        <w:t>20</w:t>
      </w:r>
      <w:r w:rsidR="00F63E71">
        <w:rPr>
          <w:rFonts w:ascii="Arial" w:hAnsi="Arial" w:cs="Arial"/>
          <w:szCs w:val="22"/>
        </w:rPr>
        <w:t>20</w:t>
      </w:r>
      <w:r w:rsidRPr="004029DB">
        <w:rPr>
          <w:rFonts w:ascii="Arial" w:hAnsi="Arial" w:cs="Arial"/>
          <w:szCs w:val="22"/>
        </w:rPr>
        <w:t xml:space="preserve"> Renishaw recorded </w:t>
      </w:r>
      <w:r w:rsidRPr="00EC0CC5">
        <w:rPr>
          <w:rFonts w:ascii="Arial" w:hAnsi="Arial" w:cs="Arial"/>
          <w:szCs w:val="22"/>
        </w:rPr>
        <w:t>sales of £</w:t>
      </w:r>
      <w:r w:rsidR="004029DB" w:rsidRPr="00EC0CC5">
        <w:rPr>
          <w:rFonts w:ascii="Arial" w:hAnsi="Arial" w:cs="Arial"/>
          <w:szCs w:val="22"/>
        </w:rPr>
        <w:t>5</w:t>
      </w:r>
      <w:r w:rsidR="008D3524">
        <w:rPr>
          <w:rFonts w:ascii="Arial" w:hAnsi="Arial" w:cs="Arial"/>
          <w:szCs w:val="22"/>
        </w:rPr>
        <w:t>10.2</w:t>
      </w:r>
      <w:r w:rsidRPr="00EC0CC5">
        <w:rPr>
          <w:rFonts w:ascii="Arial" w:hAnsi="Arial" w:cs="Arial"/>
          <w:szCs w:val="22"/>
        </w:rPr>
        <w:t xml:space="preserve"> million of which 9</w:t>
      </w:r>
      <w:r w:rsidR="00B617A7" w:rsidRPr="00EC0CC5">
        <w:rPr>
          <w:rFonts w:ascii="Arial" w:hAnsi="Arial" w:cs="Arial"/>
          <w:szCs w:val="22"/>
        </w:rPr>
        <w:t>4</w:t>
      </w:r>
      <w:r w:rsidRPr="00EC0CC5">
        <w:rPr>
          <w:rFonts w:ascii="Arial" w:hAnsi="Arial" w:cs="Arial"/>
          <w:szCs w:val="22"/>
        </w:rPr>
        <w:t xml:space="preserve">% was due to exports. </w:t>
      </w:r>
      <w:r w:rsidRPr="00BF4261">
        <w:rPr>
          <w:rFonts w:ascii="Arial" w:hAnsi="Arial" w:cs="Arial"/>
          <w:szCs w:val="22"/>
        </w:rPr>
        <w:t xml:space="preserve">The company’s largest markets are </w:t>
      </w:r>
      <w:r w:rsidR="00BF4261">
        <w:rPr>
          <w:rFonts w:ascii="Arial" w:hAnsi="Arial" w:cs="Arial"/>
          <w:szCs w:val="22"/>
        </w:rPr>
        <w:t>China, the USA</w:t>
      </w:r>
      <w:r w:rsidR="00986D2E">
        <w:rPr>
          <w:rFonts w:ascii="Arial" w:hAnsi="Arial" w:cs="Arial"/>
          <w:szCs w:val="22"/>
        </w:rPr>
        <w:t>, Japan and Germany.</w:t>
      </w:r>
    </w:p>
    <w:p w14:paraId="4EE40B6D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</w:p>
    <w:p w14:paraId="1D97377F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  <w:r w:rsidRPr="00CA494F">
        <w:rPr>
          <w:rFonts w:ascii="Arial" w:hAnsi="Arial" w:cs="Arial"/>
          <w:szCs w:val="22"/>
        </w:rPr>
        <w:t>Throughout its history Renishaw has made a significant commitment to research and development, with historically between 13 and 18% of annual sales invested in R&amp;D and engineering. The majority of this R&amp;D and manufacturing of the company’s products is carried out in the UK.</w:t>
      </w:r>
    </w:p>
    <w:p w14:paraId="4D38C4B3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</w:p>
    <w:p w14:paraId="15DEDE66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  <w:r w:rsidRPr="00CA494F">
        <w:rPr>
          <w:rFonts w:ascii="Arial" w:hAnsi="Arial" w:cs="Arial"/>
          <w:szCs w:val="22"/>
        </w:rPr>
        <w:t xml:space="preserve">The Company’s success has been recognised with numerous international awards, including eighteen Queen’s Awards recognising achievements in technology, export and innovation. </w:t>
      </w:r>
    </w:p>
    <w:p w14:paraId="22069A97" w14:textId="77777777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</w:p>
    <w:p w14:paraId="72655AC9" w14:textId="237D1856" w:rsidR="00CA494F" w:rsidRPr="00CA494F" w:rsidRDefault="00CA494F" w:rsidP="00CA494F">
      <w:pPr>
        <w:spacing w:line="276" w:lineRule="auto"/>
        <w:rPr>
          <w:rFonts w:ascii="Arial" w:hAnsi="Arial" w:cs="Arial"/>
          <w:szCs w:val="22"/>
        </w:rPr>
      </w:pPr>
      <w:r w:rsidRPr="00CA494F">
        <w:rPr>
          <w:rFonts w:ascii="Arial" w:hAnsi="Arial" w:cs="Arial"/>
          <w:szCs w:val="22"/>
        </w:rPr>
        <w:t xml:space="preserve">Further information at </w:t>
      </w:r>
      <w:hyperlink r:id="rId16" w:history="1">
        <w:r w:rsidRPr="005A7A6B">
          <w:rPr>
            <w:rStyle w:val="Hyperlink"/>
            <w:rFonts w:ascii="Arial" w:hAnsi="Arial" w:cs="Arial"/>
            <w:szCs w:val="22"/>
          </w:rPr>
          <w:t>www.renishaw.com</w:t>
        </w:r>
      </w:hyperlink>
    </w:p>
    <w:p w14:paraId="3558B93F" w14:textId="77777777" w:rsidR="00CA494F" w:rsidRPr="00CA494F" w:rsidRDefault="00CA494F" w:rsidP="00CA494F">
      <w:pPr>
        <w:spacing w:line="276" w:lineRule="auto"/>
        <w:rPr>
          <w:rFonts w:ascii="Arial" w:hAnsi="Arial" w:cs="Arial"/>
          <w:sz w:val="22"/>
          <w:szCs w:val="22"/>
        </w:rPr>
      </w:pPr>
    </w:p>
    <w:p w14:paraId="27C772D7" w14:textId="77777777" w:rsidR="00CA494F" w:rsidRPr="00CA494F" w:rsidRDefault="00CA494F" w:rsidP="00CA494F">
      <w:pPr>
        <w:spacing w:line="276" w:lineRule="auto"/>
        <w:rPr>
          <w:rFonts w:ascii="Arial" w:hAnsi="Arial" w:cs="Arial"/>
          <w:sz w:val="22"/>
          <w:szCs w:val="22"/>
        </w:rPr>
      </w:pPr>
    </w:p>
    <w:p w14:paraId="71BD20C5" w14:textId="77777777" w:rsidR="00CA494F" w:rsidRPr="00CA494F" w:rsidRDefault="00CA494F" w:rsidP="00CA494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CA494F" w:rsidRPr="00CA494F" w:rsidSect="00B803A3">
      <w:headerReference w:type="first" r:id="rId17"/>
      <w:type w:val="continuous"/>
      <w:pgSz w:w="11907" w:h="16840" w:code="9"/>
      <w:pgMar w:top="709" w:right="1411" w:bottom="1560" w:left="1411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3792C0" w14:textId="77777777" w:rsidR="00B4264D" w:rsidRDefault="00B4264D" w:rsidP="002E2F8C">
      <w:r>
        <w:separator/>
      </w:r>
    </w:p>
  </w:endnote>
  <w:endnote w:type="continuationSeparator" w:id="0">
    <w:p w14:paraId="403A2637" w14:textId="77777777" w:rsidR="00B4264D" w:rsidRDefault="00B4264D" w:rsidP="002E2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5FF95" w14:textId="77777777" w:rsidR="00B4264D" w:rsidRDefault="00B4264D" w:rsidP="002E2F8C">
      <w:r>
        <w:separator/>
      </w:r>
    </w:p>
  </w:footnote>
  <w:footnote w:type="continuationSeparator" w:id="0">
    <w:p w14:paraId="57DC71BB" w14:textId="77777777" w:rsidR="00B4264D" w:rsidRDefault="00B4264D" w:rsidP="002E2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880D7" w14:textId="77777777" w:rsidR="00E63517" w:rsidRDefault="00DF6E72">
    <w:pPr>
      <w:pStyle w:val="Header"/>
    </w:pPr>
    <w:r>
      <w:rPr>
        <w:rFonts w:ascii="Arial" w:hAnsi="Arial" w:cs="Arial"/>
        <w:i/>
        <w:noProof/>
        <w:lang w:val="en-GB"/>
      </w:rPr>
      <w:drawing>
        <wp:anchor distT="0" distB="0" distL="114300" distR="114300" simplePos="0" relativeHeight="251659776" behindDoc="0" locked="0" layoutInCell="0" allowOverlap="1" wp14:anchorId="4FE880D8" wp14:editId="4FE880D9">
          <wp:simplePos x="0" y="0"/>
          <wp:positionH relativeFrom="column">
            <wp:posOffset>4210334</wp:posOffset>
          </wp:positionH>
          <wp:positionV relativeFrom="paragraph">
            <wp:posOffset>463768</wp:posOffset>
          </wp:positionV>
          <wp:extent cx="2105025" cy="790575"/>
          <wp:effectExtent l="19050" t="0" r="9525" b="0"/>
          <wp:wrapTopAndBottom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790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4264D">
      <w:rPr>
        <w:noProof/>
      </w:rPr>
      <w:object w:dxaOrig="1440" w:dyaOrig="1440" w14:anchorId="4FE88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0.55pt;margin-top:42.75pt;width:505pt;height:133pt;z-index:251657728;visibility:visible;mso-wrap-edited:f;mso-position-horizontal-relative:text;mso-position-vertical-relative:text" o:allowincell="f">
          <v:imagedata r:id="rId2" o:title="" cropbottom="-16693f"/>
          <w10:wrap type="square"/>
        </v:shape>
        <o:OLEObject Type="Embed" ProgID="Word.Picture.8" ShapeID="_x0000_s2049" DrawAspect="Content" ObjectID="_1675842556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3474A2"/>
    <w:multiLevelType w:val="hybridMultilevel"/>
    <w:tmpl w:val="C7520CB6"/>
    <w:lvl w:ilvl="0" w:tplc="BA90D64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D93849"/>
    <w:multiLevelType w:val="hybridMultilevel"/>
    <w:tmpl w:val="4E50C4BA"/>
    <w:lvl w:ilvl="0" w:tplc="9A1A55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QwNjAzNzc1MTA3NjRQ0lEKTi0uzszPAykwqgUAYcj+TCwAAAA="/>
  </w:docVars>
  <w:rsids>
    <w:rsidRoot w:val="00180B30"/>
    <w:rsid w:val="00004887"/>
    <w:rsid w:val="0000531D"/>
    <w:rsid w:val="0001650E"/>
    <w:rsid w:val="000252CA"/>
    <w:rsid w:val="00047F52"/>
    <w:rsid w:val="00051157"/>
    <w:rsid w:val="00053C82"/>
    <w:rsid w:val="000566E5"/>
    <w:rsid w:val="00067D3C"/>
    <w:rsid w:val="00075B33"/>
    <w:rsid w:val="000B6575"/>
    <w:rsid w:val="000C6F60"/>
    <w:rsid w:val="000E2307"/>
    <w:rsid w:val="000F28F6"/>
    <w:rsid w:val="00113C35"/>
    <w:rsid w:val="0012029C"/>
    <w:rsid w:val="00135DB0"/>
    <w:rsid w:val="001471D7"/>
    <w:rsid w:val="00174F1D"/>
    <w:rsid w:val="00180B30"/>
    <w:rsid w:val="001B5924"/>
    <w:rsid w:val="001F4D65"/>
    <w:rsid w:val="0021225A"/>
    <w:rsid w:val="00227CE4"/>
    <w:rsid w:val="00245116"/>
    <w:rsid w:val="002469DB"/>
    <w:rsid w:val="00251DB1"/>
    <w:rsid w:val="00257833"/>
    <w:rsid w:val="002858D4"/>
    <w:rsid w:val="00291695"/>
    <w:rsid w:val="00293F58"/>
    <w:rsid w:val="002A4C90"/>
    <w:rsid w:val="002B0C4D"/>
    <w:rsid w:val="002E2F8C"/>
    <w:rsid w:val="00310B2A"/>
    <w:rsid w:val="0031547C"/>
    <w:rsid w:val="003377F3"/>
    <w:rsid w:val="003631AB"/>
    <w:rsid w:val="00363424"/>
    <w:rsid w:val="003647B3"/>
    <w:rsid w:val="003659A8"/>
    <w:rsid w:val="00373754"/>
    <w:rsid w:val="00381AE5"/>
    <w:rsid w:val="00387027"/>
    <w:rsid w:val="00392EF6"/>
    <w:rsid w:val="0039382D"/>
    <w:rsid w:val="003D5DDB"/>
    <w:rsid w:val="003E4264"/>
    <w:rsid w:val="003E6E81"/>
    <w:rsid w:val="003F2730"/>
    <w:rsid w:val="004029DB"/>
    <w:rsid w:val="00407D9A"/>
    <w:rsid w:val="00443E0F"/>
    <w:rsid w:val="00474A48"/>
    <w:rsid w:val="00474A5F"/>
    <w:rsid w:val="00477CC7"/>
    <w:rsid w:val="004863E7"/>
    <w:rsid w:val="00490E55"/>
    <w:rsid w:val="004930B0"/>
    <w:rsid w:val="0049414C"/>
    <w:rsid w:val="004C5163"/>
    <w:rsid w:val="004C68BF"/>
    <w:rsid w:val="004E0D20"/>
    <w:rsid w:val="004E679F"/>
    <w:rsid w:val="004F5243"/>
    <w:rsid w:val="004F62E3"/>
    <w:rsid w:val="0050292E"/>
    <w:rsid w:val="00505214"/>
    <w:rsid w:val="0051473C"/>
    <w:rsid w:val="00517C63"/>
    <w:rsid w:val="00524281"/>
    <w:rsid w:val="00535A5C"/>
    <w:rsid w:val="00542544"/>
    <w:rsid w:val="00544ECF"/>
    <w:rsid w:val="00546FE4"/>
    <w:rsid w:val="00576141"/>
    <w:rsid w:val="00590FCF"/>
    <w:rsid w:val="005A6D82"/>
    <w:rsid w:val="005A7A54"/>
    <w:rsid w:val="005A7A6B"/>
    <w:rsid w:val="005B2717"/>
    <w:rsid w:val="005D2A4C"/>
    <w:rsid w:val="00604CE4"/>
    <w:rsid w:val="00633356"/>
    <w:rsid w:val="00644635"/>
    <w:rsid w:val="00645701"/>
    <w:rsid w:val="0065122B"/>
    <w:rsid w:val="0065468E"/>
    <w:rsid w:val="00666780"/>
    <w:rsid w:val="00667895"/>
    <w:rsid w:val="006873DF"/>
    <w:rsid w:val="00694EDE"/>
    <w:rsid w:val="006B413D"/>
    <w:rsid w:val="006C2C75"/>
    <w:rsid w:val="006E4D82"/>
    <w:rsid w:val="00701066"/>
    <w:rsid w:val="0070580B"/>
    <w:rsid w:val="00714411"/>
    <w:rsid w:val="0072403D"/>
    <w:rsid w:val="0073088A"/>
    <w:rsid w:val="00762BFF"/>
    <w:rsid w:val="00775194"/>
    <w:rsid w:val="00797E75"/>
    <w:rsid w:val="007A337D"/>
    <w:rsid w:val="007B1F00"/>
    <w:rsid w:val="007B5F57"/>
    <w:rsid w:val="007B7B78"/>
    <w:rsid w:val="007C3DAF"/>
    <w:rsid w:val="007C4DCE"/>
    <w:rsid w:val="007C65C2"/>
    <w:rsid w:val="007F3BB1"/>
    <w:rsid w:val="007F675F"/>
    <w:rsid w:val="0080322B"/>
    <w:rsid w:val="008129AD"/>
    <w:rsid w:val="008414D4"/>
    <w:rsid w:val="00847A4A"/>
    <w:rsid w:val="00864808"/>
    <w:rsid w:val="00874709"/>
    <w:rsid w:val="008757C5"/>
    <w:rsid w:val="008779AC"/>
    <w:rsid w:val="00893A94"/>
    <w:rsid w:val="008A42CE"/>
    <w:rsid w:val="008A7DF0"/>
    <w:rsid w:val="008C6543"/>
    <w:rsid w:val="008D1D65"/>
    <w:rsid w:val="008D3524"/>
    <w:rsid w:val="008D3B4D"/>
    <w:rsid w:val="008E2064"/>
    <w:rsid w:val="008E3EE2"/>
    <w:rsid w:val="008E702D"/>
    <w:rsid w:val="008F6312"/>
    <w:rsid w:val="00910A83"/>
    <w:rsid w:val="009263E8"/>
    <w:rsid w:val="009415B6"/>
    <w:rsid w:val="00977307"/>
    <w:rsid w:val="00984A78"/>
    <w:rsid w:val="00986D2E"/>
    <w:rsid w:val="0099210C"/>
    <w:rsid w:val="009B326C"/>
    <w:rsid w:val="009B63D3"/>
    <w:rsid w:val="009C28DF"/>
    <w:rsid w:val="009C2F78"/>
    <w:rsid w:val="009D440E"/>
    <w:rsid w:val="009F23F0"/>
    <w:rsid w:val="00A00162"/>
    <w:rsid w:val="00A103BB"/>
    <w:rsid w:val="00A32C35"/>
    <w:rsid w:val="00A602FE"/>
    <w:rsid w:val="00A60348"/>
    <w:rsid w:val="00A623B2"/>
    <w:rsid w:val="00A6754A"/>
    <w:rsid w:val="00A96341"/>
    <w:rsid w:val="00AB10DA"/>
    <w:rsid w:val="00AE154E"/>
    <w:rsid w:val="00AF0949"/>
    <w:rsid w:val="00AF60BA"/>
    <w:rsid w:val="00B028FD"/>
    <w:rsid w:val="00B03550"/>
    <w:rsid w:val="00B04F0C"/>
    <w:rsid w:val="00B124B8"/>
    <w:rsid w:val="00B14900"/>
    <w:rsid w:val="00B35AA9"/>
    <w:rsid w:val="00B4011E"/>
    <w:rsid w:val="00B4264D"/>
    <w:rsid w:val="00B53C11"/>
    <w:rsid w:val="00B617A7"/>
    <w:rsid w:val="00B61F67"/>
    <w:rsid w:val="00B70DAB"/>
    <w:rsid w:val="00B7307D"/>
    <w:rsid w:val="00B803A3"/>
    <w:rsid w:val="00B869E7"/>
    <w:rsid w:val="00B87FD3"/>
    <w:rsid w:val="00B91AD6"/>
    <w:rsid w:val="00BD65FB"/>
    <w:rsid w:val="00BD69AC"/>
    <w:rsid w:val="00BF3745"/>
    <w:rsid w:val="00BF4261"/>
    <w:rsid w:val="00C0768E"/>
    <w:rsid w:val="00C1257E"/>
    <w:rsid w:val="00C172DA"/>
    <w:rsid w:val="00C34EC9"/>
    <w:rsid w:val="00C43C73"/>
    <w:rsid w:val="00C44CC2"/>
    <w:rsid w:val="00C47966"/>
    <w:rsid w:val="00C80150"/>
    <w:rsid w:val="00CA494F"/>
    <w:rsid w:val="00CB0C2C"/>
    <w:rsid w:val="00CC2F07"/>
    <w:rsid w:val="00CD6AD4"/>
    <w:rsid w:val="00CE36E3"/>
    <w:rsid w:val="00CF335A"/>
    <w:rsid w:val="00CF722A"/>
    <w:rsid w:val="00D03AD0"/>
    <w:rsid w:val="00D366C8"/>
    <w:rsid w:val="00D851C0"/>
    <w:rsid w:val="00D87313"/>
    <w:rsid w:val="00D92177"/>
    <w:rsid w:val="00D94965"/>
    <w:rsid w:val="00D96ACE"/>
    <w:rsid w:val="00D97C50"/>
    <w:rsid w:val="00DA504A"/>
    <w:rsid w:val="00DD15F2"/>
    <w:rsid w:val="00DD3856"/>
    <w:rsid w:val="00DF6E72"/>
    <w:rsid w:val="00E1136C"/>
    <w:rsid w:val="00E22254"/>
    <w:rsid w:val="00E27E15"/>
    <w:rsid w:val="00E41D26"/>
    <w:rsid w:val="00E63517"/>
    <w:rsid w:val="00E661F5"/>
    <w:rsid w:val="00E73435"/>
    <w:rsid w:val="00EA2DA8"/>
    <w:rsid w:val="00EA334A"/>
    <w:rsid w:val="00EA3AF0"/>
    <w:rsid w:val="00EB40A4"/>
    <w:rsid w:val="00EC0CC5"/>
    <w:rsid w:val="00EF3218"/>
    <w:rsid w:val="00EF5A3F"/>
    <w:rsid w:val="00F05286"/>
    <w:rsid w:val="00F10BBB"/>
    <w:rsid w:val="00F17502"/>
    <w:rsid w:val="00F20D7B"/>
    <w:rsid w:val="00F30D7C"/>
    <w:rsid w:val="00F560D5"/>
    <w:rsid w:val="00F60098"/>
    <w:rsid w:val="00F62B5E"/>
    <w:rsid w:val="00F63E71"/>
    <w:rsid w:val="00F71F07"/>
    <w:rsid w:val="00F81452"/>
    <w:rsid w:val="00FA3F2E"/>
    <w:rsid w:val="00FC2419"/>
    <w:rsid w:val="00FC7AE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4FE880C6"/>
  <w15:docId w15:val="{5C16A570-80F8-4105-B507-92F6B5328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A54"/>
  </w:style>
  <w:style w:type="paragraph" w:styleId="Heading1">
    <w:name w:val="heading 1"/>
    <w:basedOn w:val="Normal"/>
    <w:next w:val="Normal"/>
    <w:qFormat/>
    <w:rsid w:val="005A7A54"/>
    <w:pPr>
      <w:keepNext/>
      <w:tabs>
        <w:tab w:val="left" w:pos="-2160"/>
      </w:tabs>
      <w:ind w:left="-540"/>
      <w:outlineLvl w:val="0"/>
    </w:pPr>
    <w:rPr>
      <w:rFonts w:ascii="Arial" w:hAnsi="Arial"/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5A7A54"/>
    <w:pPr>
      <w:tabs>
        <w:tab w:val="left" w:pos="-2160"/>
      </w:tabs>
      <w:ind w:left="-540"/>
    </w:pPr>
    <w:rPr>
      <w:rFonts w:ascii="Arial" w:hAnsi="Arial"/>
      <w:lang w:val="en-US"/>
    </w:rPr>
  </w:style>
  <w:style w:type="paragraph" w:styleId="BodyText">
    <w:name w:val="Body Text"/>
    <w:basedOn w:val="Normal"/>
    <w:semiHidden/>
    <w:rsid w:val="005A7A54"/>
    <w:pPr>
      <w:tabs>
        <w:tab w:val="left" w:pos="-2160"/>
      </w:tabs>
      <w:spacing w:line="280" w:lineRule="exact"/>
    </w:pPr>
    <w:rPr>
      <w:rFonts w:ascii="Arial" w:hAnsi="Arial"/>
      <w:lang w:val="en-US"/>
    </w:rPr>
  </w:style>
  <w:style w:type="paragraph" w:styleId="Header">
    <w:name w:val="header"/>
    <w:basedOn w:val="Normal"/>
    <w:semiHidden/>
    <w:rsid w:val="005A7A54"/>
    <w:pPr>
      <w:tabs>
        <w:tab w:val="center" w:pos="4320"/>
        <w:tab w:val="right" w:pos="8640"/>
      </w:tabs>
    </w:pPr>
    <w:rPr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490E5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C68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8BF"/>
  </w:style>
  <w:style w:type="paragraph" w:styleId="BalloonText">
    <w:name w:val="Balloon Text"/>
    <w:basedOn w:val="Normal"/>
    <w:link w:val="BalloonTextChar"/>
    <w:uiPriority w:val="99"/>
    <w:semiHidden/>
    <w:unhideWhenUsed/>
    <w:rsid w:val="005761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14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A49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50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1D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D2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D2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D26"/>
    <w:rPr>
      <w:b/>
      <w:bCs/>
    </w:rPr>
  </w:style>
  <w:style w:type="paragraph" w:styleId="NoSpacing">
    <w:name w:val="No Spacing"/>
    <w:uiPriority w:val="1"/>
    <w:qFormat/>
    <w:rsid w:val="00DA504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2224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8097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48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7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4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2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403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13243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42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344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15875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59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2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2871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12545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85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016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10429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765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209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single" w:sz="2" w:space="0" w:color="FFFFFF"/>
            <w:right w:val="none" w:sz="0" w:space="0" w:color="auto"/>
          </w:divBdr>
          <w:divsChild>
            <w:div w:id="55701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8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48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1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enisha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topology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enishaw.com/en/metal-3d-printing--32084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B65734A3CCAA408DE793BFC2C4CE8C" ma:contentTypeVersion="9" ma:contentTypeDescription="Create a new document." ma:contentTypeScope="" ma:versionID="b587b3177b50f35ce05b84a21498b46d">
  <xsd:schema xmlns:xsd="http://www.w3.org/2001/XMLSchema" xmlns:xs="http://www.w3.org/2001/XMLSchema" xmlns:p="http://schemas.microsoft.com/office/2006/metadata/properties" xmlns:ns2="4bb4d2fa-7b67-45ef-9eb7-edc0aeca7d12" targetNamespace="http://schemas.microsoft.com/office/2006/metadata/properties" ma:root="true" ma:fieldsID="17f93766d515aed255131a03bbe5c439" ns2:_="">
    <xsd:import namespace="4bb4d2fa-7b67-45ef-9eb7-edc0aeca7d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4d2fa-7b67-45ef-9eb7-edc0aeca7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F6F5A-2DAB-4A3E-B4E9-9AFADB7C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b4d2fa-7b67-45ef-9eb7-edc0aeca7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F5F6AF-E95E-4412-9AC6-36718B2312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AAA0A25-22D4-4A6F-8E6F-0A9436AE03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1BE878-19B1-44A2-B08D-D93CEB8203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Renishaw PLC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creator>Renishaw</dc:creator>
  <cp:lastModifiedBy>Faye Blackmore</cp:lastModifiedBy>
  <cp:revision>2</cp:revision>
  <cp:lastPrinted>2014-11-03T12:56:00Z</cp:lastPrinted>
  <dcterms:created xsi:type="dcterms:W3CDTF">2021-02-26T11:03:00Z</dcterms:created>
  <dcterms:modified xsi:type="dcterms:W3CDTF">2021-02-26T11:03:00Z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0x01010088B65734A3CCAA408DE793BFC2C4CE8C</vt:lpwstr>
  </property>
</Properties>
</file>