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6BFC0820" w:rsidR="00535A5C" w:rsidRDefault="002A1BBA" w:rsidP="3C46BFA5">
      <w:pPr>
        <w:spacing w:line="336" w:lineRule="auto"/>
        <w:ind w:right="-554"/>
        <w:rPr>
          <w:rFonts w:ascii="Arial" w:hAnsi="Arial" w:cs="Arial"/>
          <w:i/>
          <w:iCs/>
        </w:rPr>
      </w:pPr>
      <w:r>
        <w:rPr>
          <w:rFonts w:ascii="Arial" w:hAnsi="Arial" w:cs="Arial"/>
          <w:i/>
          <w:iCs/>
          <w:noProof/>
        </w:rPr>
        <w:t>November</w:t>
      </w:r>
      <w:r w:rsidR="009B6E4F" w:rsidRPr="3C46BFA5">
        <w:rPr>
          <w:rFonts w:ascii="Arial" w:hAnsi="Arial" w:cs="Arial"/>
          <w:i/>
          <w:iCs/>
          <w:noProof/>
        </w:rPr>
        <w:t xml:space="preserve"> </w:t>
      </w:r>
      <w:r w:rsidR="00AD1D2C" w:rsidRPr="3C46BFA5">
        <w:rPr>
          <w:rFonts w:ascii="Arial" w:hAnsi="Arial" w:cs="Arial"/>
          <w:i/>
          <w:iCs/>
          <w:noProof/>
        </w:rPr>
        <w:t>2025</w:t>
      </w:r>
      <w:r w:rsidR="00B35AA9" w:rsidRPr="3C46BFA5">
        <w:rPr>
          <w:rFonts w:ascii="Arial" w:hAnsi="Arial" w:cs="Arial"/>
          <w:i/>
          <w:iCs/>
        </w:rPr>
        <w:t xml:space="preserve"> – for immediate release    </w:t>
      </w:r>
    </w:p>
    <w:p w14:paraId="4FE880C7" w14:textId="77777777" w:rsidR="00535A5C" w:rsidRDefault="00535A5C" w:rsidP="3C46BFA5">
      <w:pPr>
        <w:spacing w:line="336" w:lineRule="auto"/>
        <w:ind w:right="-554"/>
        <w:rPr>
          <w:rFonts w:ascii="Arial" w:hAnsi="Arial" w:cs="Arial"/>
          <w:i/>
          <w:iCs/>
        </w:rPr>
      </w:pPr>
    </w:p>
    <w:p w14:paraId="4FE880C8" w14:textId="77777777" w:rsidR="00535A5C" w:rsidRDefault="00535A5C" w:rsidP="3C46BFA5">
      <w:pPr>
        <w:spacing w:line="336" w:lineRule="auto"/>
        <w:ind w:right="-554"/>
        <w:rPr>
          <w:rFonts w:ascii="Arial" w:hAnsi="Arial" w:cs="Arial"/>
          <w:i/>
          <w:iCs/>
        </w:rPr>
      </w:pPr>
    </w:p>
    <w:p w14:paraId="4FE880CA" w14:textId="391A8D72" w:rsidR="00524281" w:rsidRDefault="008C2A89" w:rsidP="3C46BFA5">
      <w:pPr>
        <w:spacing w:line="336" w:lineRule="auto"/>
        <w:ind w:right="-554"/>
        <w:rPr>
          <w:rFonts w:ascii="Arial" w:hAnsi="Arial" w:cs="Arial"/>
          <w:b/>
          <w:bCs/>
          <w:sz w:val="24"/>
          <w:szCs w:val="24"/>
        </w:rPr>
      </w:pPr>
      <w:r w:rsidRPr="008C2A89">
        <w:rPr>
          <w:rFonts w:ascii="Arial" w:hAnsi="Arial" w:cs="Arial"/>
          <w:b/>
          <w:bCs/>
          <w:sz w:val="24"/>
          <w:szCs w:val="24"/>
        </w:rPr>
        <w:t xml:space="preserve">Renishaw sponsors SS Great Britain </w:t>
      </w:r>
      <w:r>
        <w:rPr>
          <w:rFonts w:ascii="Arial" w:hAnsi="Arial" w:cs="Arial"/>
          <w:b/>
          <w:bCs/>
          <w:sz w:val="24"/>
          <w:szCs w:val="24"/>
        </w:rPr>
        <w:t>C</w:t>
      </w:r>
      <w:r w:rsidRPr="008C2A89">
        <w:rPr>
          <w:rFonts w:ascii="Arial" w:hAnsi="Arial" w:cs="Arial"/>
          <w:b/>
          <w:bCs/>
          <w:sz w:val="24"/>
          <w:szCs w:val="24"/>
        </w:rPr>
        <w:t xml:space="preserve">hristmas </w:t>
      </w:r>
      <w:r w:rsidR="00D53485">
        <w:rPr>
          <w:rFonts w:ascii="Arial" w:hAnsi="Arial" w:cs="Arial"/>
          <w:b/>
          <w:bCs/>
          <w:sz w:val="24"/>
          <w:szCs w:val="24"/>
        </w:rPr>
        <w:t>T</w:t>
      </w:r>
      <w:r w:rsidRPr="008C2A89">
        <w:rPr>
          <w:rFonts w:ascii="Arial" w:hAnsi="Arial" w:cs="Arial"/>
          <w:b/>
          <w:bCs/>
          <w:sz w:val="24"/>
          <w:szCs w:val="24"/>
        </w:rPr>
        <w:t xml:space="preserve">ree and Golden </w:t>
      </w:r>
      <w:r w:rsidR="00176DB7">
        <w:rPr>
          <w:rFonts w:ascii="Arial" w:hAnsi="Arial" w:cs="Arial"/>
          <w:b/>
          <w:bCs/>
          <w:sz w:val="24"/>
          <w:szCs w:val="24"/>
        </w:rPr>
        <w:t>T</w:t>
      </w:r>
      <w:r w:rsidRPr="008C2A89">
        <w:rPr>
          <w:rFonts w:ascii="Arial" w:hAnsi="Arial" w:cs="Arial"/>
          <w:b/>
          <w:bCs/>
          <w:sz w:val="24"/>
          <w:szCs w:val="24"/>
        </w:rPr>
        <w:t>icket programme</w:t>
      </w:r>
    </w:p>
    <w:p w14:paraId="38B09106" w14:textId="30BE4241" w:rsidR="008C2A89" w:rsidRDefault="008C2A89" w:rsidP="008C2A89">
      <w:pPr>
        <w:spacing w:line="276" w:lineRule="auto"/>
        <w:jc w:val="both"/>
        <w:rPr>
          <w:rFonts w:ascii="Arial" w:hAnsi="Arial" w:cs="Arial"/>
        </w:rPr>
      </w:pPr>
      <w:r w:rsidRPr="008C2A89">
        <w:rPr>
          <w:rFonts w:ascii="Arial" w:hAnsi="Arial" w:cs="Arial"/>
        </w:rPr>
        <w:t>Renishaw, the global engineering technologies company, i</w:t>
      </w:r>
      <w:r>
        <w:rPr>
          <w:rFonts w:ascii="Arial" w:hAnsi="Arial" w:cs="Arial"/>
        </w:rPr>
        <w:t>s</w:t>
      </w:r>
      <w:r w:rsidRPr="008C2A89">
        <w:rPr>
          <w:rFonts w:ascii="Arial" w:hAnsi="Arial" w:cs="Arial"/>
        </w:rPr>
        <w:t xml:space="preserve"> sponso</w:t>
      </w:r>
      <w:r>
        <w:rPr>
          <w:rFonts w:ascii="Arial" w:hAnsi="Arial" w:cs="Arial"/>
        </w:rPr>
        <w:t>ring</w:t>
      </w:r>
      <w:r w:rsidRPr="008C2A89">
        <w:rPr>
          <w:rFonts w:ascii="Arial" w:hAnsi="Arial" w:cs="Arial"/>
        </w:rPr>
        <w:t xml:space="preserve"> the </w:t>
      </w:r>
      <w:r w:rsidR="007A2177">
        <w:rPr>
          <w:rFonts w:ascii="Arial" w:hAnsi="Arial" w:cs="Arial"/>
        </w:rPr>
        <w:t xml:space="preserve">SS Great Britain’s </w:t>
      </w:r>
      <w:r w:rsidRPr="008C2A89">
        <w:rPr>
          <w:rFonts w:ascii="Arial" w:hAnsi="Arial" w:cs="Arial"/>
        </w:rPr>
        <w:t>Christmas Tree and Golden Ticket programme this festive season. The initiative forms part of Renishaw’s ongoing commitment to STEM outreach</w:t>
      </w:r>
      <w:r w:rsidR="00AA6A59">
        <w:rPr>
          <w:rFonts w:ascii="Arial" w:hAnsi="Arial" w:cs="Arial"/>
        </w:rPr>
        <w:t>, inclusion</w:t>
      </w:r>
      <w:r w:rsidRPr="008C2A89">
        <w:rPr>
          <w:rFonts w:ascii="Arial" w:hAnsi="Arial" w:cs="Arial"/>
        </w:rPr>
        <w:t xml:space="preserve"> and community engagement in the Bristol area.</w:t>
      </w:r>
    </w:p>
    <w:p w14:paraId="70457622" w14:textId="77777777" w:rsidR="008C2A89" w:rsidRDefault="008C2A89" w:rsidP="008C2A89">
      <w:pPr>
        <w:spacing w:line="276" w:lineRule="auto"/>
        <w:jc w:val="both"/>
        <w:rPr>
          <w:rFonts w:ascii="Arial" w:hAnsi="Arial" w:cs="Arial"/>
        </w:rPr>
      </w:pPr>
    </w:p>
    <w:p w14:paraId="68B8575D" w14:textId="5DB24089" w:rsidR="008C2A89" w:rsidRDefault="00AA6A59" w:rsidP="008C2A89">
      <w:pPr>
        <w:spacing w:line="276" w:lineRule="auto"/>
        <w:jc w:val="both"/>
        <w:rPr>
          <w:rFonts w:ascii="Arial" w:hAnsi="Arial" w:cs="Arial"/>
        </w:rPr>
      </w:pPr>
      <w:r w:rsidRPr="00AA6A59">
        <w:rPr>
          <w:rFonts w:ascii="Arial" w:hAnsi="Arial" w:cs="Arial"/>
        </w:rPr>
        <w:t xml:space="preserve">Through this sponsorship, Renishaw is supporting </w:t>
      </w:r>
      <w:hyperlink r:id="rId11" w:history="1">
        <w:r w:rsidRPr="00AA6A59">
          <w:rPr>
            <w:rStyle w:val="Hyperlink"/>
            <w:rFonts w:ascii="Arial" w:hAnsi="Arial" w:cs="Arial"/>
          </w:rPr>
          <w:t>SS Great Britain’s Golden Ticket programme</w:t>
        </w:r>
      </w:hyperlink>
      <w:r w:rsidRPr="00AA6A59">
        <w:rPr>
          <w:rFonts w:ascii="Arial" w:hAnsi="Arial" w:cs="Arial"/>
        </w:rPr>
        <w:t>, which provides free school visits for children from areas of Bristol experiencing educational deprivation. Run by the SS Great Britain Education Team, the programme offers engaging workshops and guided tours that bring history, innovation and engineering to life. Since its launch in 2011, the Golden Ticket scheme has steadily expanded, giving more young people, schools and families across the city the opportunity to take part and benefit from this inspiring educational experience.</w:t>
      </w:r>
    </w:p>
    <w:p w14:paraId="637DD9AA" w14:textId="77777777" w:rsidR="00AA6A59" w:rsidRPr="008C2A89" w:rsidRDefault="00AA6A59" w:rsidP="008C2A89">
      <w:pPr>
        <w:spacing w:line="276" w:lineRule="auto"/>
        <w:jc w:val="both"/>
        <w:rPr>
          <w:rFonts w:ascii="Arial" w:hAnsi="Arial" w:cs="Arial"/>
        </w:rPr>
      </w:pPr>
    </w:p>
    <w:p w14:paraId="724F4824" w14:textId="5056C88C" w:rsidR="008C2A89" w:rsidRDefault="006C3B15" w:rsidP="008C2A89">
      <w:pPr>
        <w:spacing w:line="276" w:lineRule="auto"/>
        <w:jc w:val="both"/>
        <w:rPr>
          <w:rFonts w:ascii="Arial" w:hAnsi="Arial" w:cs="Arial"/>
        </w:rPr>
      </w:pPr>
      <w:r w:rsidRPr="006C3B15">
        <w:rPr>
          <w:rFonts w:ascii="Arial" w:hAnsi="Arial" w:cs="Arial"/>
        </w:rPr>
        <w:t xml:space="preserve">This year’s Christmas </w:t>
      </w:r>
      <w:r w:rsidR="007A2177">
        <w:rPr>
          <w:rFonts w:ascii="Arial" w:hAnsi="Arial" w:cs="Arial"/>
        </w:rPr>
        <w:t xml:space="preserve">Tree </w:t>
      </w:r>
      <w:r w:rsidR="00AA6A59">
        <w:rPr>
          <w:rFonts w:ascii="Arial" w:hAnsi="Arial" w:cs="Arial"/>
        </w:rPr>
        <w:t>l</w:t>
      </w:r>
      <w:r w:rsidRPr="006C3B15">
        <w:rPr>
          <w:rFonts w:ascii="Arial" w:hAnsi="Arial" w:cs="Arial"/>
        </w:rPr>
        <w:t xml:space="preserve">ights </w:t>
      </w:r>
      <w:r w:rsidR="00AA6A59">
        <w:rPr>
          <w:rFonts w:ascii="Arial" w:hAnsi="Arial" w:cs="Arial"/>
        </w:rPr>
        <w:t>s</w:t>
      </w:r>
      <w:r w:rsidRPr="006C3B15">
        <w:rPr>
          <w:rFonts w:ascii="Arial" w:hAnsi="Arial" w:cs="Arial"/>
        </w:rPr>
        <w:t xml:space="preserve">witch </w:t>
      </w:r>
      <w:r w:rsidR="00AA6A59">
        <w:rPr>
          <w:rFonts w:ascii="Arial" w:hAnsi="Arial" w:cs="Arial"/>
        </w:rPr>
        <w:t>on</w:t>
      </w:r>
      <w:r w:rsidRPr="006C3B15">
        <w:rPr>
          <w:rFonts w:ascii="Arial" w:hAnsi="Arial" w:cs="Arial"/>
        </w:rPr>
        <w:t>, themed ‘Golden Glow’, will take place on 27 November from 5:</w:t>
      </w:r>
      <w:r w:rsidR="00A35C21">
        <w:rPr>
          <w:rFonts w:ascii="Arial" w:hAnsi="Arial" w:cs="Arial"/>
        </w:rPr>
        <w:t>0</w:t>
      </w:r>
      <w:r w:rsidRPr="006C3B15">
        <w:rPr>
          <w:rFonts w:ascii="Arial" w:hAnsi="Arial" w:cs="Arial"/>
        </w:rPr>
        <w:t xml:space="preserve">0 to </w:t>
      </w:r>
      <w:r w:rsidR="00A35C21">
        <w:rPr>
          <w:rFonts w:ascii="Arial" w:hAnsi="Arial" w:cs="Arial"/>
        </w:rPr>
        <w:t>6</w:t>
      </w:r>
      <w:r w:rsidRPr="006C3B15">
        <w:rPr>
          <w:rFonts w:ascii="Arial" w:hAnsi="Arial" w:cs="Arial"/>
        </w:rPr>
        <w:t>:</w:t>
      </w:r>
      <w:r w:rsidR="00A35C21">
        <w:rPr>
          <w:rFonts w:ascii="Arial" w:hAnsi="Arial" w:cs="Arial"/>
        </w:rPr>
        <w:t>3</w:t>
      </w:r>
      <w:r w:rsidRPr="006C3B15">
        <w:rPr>
          <w:rFonts w:ascii="Arial" w:hAnsi="Arial" w:cs="Arial"/>
        </w:rPr>
        <w:t xml:space="preserve">0 pm at </w:t>
      </w:r>
      <w:r w:rsidR="00A35C21">
        <w:rPr>
          <w:rFonts w:ascii="Arial" w:hAnsi="Arial" w:cs="Arial"/>
        </w:rPr>
        <w:t xml:space="preserve">Brunel Square, opposite the </w:t>
      </w:r>
      <w:r w:rsidR="00953F25">
        <w:rPr>
          <w:rFonts w:ascii="Arial" w:hAnsi="Arial" w:cs="Arial"/>
        </w:rPr>
        <w:t xml:space="preserve">entrance to the </w:t>
      </w:r>
      <w:r w:rsidRPr="006C3B15">
        <w:rPr>
          <w:rFonts w:ascii="Arial" w:hAnsi="Arial" w:cs="Arial"/>
        </w:rPr>
        <w:t xml:space="preserve">SS Great Britain. Guests can enjoy mulled wine and seasonal refreshments </w:t>
      </w:r>
      <w:r w:rsidR="006D26E7">
        <w:rPr>
          <w:rFonts w:ascii="Arial" w:hAnsi="Arial" w:cs="Arial"/>
        </w:rPr>
        <w:t>from</w:t>
      </w:r>
      <w:r w:rsidRPr="006C3B15">
        <w:rPr>
          <w:rFonts w:ascii="Arial" w:hAnsi="Arial" w:cs="Arial"/>
        </w:rPr>
        <w:t xml:space="preserve"> the new</w:t>
      </w:r>
      <w:r w:rsidR="006D26E7">
        <w:rPr>
          <w:rFonts w:ascii="Arial" w:hAnsi="Arial" w:cs="Arial"/>
        </w:rPr>
        <w:t xml:space="preserve"> restaurant, The Boa</w:t>
      </w:r>
      <w:r w:rsidR="001648F0">
        <w:rPr>
          <w:rFonts w:ascii="Arial" w:hAnsi="Arial" w:cs="Arial"/>
        </w:rPr>
        <w:t>r</w:t>
      </w:r>
      <w:r w:rsidR="006D26E7">
        <w:rPr>
          <w:rFonts w:ascii="Arial" w:hAnsi="Arial" w:cs="Arial"/>
        </w:rPr>
        <w:t>d Walk</w:t>
      </w:r>
      <w:r w:rsidR="00FF5B37">
        <w:rPr>
          <w:rFonts w:ascii="Arial" w:hAnsi="Arial" w:cs="Arial"/>
        </w:rPr>
        <w:t xml:space="preserve">. </w:t>
      </w:r>
      <w:r w:rsidR="00876B84">
        <w:rPr>
          <w:rFonts w:ascii="Arial" w:hAnsi="Arial" w:cs="Arial"/>
        </w:rPr>
        <w:t>S</w:t>
      </w:r>
      <w:r w:rsidRPr="006C3B15">
        <w:rPr>
          <w:rFonts w:ascii="Arial" w:hAnsi="Arial" w:cs="Arial"/>
        </w:rPr>
        <w:t>peeches from Old Father Christmas and Mr Brunel will celebrate the success of the Golden Ticket programme, recognising its decade-long impact on local schools and the wider Bristol community.</w:t>
      </w:r>
    </w:p>
    <w:p w14:paraId="6264D0D5" w14:textId="77777777" w:rsidR="006C3B15" w:rsidRPr="008C2A89" w:rsidRDefault="006C3B15" w:rsidP="008C2A89">
      <w:pPr>
        <w:spacing w:line="276" w:lineRule="auto"/>
        <w:jc w:val="both"/>
        <w:rPr>
          <w:rFonts w:ascii="Arial" w:hAnsi="Arial" w:cs="Arial"/>
        </w:rPr>
      </w:pPr>
    </w:p>
    <w:p w14:paraId="668F7EF8" w14:textId="41D9E9BD" w:rsidR="008C2A89" w:rsidRPr="008C2A89" w:rsidRDefault="007A2177" w:rsidP="008C2A89">
      <w:pPr>
        <w:spacing w:line="276" w:lineRule="auto"/>
        <w:jc w:val="both"/>
        <w:rPr>
          <w:rFonts w:ascii="Arial" w:hAnsi="Arial" w:cs="Arial"/>
        </w:rPr>
      </w:pPr>
      <w:r>
        <w:rPr>
          <w:rFonts w:ascii="Arial" w:hAnsi="Arial" w:cs="Arial"/>
        </w:rPr>
        <w:t xml:space="preserve">Using its metal additive manufacturing technology, </w:t>
      </w:r>
      <w:r w:rsidR="008C2A89" w:rsidRPr="008C2A89">
        <w:rPr>
          <w:rFonts w:ascii="Arial" w:hAnsi="Arial" w:cs="Arial"/>
        </w:rPr>
        <w:t xml:space="preserve">Renishaw </w:t>
      </w:r>
      <w:r>
        <w:rPr>
          <w:rFonts w:ascii="Arial" w:hAnsi="Arial" w:cs="Arial"/>
        </w:rPr>
        <w:t xml:space="preserve">has also </w:t>
      </w:r>
      <w:r w:rsidR="008C2A89" w:rsidRPr="008C2A89">
        <w:rPr>
          <w:rFonts w:ascii="Arial" w:hAnsi="Arial" w:cs="Arial"/>
        </w:rPr>
        <w:t>produc</w:t>
      </w:r>
      <w:r>
        <w:rPr>
          <w:rFonts w:ascii="Arial" w:hAnsi="Arial" w:cs="Arial"/>
        </w:rPr>
        <w:t>ed</w:t>
      </w:r>
      <w:r w:rsidR="008C2A89" w:rsidRPr="008C2A89">
        <w:rPr>
          <w:rFonts w:ascii="Arial" w:hAnsi="Arial" w:cs="Arial"/>
        </w:rPr>
        <w:t xml:space="preserve"> </w:t>
      </w:r>
      <w:r>
        <w:rPr>
          <w:rFonts w:ascii="Arial" w:hAnsi="Arial" w:cs="Arial"/>
        </w:rPr>
        <w:t xml:space="preserve">an innovative </w:t>
      </w:r>
      <w:r w:rsidR="008C2A89" w:rsidRPr="008C2A89">
        <w:rPr>
          <w:rFonts w:ascii="Arial" w:hAnsi="Arial" w:cs="Arial"/>
        </w:rPr>
        <w:t>Christmas decoration for each school participating in the programme</w:t>
      </w:r>
      <w:r w:rsidR="00112E8E">
        <w:rPr>
          <w:rFonts w:ascii="Arial" w:hAnsi="Arial" w:cs="Arial"/>
        </w:rPr>
        <w:t xml:space="preserve">, showcasing the </w:t>
      </w:r>
      <w:r w:rsidR="0004132F">
        <w:rPr>
          <w:rFonts w:ascii="Arial" w:hAnsi="Arial" w:cs="Arial"/>
        </w:rPr>
        <w:t>creativity and precision of 3D printing</w:t>
      </w:r>
      <w:r w:rsidR="008C2A89" w:rsidRPr="008C2A89">
        <w:rPr>
          <w:rFonts w:ascii="Arial" w:hAnsi="Arial" w:cs="Arial"/>
        </w:rPr>
        <w:t>. In addition, Renishaw team members will take part in one of the education workshops, engaging directly with students to share insights into the world of engineering.</w:t>
      </w:r>
    </w:p>
    <w:p w14:paraId="2A06CD88" w14:textId="77777777" w:rsidR="008C2A89" w:rsidRPr="008C2A89" w:rsidRDefault="008C2A89" w:rsidP="008C2A89">
      <w:pPr>
        <w:spacing w:line="276" w:lineRule="auto"/>
        <w:jc w:val="both"/>
        <w:rPr>
          <w:rFonts w:ascii="Arial" w:hAnsi="Arial" w:cs="Arial"/>
        </w:rPr>
      </w:pPr>
    </w:p>
    <w:p w14:paraId="385DEF00" w14:textId="7BBE5884" w:rsidR="008C2A89" w:rsidRPr="007422AC" w:rsidRDefault="008C2A89" w:rsidP="008C2A89">
      <w:pPr>
        <w:spacing w:line="276" w:lineRule="auto"/>
        <w:jc w:val="both"/>
        <w:rPr>
          <w:rFonts w:ascii="Arial" w:hAnsi="Arial" w:cs="Arial"/>
        </w:rPr>
      </w:pPr>
      <w:r w:rsidRPr="008C2A89">
        <w:rPr>
          <w:rFonts w:ascii="Arial" w:hAnsi="Arial" w:cs="Arial"/>
        </w:rPr>
        <w:t>“We’re delighted to support</w:t>
      </w:r>
      <w:r w:rsidR="00953F25">
        <w:rPr>
          <w:rFonts w:ascii="Arial" w:hAnsi="Arial" w:cs="Arial"/>
        </w:rPr>
        <w:t xml:space="preserve"> the</w:t>
      </w:r>
      <w:r w:rsidR="00EC5FB9">
        <w:rPr>
          <w:rFonts w:ascii="Arial" w:hAnsi="Arial" w:cs="Arial"/>
        </w:rPr>
        <w:t xml:space="preserve"> </w:t>
      </w:r>
      <w:r w:rsidRPr="008C2A89">
        <w:rPr>
          <w:rFonts w:ascii="Arial" w:hAnsi="Arial" w:cs="Arial"/>
        </w:rPr>
        <w:t>SS Great Britain’s Christmas celebrations and the Golden Ticket programme,” said Chris Pocket</w:t>
      </w:r>
      <w:r w:rsidR="007A2177">
        <w:rPr>
          <w:rFonts w:ascii="Arial" w:hAnsi="Arial" w:cs="Arial"/>
        </w:rPr>
        <w:t>t</w:t>
      </w:r>
      <w:r w:rsidRPr="008C2A89">
        <w:rPr>
          <w:rFonts w:ascii="Arial" w:hAnsi="Arial" w:cs="Arial"/>
        </w:rPr>
        <w:t xml:space="preserve">, </w:t>
      </w:r>
      <w:r w:rsidR="00F41A42">
        <w:rPr>
          <w:rFonts w:ascii="Arial" w:hAnsi="Arial" w:cs="Arial"/>
        </w:rPr>
        <w:t>Head of Communications</w:t>
      </w:r>
      <w:r w:rsidRPr="008C2A89">
        <w:rPr>
          <w:rFonts w:ascii="Arial" w:hAnsi="Arial" w:cs="Arial"/>
        </w:rPr>
        <w:t xml:space="preserve"> at Renishaw. “This </w:t>
      </w:r>
      <w:r w:rsidR="007A2177">
        <w:rPr>
          <w:rFonts w:ascii="Arial" w:hAnsi="Arial" w:cs="Arial"/>
        </w:rPr>
        <w:t xml:space="preserve">initiative </w:t>
      </w:r>
      <w:r w:rsidRPr="007422AC">
        <w:rPr>
          <w:rFonts w:ascii="Arial" w:hAnsi="Arial" w:cs="Arial"/>
        </w:rPr>
        <w:t>supports our long-term commitment to STEM</w:t>
      </w:r>
      <w:r w:rsidR="00F41A42">
        <w:rPr>
          <w:rFonts w:ascii="Arial" w:hAnsi="Arial" w:cs="Arial"/>
        </w:rPr>
        <w:t xml:space="preserve"> </w:t>
      </w:r>
      <w:r w:rsidR="00163B1D">
        <w:rPr>
          <w:rFonts w:ascii="Arial" w:hAnsi="Arial" w:cs="Arial"/>
        </w:rPr>
        <w:t>outreach</w:t>
      </w:r>
      <w:r w:rsidR="00F41A42">
        <w:rPr>
          <w:rFonts w:ascii="Arial" w:hAnsi="Arial" w:cs="Arial"/>
        </w:rPr>
        <w:t xml:space="preserve"> and education</w:t>
      </w:r>
      <w:r w:rsidR="00FF5B37">
        <w:rPr>
          <w:rFonts w:ascii="Arial" w:hAnsi="Arial" w:cs="Arial"/>
        </w:rPr>
        <w:t>, and i</w:t>
      </w:r>
      <w:r w:rsidRPr="007422AC">
        <w:rPr>
          <w:rFonts w:ascii="Arial" w:hAnsi="Arial" w:cs="Arial"/>
        </w:rPr>
        <w:t>t’s a wonderful way to celebrate engineering</w:t>
      </w:r>
      <w:r w:rsidR="00FF5B37">
        <w:rPr>
          <w:rFonts w:ascii="Arial" w:hAnsi="Arial" w:cs="Arial"/>
        </w:rPr>
        <w:t>, our local schools</w:t>
      </w:r>
      <w:r w:rsidR="00F41A42">
        <w:rPr>
          <w:rFonts w:ascii="Arial" w:hAnsi="Arial" w:cs="Arial"/>
        </w:rPr>
        <w:t xml:space="preserve"> </w:t>
      </w:r>
      <w:r w:rsidRPr="007422AC">
        <w:rPr>
          <w:rFonts w:ascii="Arial" w:hAnsi="Arial" w:cs="Arial"/>
        </w:rPr>
        <w:t xml:space="preserve">and community during the </w:t>
      </w:r>
      <w:r w:rsidR="00FF5B37">
        <w:rPr>
          <w:rFonts w:ascii="Arial" w:hAnsi="Arial" w:cs="Arial"/>
        </w:rPr>
        <w:t>festive</w:t>
      </w:r>
      <w:r w:rsidRPr="007422AC">
        <w:rPr>
          <w:rFonts w:ascii="Arial" w:hAnsi="Arial" w:cs="Arial"/>
        </w:rPr>
        <w:t xml:space="preserve"> season.”</w:t>
      </w:r>
    </w:p>
    <w:p w14:paraId="75BD76BC" w14:textId="77777777" w:rsidR="008C2A89" w:rsidRPr="007422AC" w:rsidRDefault="008C2A89" w:rsidP="008C2A89">
      <w:pPr>
        <w:spacing w:line="276" w:lineRule="auto"/>
        <w:jc w:val="both"/>
        <w:rPr>
          <w:rFonts w:ascii="Arial" w:hAnsi="Arial" w:cs="Arial"/>
        </w:rPr>
      </w:pPr>
    </w:p>
    <w:p w14:paraId="75246DD7" w14:textId="42AC1B7B" w:rsidR="007422AC" w:rsidRPr="007422AC" w:rsidRDefault="007422AC" w:rsidP="004E35AD">
      <w:pPr>
        <w:spacing w:line="276" w:lineRule="auto"/>
        <w:jc w:val="both"/>
        <w:rPr>
          <w:rFonts w:ascii="Arial" w:hAnsi="Arial" w:cs="Arial"/>
        </w:rPr>
      </w:pPr>
      <w:r w:rsidRPr="007422AC">
        <w:rPr>
          <w:rFonts w:ascii="Arial" w:hAnsi="Arial" w:cs="Arial"/>
        </w:rPr>
        <w:t xml:space="preserve">Renishaw continues to strengthen its diversity and inclusion initiatives through its </w:t>
      </w:r>
      <w:r w:rsidR="00163B1D">
        <w:rPr>
          <w:rFonts w:ascii="Arial" w:hAnsi="Arial" w:cs="Arial"/>
        </w:rPr>
        <w:t>broader</w:t>
      </w:r>
      <w:r w:rsidR="00592444">
        <w:rPr>
          <w:rFonts w:ascii="Arial" w:hAnsi="Arial" w:cs="Arial"/>
        </w:rPr>
        <w:t xml:space="preserve"> environmental, social and governance</w:t>
      </w:r>
      <w:r w:rsidR="003344E1" w:rsidRPr="007422AC">
        <w:rPr>
          <w:rFonts w:ascii="Arial" w:hAnsi="Arial" w:cs="Arial"/>
        </w:rPr>
        <w:t xml:space="preserve"> </w:t>
      </w:r>
      <w:r w:rsidR="00592444">
        <w:rPr>
          <w:rFonts w:ascii="Arial" w:hAnsi="Arial" w:cs="Arial"/>
        </w:rPr>
        <w:t>(</w:t>
      </w:r>
      <w:r w:rsidR="003344E1" w:rsidRPr="007422AC">
        <w:rPr>
          <w:rFonts w:ascii="Arial" w:hAnsi="Arial" w:cs="Arial"/>
        </w:rPr>
        <w:t>ESG</w:t>
      </w:r>
      <w:r w:rsidR="00592444">
        <w:rPr>
          <w:rFonts w:ascii="Arial" w:hAnsi="Arial" w:cs="Arial"/>
        </w:rPr>
        <w:t>)</w:t>
      </w:r>
      <w:r w:rsidR="003344E1" w:rsidRPr="007422AC">
        <w:rPr>
          <w:rFonts w:ascii="Arial" w:hAnsi="Arial" w:cs="Arial"/>
        </w:rPr>
        <w:t xml:space="preserve"> </w:t>
      </w:r>
      <w:r w:rsidR="00163B1D">
        <w:rPr>
          <w:rFonts w:ascii="Arial" w:hAnsi="Arial" w:cs="Arial"/>
        </w:rPr>
        <w:t>strategy, alongside</w:t>
      </w:r>
      <w:r w:rsidR="003344E1">
        <w:rPr>
          <w:rFonts w:ascii="Arial" w:hAnsi="Arial" w:cs="Arial"/>
        </w:rPr>
        <w:t xml:space="preserve"> </w:t>
      </w:r>
      <w:r w:rsidRPr="007422AC">
        <w:rPr>
          <w:rFonts w:ascii="Arial" w:hAnsi="Arial" w:cs="Arial"/>
        </w:rPr>
        <w:t xml:space="preserve">early careers </w:t>
      </w:r>
      <w:r w:rsidR="00FD6465">
        <w:rPr>
          <w:rFonts w:ascii="Arial" w:hAnsi="Arial" w:cs="Arial"/>
        </w:rPr>
        <w:t xml:space="preserve">and STEM outreach </w:t>
      </w:r>
      <w:r w:rsidRPr="007422AC">
        <w:rPr>
          <w:rFonts w:ascii="Arial" w:hAnsi="Arial" w:cs="Arial"/>
        </w:rPr>
        <w:t xml:space="preserve">programmes, </w:t>
      </w:r>
      <w:r w:rsidR="004E35AD">
        <w:rPr>
          <w:rFonts w:ascii="Arial" w:hAnsi="Arial" w:cs="Arial"/>
        </w:rPr>
        <w:t>with the aim of</w:t>
      </w:r>
      <w:r w:rsidRPr="007422AC">
        <w:rPr>
          <w:rFonts w:ascii="Arial" w:hAnsi="Arial" w:cs="Arial"/>
        </w:rPr>
        <w:t xml:space="preserve"> inspiring the next generation of engineers and innovators.</w:t>
      </w:r>
    </w:p>
    <w:p w14:paraId="7EFEF11F" w14:textId="77777777" w:rsidR="007422AC" w:rsidRPr="007422AC" w:rsidRDefault="007422AC" w:rsidP="007422AC">
      <w:pPr>
        <w:spacing w:line="276" w:lineRule="auto"/>
        <w:jc w:val="both"/>
        <w:rPr>
          <w:rFonts w:ascii="Arial" w:hAnsi="Arial" w:cs="Arial"/>
        </w:rPr>
      </w:pPr>
    </w:p>
    <w:p w14:paraId="1196D189" w14:textId="2560C221" w:rsidR="007422AC" w:rsidRPr="007422AC" w:rsidRDefault="000762E3" w:rsidP="007422AC">
      <w:pPr>
        <w:spacing w:line="276" w:lineRule="auto"/>
        <w:jc w:val="both"/>
        <w:rPr>
          <w:rFonts w:ascii="Arial" w:hAnsi="Arial" w:cs="Arial"/>
        </w:rPr>
      </w:pPr>
      <w:hyperlink r:id="rId12" w:history="1">
        <w:r w:rsidRPr="000762E3">
          <w:rPr>
            <w:rStyle w:val="Hyperlink"/>
            <w:rFonts w:ascii="Arial" w:hAnsi="Arial" w:cs="Arial"/>
          </w:rPr>
          <w:t>Click here</w:t>
        </w:r>
      </w:hyperlink>
      <w:r>
        <w:rPr>
          <w:rFonts w:ascii="Arial" w:hAnsi="Arial" w:cs="Arial"/>
        </w:rPr>
        <w:t xml:space="preserve"> to f</w:t>
      </w:r>
      <w:r w:rsidR="007422AC" w:rsidRPr="007422AC">
        <w:rPr>
          <w:rFonts w:ascii="Arial" w:hAnsi="Arial" w:cs="Arial"/>
        </w:rPr>
        <w:t>ind out more about Renishaw’s</w:t>
      </w:r>
      <w:r>
        <w:rPr>
          <w:rFonts w:ascii="Arial" w:hAnsi="Arial" w:cs="Arial"/>
        </w:rPr>
        <w:t xml:space="preserve"> </w:t>
      </w:r>
      <w:r w:rsidR="006E5B47">
        <w:rPr>
          <w:rFonts w:ascii="Arial" w:hAnsi="Arial" w:cs="Arial"/>
        </w:rPr>
        <w:t>STEM outreach programme</w:t>
      </w:r>
      <w:r>
        <w:rPr>
          <w:rFonts w:ascii="Arial" w:hAnsi="Arial" w:cs="Arial"/>
        </w:rPr>
        <w:t>.</w:t>
      </w:r>
    </w:p>
    <w:p w14:paraId="72BE93C2" w14:textId="77777777" w:rsidR="008C2A89" w:rsidRPr="008C2A89" w:rsidRDefault="008C2A89" w:rsidP="008C2A89">
      <w:pPr>
        <w:spacing w:line="276" w:lineRule="auto"/>
        <w:jc w:val="both"/>
        <w:rPr>
          <w:rFonts w:ascii="Arial" w:hAnsi="Arial" w:cs="Arial"/>
        </w:rPr>
      </w:pPr>
    </w:p>
    <w:p w14:paraId="06A6B589" w14:textId="77777777" w:rsidR="008C2A89" w:rsidRDefault="008C2A89" w:rsidP="008C2A89">
      <w:pPr>
        <w:spacing w:line="276" w:lineRule="auto"/>
        <w:jc w:val="both"/>
        <w:rPr>
          <w:rFonts w:ascii="Arial" w:hAnsi="Arial" w:cs="Arial"/>
        </w:rPr>
      </w:pPr>
    </w:p>
    <w:p w14:paraId="7BAE1B49" w14:textId="77777777" w:rsidR="004E35AD" w:rsidRDefault="004E35AD" w:rsidP="008C2A89">
      <w:pPr>
        <w:spacing w:line="276" w:lineRule="auto"/>
        <w:jc w:val="both"/>
        <w:rPr>
          <w:rFonts w:ascii="Arial" w:hAnsi="Arial" w:cs="Arial"/>
        </w:rPr>
      </w:pPr>
    </w:p>
    <w:p w14:paraId="47C1748C" w14:textId="77777777" w:rsidR="004E35AD" w:rsidRDefault="004E35AD" w:rsidP="008C2A89">
      <w:pPr>
        <w:spacing w:line="276" w:lineRule="auto"/>
        <w:jc w:val="both"/>
        <w:rPr>
          <w:rFonts w:ascii="Arial" w:hAnsi="Arial" w:cs="Arial"/>
        </w:rPr>
      </w:pPr>
    </w:p>
    <w:p w14:paraId="2ACDA3DE" w14:textId="77777777" w:rsidR="00592444" w:rsidRDefault="00592444" w:rsidP="008C2A89">
      <w:pPr>
        <w:spacing w:line="276" w:lineRule="auto"/>
        <w:jc w:val="both"/>
        <w:rPr>
          <w:rFonts w:ascii="Arial" w:hAnsi="Arial" w:cs="Arial"/>
        </w:rPr>
      </w:pPr>
    </w:p>
    <w:p w14:paraId="5A3ACF72" w14:textId="77777777" w:rsidR="00592444" w:rsidRDefault="00592444" w:rsidP="008C2A89">
      <w:pPr>
        <w:spacing w:line="276" w:lineRule="auto"/>
        <w:jc w:val="both"/>
        <w:rPr>
          <w:rFonts w:ascii="Arial" w:hAnsi="Arial" w:cs="Arial"/>
        </w:rPr>
      </w:pPr>
    </w:p>
    <w:p w14:paraId="320FD596" w14:textId="77777777" w:rsidR="004E35AD" w:rsidRPr="008C2A89" w:rsidRDefault="004E35AD" w:rsidP="008C2A89">
      <w:pPr>
        <w:spacing w:line="276" w:lineRule="auto"/>
        <w:jc w:val="both"/>
        <w:rPr>
          <w:rFonts w:ascii="Arial" w:hAnsi="Arial" w:cs="Arial"/>
        </w:rPr>
      </w:pPr>
    </w:p>
    <w:p w14:paraId="4FE880D1" w14:textId="77777777" w:rsidR="00113C35" w:rsidRDefault="00113C35" w:rsidP="3C46BFA5">
      <w:pPr>
        <w:spacing w:line="276" w:lineRule="auto"/>
        <w:rPr>
          <w:rFonts w:ascii="Arial" w:hAnsi="Arial" w:cs="Arial"/>
          <w:sz w:val="22"/>
          <w:szCs w:val="22"/>
        </w:rPr>
      </w:pPr>
    </w:p>
    <w:p w14:paraId="4FE880D2" w14:textId="18EE8D53" w:rsidR="00714411" w:rsidRDefault="009F23F0" w:rsidP="3C46BFA5">
      <w:pPr>
        <w:spacing w:line="276" w:lineRule="auto"/>
        <w:rPr>
          <w:rFonts w:ascii="Arial" w:hAnsi="Arial" w:cs="Arial"/>
          <w:b/>
          <w:bCs/>
          <w:sz w:val="22"/>
          <w:szCs w:val="22"/>
        </w:rPr>
      </w:pPr>
      <w:r w:rsidRPr="3C46BFA5">
        <w:rPr>
          <w:rFonts w:ascii="Arial" w:hAnsi="Arial" w:cs="Arial"/>
          <w:b/>
          <w:bCs/>
          <w:sz w:val="22"/>
          <w:szCs w:val="22"/>
        </w:rPr>
        <w:t>-ENDS-</w:t>
      </w:r>
    </w:p>
    <w:p w14:paraId="6E58435D" w14:textId="77777777" w:rsidR="00967D52" w:rsidRDefault="00967D52" w:rsidP="3C46BFA5">
      <w:pPr>
        <w:spacing w:line="276" w:lineRule="auto"/>
        <w:rPr>
          <w:rFonts w:ascii="Arial" w:hAnsi="Arial" w:cs="Arial"/>
          <w:b/>
          <w:bCs/>
          <w:sz w:val="22"/>
          <w:szCs w:val="22"/>
        </w:rPr>
      </w:pPr>
    </w:p>
    <w:p w14:paraId="12B06326" w14:textId="281FC1CB" w:rsidR="00CA494F" w:rsidRDefault="00967D52" w:rsidP="3C46BFA5">
      <w:pPr>
        <w:spacing w:line="276" w:lineRule="auto"/>
        <w:rPr>
          <w:rFonts w:ascii="Arial" w:hAnsi="Arial" w:cs="Arial"/>
          <w:b/>
          <w:bCs/>
          <w:sz w:val="22"/>
          <w:szCs w:val="22"/>
        </w:rPr>
      </w:pPr>
      <w:r>
        <w:rPr>
          <w:rFonts w:ascii="Arial" w:hAnsi="Arial" w:cs="Arial"/>
          <w:b/>
          <w:bCs/>
          <w:sz w:val="22"/>
          <w:szCs w:val="22"/>
        </w:rPr>
        <w:t xml:space="preserve">Image: </w:t>
      </w:r>
    </w:p>
    <w:p w14:paraId="67E777F1" w14:textId="298D6A7D" w:rsidR="00CA494F" w:rsidRPr="00CA494F" w:rsidRDefault="00CA494F" w:rsidP="3C46BFA5">
      <w:pPr>
        <w:spacing w:line="276" w:lineRule="auto"/>
        <w:rPr>
          <w:rFonts w:ascii="Arial" w:hAnsi="Arial" w:cs="Arial"/>
          <w:b/>
          <w:bCs/>
          <w:sz w:val="24"/>
          <w:szCs w:val="24"/>
        </w:rPr>
      </w:pPr>
      <w:r w:rsidRPr="3C46BFA5">
        <w:rPr>
          <w:rFonts w:ascii="Arial" w:hAnsi="Arial" w:cs="Arial"/>
          <w:b/>
          <w:bCs/>
          <w:sz w:val="24"/>
          <w:szCs w:val="24"/>
        </w:rPr>
        <w:t>Notes to editors</w:t>
      </w:r>
    </w:p>
    <w:p w14:paraId="313B02B8" w14:textId="77777777" w:rsidR="00CA494F" w:rsidRDefault="00CA494F" w:rsidP="3C46BFA5">
      <w:pPr>
        <w:spacing w:line="276" w:lineRule="auto"/>
        <w:rPr>
          <w:rFonts w:ascii="Arial" w:hAnsi="Arial" w:cs="Arial"/>
        </w:rPr>
      </w:pPr>
    </w:p>
    <w:p w14:paraId="472D8A93" w14:textId="77777777" w:rsidR="00527676" w:rsidRPr="00527676" w:rsidRDefault="00527676" w:rsidP="00527676">
      <w:pPr>
        <w:spacing w:line="276" w:lineRule="auto"/>
        <w:rPr>
          <w:rFonts w:ascii="Arial" w:hAnsi="Arial" w:cs="Arial"/>
        </w:rPr>
      </w:pPr>
      <w:r w:rsidRPr="00527676">
        <w:rPr>
          <w:rFonts w:ascii="Arial" w:hAnsi="Arial" w:cs="Arial"/>
          <w:b/>
          <w:bCs/>
        </w:rPr>
        <w:t>About the SS Great Britain Trust</w:t>
      </w:r>
    </w:p>
    <w:p w14:paraId="392A0351" w14:textId="3A27408D" w:rsidR="00527676" w:rsidRDefault="00527676" w:rsidP="00527676">
      <w:pPr>
        <w:spacing w:line="276" w:lineRule="auto"/>
        <w:jc w:val="both"/>
        <w:rPr>
          <w:rFonts w:ascii="Arial" w:hAnsi="Arial" w:cs="Arial"/>
        </w:rPr>
      </w:pPr>
      <w:r w:rsidRPr="00527676">
        <w:rPr>
          <w:rFonts w:ascii="Arial" w:hAnsi="Arial" w:cs="Arial"/>
        </w:rPr>
        <w:t>The SS Great Britain Trust is a dedicated educational charity (no. 262158), established in 1970 to preserve and care for the SS Great Britain and the national Brunel Collection. The Trust protects one of the world’s most significant pieces of maritime heritage while inspiring learning and discovery in engineering, innovation and history.</w:t>
      </w:r>
    </w:p>
    <w:p w14:paraId="5DC3C346" w14:textId="77777777" w:rsidR="00527676" w:rsidRPr="00527676" w:rsidRDefault="00527676" w:rsidP="00527676">
      <w:pPr>
        <w:spacing w:line="276" w:lineRule="auto"/>
        <w:jc w:val="both"/>
        <w:rPr>
          <w:rFonts w:ascii="Arial" w:hAnsi="Arial" w:cs="Arial"/>
        </w:rPr>
      </w:pPr>
    </w:p>
    <w:p w14:paraId="1BCE1312" w14:textId="70DF1560" w:rsidR="00527676" w:rsidRDefault="00527676" w:rsidP="00527676">
      <w:pPr>
        <w:spacing w:line="276" w:lineRule="auto"/>
        <w:jc w:val="both"/>
        <w:rPr>
          <w:rFonts w:ascii="Arial" w:hAnsi="Arial" w:cs="Arial"/>
        </w:rPr>
      </w:pPr>
      <w:r w:rsidRPr="00527676">
        <w:rPr>
          <w:rFonts w:ascii="Arial" w:hAnsi="Arial" w:cs="Arial"/>
        </w:rPr>
        <w:t xml:space="preserve">Through the support of </w:t>
      </w:r>
      <w:r>
        <w:rPr>
          <w:rFonts w:ascii="Arial" w:hAnsi="Arial" w:cs="Arial"/>
        </w:rPr>
        <w:t>m</w:t>
      </w:r>
      <w:r w:rsidRPr="00527676">
        <w:rPr>
          <w:rFonts w:ascii="Arial" w:hAnsi="Arial" w:cs="Arial"/>
        </w:rPr>
        <w:t>embers, donors</w:t>
      </w:r>
      <w:r>
        <w:rPr>
          <w:rFonts w:ascii="Arial" w:hAnsi="Arial" w:cs="Arial"/>
        </w:rPr>
        <w:t xml:space="preserve"> </w:t>
      </w:r>
      <w:r w:rsidRPr="00527676">
        <w:rPr>
          <w:rFonts w:ascii="Arial" w:hAnsi="Arial" w:cs="Arial"/>
        </w:rPr>
        <w:t>and Foundations, the SS Great Britain Trust ensures that Brunel’s legacy is safeguarded for future generations. The organisation delivers educational programmes, workshops and visitor experiences designed to engage and inspire people of all ages, particularly the next generation of engineers and entrepreneurs.</w:t>
      </w:r>
    </w:p>
    <w:p w14:paraId="00353243" w14:textId="77777777" w:rsidR="00527676" w:rsidRDefault="00527676" w:rsidP="00527676">
      <w:pPr>
        <w:spacing w:line="276" w:lineRule="auto"/>
        <w:jc w:val="both"/>
        <w:rPr>
          <w:rFonts w:ascii="Arial" w:hAnsi="Arial" w:cs="Arial"/>
        </w:rPr>
      </w:pPr>
    </w:p>
    <w:p w14:paraId="1078AB1C" w14:textId="0F0ADB3D" w:rsidR="00527676" w:rsidRDefault="00527676" w:rsidP="00527676">
      <w:pPr>
        <w:spacing w:line="276" w:lineRule="auto"/>
        <w:jc w:val="both"/>
        <w:rPr>
          <w:rFonts w:ascii="Arial" w:hAnsi="Arial" w:cs="Arial"/>
        </w:rPr>
      </w:pPr>
      <w:r>
        <w:rPr>
          <w:rFonts w:ascii="Arial" w:hAnsi="Arial" w:cs="Arial"/>
        </w:rPr>
        <w:t xml:space="preserve">Further information at </w:t>
      </w:r>
      <w:hyperlink r:id="rId13" w:history="1">
        <w:r w:rsidRPr="001E64C6">
          <w:rPr>
            <w:rStyle w:val="Hyperlink"/>
            <w:rFonts w:ascii="Arial" w:hAnsi="Arial" w:cs="Arial"/>
          </w:rPr>
          <w:t>https://www.ssgreatbritain.org/</w:t>
        </w:r>
      </w:hyperlink>
    </w:p>
    <w:p w14:paraId="2A852906" w14:textId="77777777" w:rsidR="006C3B15" w:rsidRPr="00CA494F" w:rsidRDefault="006C3B15" w:rsidP="3C46BFA5">
      <w:pPr>
        <w:spacing w:line="276" w:lineRule="auto"/>
        <w:rPr>
          <w:rFonts w:ascii="Arial" w:hAnsi="Arial" w:cs="Arial"/>
        </w:rPr>
      </w:pPr>
    </w:p>
    <w:p w14:paraId="2CC925FC" w14:textId="77777777" w:rsidR="00666687" w:rsidRPr="00CD2C7F" w:rsidRDefault="00666687" w:rsidP="00666687">
      <w:pPr>
        <w:spacing w:line="276" w:lineRule="auto"/>
        <w:rPr>
          <w:rFonts w:ascii="Arial" w:hAnsi="Arial" w:cs="Arial"/>
          <w:b/>
          <w:bCs/>
        </w:rPr>
      </w:pPr>
      <w:r w:rsidRPr="00CD2C7F">
        <w:rPr>
          <w:rFonts w:ascii="Arial" w:hAnsi="Arial" w:cs="Arial"/>
          <w:b/>
          <w:bCs/>
        </w:rPr>
        <w:t>About Renishaw</w:t>
      </w:r>
    </w:p>
    <w:p w14:paraId="3BC30DF0" w14:textId="77777777" w:rsidR="00666687" w:rsidRDefault="00666687" w:rsidP="00527676">
      <w:pPr>
        <w:spacing w:line="276" w:lineRule="auto"/>
        <w:jc w:val="both"/>
        <w:rPr>
          <w:rFonts w:ascii="Arial" w:hAnsi="Arial" w:cs="Arial"/>
        </w:rPr>
      </w:pPr>
      <w:r w:rsidRPr="05DDF446">
        <w:rPr>
          <w:rFonts w:ascii="Arial" w:hAnsi="Arial" w:cs="Arial"/>
        </w:rPr>
        <w:t>Renishaw is a world lead</w:t>
      </w:r>
      <w:r>
        <w:rPr>
          <w:rFonts w:ascii="Arial" w:hAnsi="Arial" w:cs="Arial"/>
        </w:rPr>
        <w:t>er in</w:t>
      </w:r>
      <w:r w:rsidRPr="05DDF446">
        <w:rPr>
          <w:rFonts w:ascii="Arial" w:hAnsi="Arial" w:cs="Arial"/>
        </w:rPr>
        <w:t xml:space="preserve"> measuring systems and manufacturing systems. Its products give high accuracy and precision, gathering data to </w:t>
      </w:r>
      <w:r>
        <w:rPr>
          <w:rFonts w:ascii="Arial" w:hAnsi="Arial" w:cs="Arial"/>
        </w:rPr>
        <w:t>give</w:t>
      </w:r>
      <w:r w:rsidRPr="05DDF446">
        <w:rPr>
          <w:rFonts w:ascii="Arial" w:hAnsi="Arial" w:cs="Arial"/>
        </w:rPr>
        <w:t xml:space="preserve"> customers and end users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44FA7E6A" w14:textId="77777777" w:rsidR="00666687" w:rsidRDefault="00666687" w:rsidP="00527676">
      <w:pPr>
        <w:spacing w:line="276" w:lineRule="auto"/>
        <w:jc w:val="both"/>
        <w:rPr>
          <w:rFonts w:ascii="Arial" w:hAnsi="Arial" w:cs="Arial"/>
          <w:szCs w:val="22"/>
        </w:rPr>
      </w:pPr>
    </w:p>
    <w:p w14:paraId="58D07442" w14:textId="77777777" w:rsidR="00666687" w:rsidRDefault="00666687" w:rsidP="00527676">
      <w:pPr>
        <w:spacing w:line="276" w:lineRule="auto"/>
        <w:jc w:val="both"/>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5008FA51" w14:textId="77777777" w:rsidR="00666687" w:rsidRDefault="00666687" w:rsidP="00527676">
      <w:pPr>
        <w:spacing w:line="276" w:lineRule="auto"/>
        <w:jc w:val="both"/>
        <w:rPr>
          <w:rFonts w:ascii="Arial" w:hAnsi="Arial" w:cs="Arial"/>
          <w:szCs w:val="22"/>
        </w:rPr>
      </w:pPr>
    </w:p>
    <w:p w14:paraId="0377D650" w14:textId="77777777" w:rsidR="00666687" w:rsidRDefault="00666687" w:rsidP="00527676">
      <w:pPr>
        <w:spacing w:line="276" w:lineRule="auto"/>
        <w:jc w:val="both"/>
        <w:rPr>
          <w:rFonts w:ascii="Arial" w:hAnsi="Arial" w:cs="Arial"/>
        </w:rPr>
      </w:pPr>
      <w:r w:rsidRPr="78CCC076">
        <w:rPr>
          <w:rFonts w:ascii="Arial" w:hAnsi="Arial" w:cs="Arial"/>
        </w:rPr>
        <w:t>For the year ended June 2025 Renishaw recorded sales of £713.0 million of which 95% was due to exports. The company’s largest markets are China, USA, Japan and Germany.</w:t>
      </w:r>
    </w:p>
    <w:p w14:paraId="27656938" w14:textId="77777777" w:rsidR="00666687" w:rsidRDefault="00666687" w:rsidP="00527676">
      <w:pPr>
        <w:spacing w:line="276" w:lineRule="auto"/>
        <w:jc w:val="both"/>
        <w:rPr>
          <w:rFonts w:ascii="Arial" w:hAnsi="Arial" w:cs="Arial"/>
          <w:szCs w:val="22"/>
        </w:rPr>
      </w:pPr>
    </w:p>
    <w:p w14:paraId="78825EFC" w14:textId="77777777" w:rsidR="00666687" w:rsidRDefault="00666687" w:rsidP="00527676">
      <w:pPr>
        <w:spacing w:line="276" w:lineRule="auto"/>
        <w:jc w:val="both"/>
        <w:rPr>
          <w:rFonts w:ascii="Arial" w:hAnsi="Arial" w:cs="Arial"/>
          <w:szCs w:val="22"/>
        </w:rPr>
      </w:pPr>
      <w:r>
        <w:rPr>
          <w:rFonts w:ascii="Arial" w:hAnsi="Arial" w:cs="Arial"/>
          <w:szCs w:val="22"/>
        </w:rPr>
        <w:t xml:space="preserve">Renishaw is guided by its purpose: Transforming Tomorrow Together. This means working with its customers to make the products and materials that will define our world in the decades to come, and touch billions of lives. </w:t>
      </w:r>
    </w:p>
    <w:p w14:paraId="3C82DAFD" w14:textId="77777777" w:rsidR="00666687" w:rsidRDefault="00666687" w:rsidP="00666687">
      <w:pPr>
        <w:spacing w:line="276" w:lineRule="auto"/>
        <w:rPr>
          <w:rFonts w:ascii="Arial" w:hAnsi="Arial" w:cs="Arial"/>
          <w:szCs w:val="22"/>
        </w:rPr>
      </w:pPr>
    </w:p>
    <w:p w14:paraId="0317F60E" w14:textId="77777777" w:rsidR="00666687" w:rsidRDefault="00666687" w:rsidP="00666687">
      <w:pPr>
        <w:spacing w:line="276" w:lineRule="auto"/>
        <w:rPr>
          <w:rFonts w:ascii="Arial" w:hAnsi="Arial" w:cs="Arial"/>
          <w:sz w:val="22"/>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3558B93F" w14:textId="77777777" w:rsidR="00CA494F" w:rsidRPr="00CA494F" w:rsidRDefault="00CA494F" w:rsidP="3C46BFA5">
      <w:pPr>
        <w:spacing w:line="276" w:lineRule="auto"/>
        <w:rPr>
          <w:rFonts w:ascii="Arial" w:hAnsi="Arial" w:cs="Arial"/>
        </w:rPr>
      </w:pPr>
    </w:p>
    <w:p w14:paraId="27C772D7" w14:textId="77777777" w:rsidR="00CA494F" w:rsidRPr="00CA494F" w:rsidRDefault="00CA494F" w:rsidP="3C46BFA5">
      <w:pPr>
        <w:spacing w:line="276" w:lineRule="auto"/>
        <w:rPr>
          <w:rFonts w:ascii="Arial" w:hAnsi="Arial" w:cs="Arial"/>
          <w:sz w:val="22"/>
          <w:szCs w:val="22"/>
        </w:rPr>
      </w:pPr>
    </w:p>
    <w:p w14:paraId="71BD20C5" w14:textId="77777777" w:rsidR="00CA494F" w:rsidRPr="00CA494F" w:rsidRDefault="00CA494F" w:rsidP="3C46BFA5">
      <w:pPr>
        <w:spacing w:line="276" w:lineRule="auto"/>
        <w:rPr>
          <w:rFonts w:ascii="Arial" w:hAnsi="Arial" w:cs="Arial"/>
          <w:sz w:val="22"/>
          <w:szCs w:val="22"/>
        </w:rPr>
      </w:pPr>
    </w:p>
    <w:sectPr w:rsidR="00CA494F" w:rsidRPr="00CA494F" w:rsidSect="00B91BC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8D36" w14:textId="77777777" w:rsidR="00BE2655" w:rsidRDefault="00BE2655" w:rsidP="002E2F8C">
      <w:r>
        <w:separator/>
      </w:r>
    </w:p>
  </w:endnote>
  <w:endnote w:type="continuationSeparator" w:id="0">
    <w:p w14:paraId="5C6CFC81" w14:textId="77777777" w:rsidR="00BE2655" w:rsidRDefault="00BE2655" w:rsidP="002E2F8C">
      <w:r>
        <w:continuationSeparator/>
      </w:r>
    </w:p>
  </w:endnote>
  <w:endnote w:type="continuationNotice" w:id="1">
    <w:p w14:paraId="4D242531" w14:textId="77777777" w:rsidR="00BE2655" w:rsidRDefault="00BE2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36E6" w14:textId="77777777" w:rsidR="00BE2655" w:rsidRDefault="00BE2655" w:rsidP="002E2F8C">
      <w:r>
        <w:separator/>
      </w:r>
    </w:p>
  </w:footnote>
  <w:footnote w:type="continuationSeparator" w:id="0">
    <w:p w14:paraId="0797F0CF" w14:textId="77777777" w:rsidR="00BE2655" w:rsidRDefault="00BE2655" w:rsidP="002E2F8C">
      <w:r>
        <w:continuationSeparator/>
      </w:r>
    </w:p>
  </w:footnote>
  <w:footnote w:type="continuationNotice" w:id="1">
    <w:p w14:paraId="28D9F1C6" w14:textId="77777777" w:rsidR="00BE2655" w:rsidRDefault="00BE2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2547931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3282"/>
    <w:rsid w:val="000252CA"/>
    <w:rsid w:val="00030821"/>
    <w:rsid w:val="00036915"/>
    <w:rsid w:val="0004132F"/>
    <w:rsid w:val="000566E5"/>
    <w:rsid w:val="00057868"/>
    <w:rsid w:val="00075B33"/>
    <w:rsid w:val="000762E3"/>
    <w:rsid w:val="00093439"/>
    <w:rsid w:val="00095795"/>
    <w:rsid w:val="00096A8D"/>
    <w:rsid w:val="00096FE1"/>
    <w:rsid w:val="000A276D"/>
    <w:rsid w:val="000A5391"/>
    <w:rsid w:val="000B6575"/>
    <w:rsid w:val="000C1EF8"/>
    <w:rsid w:val="000C5B8E"/>
    <w:rsid w:val="000C6F60"/>
    <w:rsid w:val="000D34A3"/>
    <w:rsid w:val="000F74AC"/>
    <w:rsid w:val="001053B2"/>
    <w:rsid w:val="00112E8E"/>
    <w:rsid w:val="00113C35"/>
    <w:rsid w:val="0012029C"/>
    <w:rsid w:val="001207DD"/>
    <w:rsid w:val="00123BEA"/>
    <w:rsid w:val="00135DB0"/>
    <w:rsid w:val="001457A6"/>
    <w:rsid w:val="00163B1D"/>
    <w:rsid w:val="001648F0"/>
    <w:rsid w:val="00176DB7"/>
    <w:rsid w:val="00180B30"/>
    <w:rsid w:val="001B5924"/>
    <w:rsid w:val="001E58D7"/>
    <w:rsid w:val="0021225A"/>
    <w:rsid w:val="00221F4D"/>
    <w:rsid w:val="00223554"/>
    <w:rsid w:val="00227CE4"/>
    <w:rsid w:val="002330C7"/>
    <w:rsid w:val="00245116"/>
    <w:rsid w:val="002469DB"/>
    <w:rsid w:val="00251DB1"/>
    <w:rsid w:val="00253CA1"/>
    <w:rsid w:val="00257833"/>
    <w:rsid w:val="00265E3C"/>
    <w:rsid w:val="002847BA"/>
    <w:rsid w:val="0028570B"/>
    <w:rsid w:val="002858D4"/>
    <w:rsid w:val="00287CA1"/>
    <w:rsid w:val="00291695"/>
    <w:rsid w:val="00291FAB"/>
    <w:rsid w:val="002A1BBA"/>
    <w:rsid w:val="002A4C90"/>
    <w:rsid w:val="002A5EFB"/>
    <w:rsid w:val="002B1A0C"/>
    <w:rsid w:val="002B2EB2"/>
    <w:rsid w:val="002C0FC1"/>
    <w:rsid w:val="002C76E1"/>
    <w:rsid w:val="002E2F8C"/>
    <w:rsid w:val="0031045D"/>
    <w:rsid w:val="00310B2A"/>
    <w:rsid w:val="003156CA"/>
    <w:rsid w:val="0032176B"/>
    <w:rsid w:val="003244B5"/>
    <w:rsid w:val="0033391F"/>
    <w:rsid w:val="003344E1"/>
    <w:rsid w:val="003377F3"/>
    <w:rsid w:val="0034382C"/>
    <w:rsid w:val="0035042B"/>
    <w:rsid w:val="00361AA2"/>
    <w:rsid w:val="003647B3"/>
    <w:rsid w:val="00364846"/>
    <w:rsid w:val="003659A8"/>
    <w:rsid w:val="00373754"/>
    <w:rsid w:val="00381AE5"/>
    <w:rsid w:val="00387027"/>
    <w:rsid w:val="00392EF6"/>
    <w:rsid w:val="0039382D"/>
    <w:rsid w:val="003D4216"/>
    <w:rsid w:val="003D5DDB"/>
    <w:rsid w:val="003E6E81"/>
    <w:rsid w:val="003F2730"/>
    <w:rsid w:val="003F71C2"/>
    <w:rsid w:val="004029DB"/>
    <w:rsid w:val="00407D9A"/>
    <w:rsid w:val="00411561"/>
    <w:rsid w:val="0041349A"/>
    <w:rsid w:val="004170BB"/>
    <w:rsid w:val="00443E0F"/>
    <w:rsid w:val="0046057F"/>
    <w:rsid w:val="004658CA"/>
    <w:rsid w:val="00474A48"/>
    <w:rsid w:val="00474A5F"/>
    <w:rsid w:val="00485135"/>
    <w:rsid w:val="004863E7"/>
    <w:rsid w:val="00490E55"/>
    <w:rsid w:val="004930B0"/>
    <w:rsid w:val="0049414C"/>
    <w:rsid w:val="004A41D9"/>
    <w:rsid w:val="004B0FA4"/>
    <w:rsid w:val="004C5163"/>
    <w:rsid w:val="004C68BF"/>
    <w:rsid w:val="004E071C"/>
    <w:rsid w:val="004E2DDB"/>
    <w:rsid w:val="004E35AD"/>
    <w:rsid w:val="004E4E6F"/>
    <w:rsid w:val="004E560F"/>
    <w:rsid w:val="004F5243"/>
    <w:rsid w:val="0050292E"/>
    <w:rsid w:val="00505214"/>
    <w:rsid w:val="005130B9"/>
    <w:rsid w:val="0051473C"/>
    <w:rsid w:val="005232C0"/>
    <w:rsid w:val="00524281"/>
    <w:rsid w:val="00527676"/>
    <w:rsid w:val="00535A5C"/>
    <w:rsid w:val="00536E39"/>
    <w:rsid w:val="00544ECF"/>
    <w:rsid w:val="0054598F"/>
    <w:rsid w:val="00546FE4"/>
    <w:rsid w:val="00551248"/>
    <w:rsid w:val="0055443A"/>
    <w:rsid w:val="005564B3"/>
    <w:rsid w:val="00576141"/>
    <w:rsid w:val="005844FA"/>
    <w:rsid w:val="00584E72"/>
    <w:rsid w:val="00590FCF"/>
    <w:rsid w:val="00592444"/>
    <w:rsid w:val="005A0E5A"/>
    <w:rsid w:val="005A2CA9"/>
    <w:rsid w:val="005A7A54"/>
    <w:rsid w:val="005A7A6B"/>
    <w:rsid w:val="005B2717"/>
    <w:rsid w:val="005C149A"/>
    <w:rsid w:val="005D4C95"/>
    <w:rsid w:val="005F48DA"/>
    <w:rsid w:val="00604CE4"/>
    <w:rsid w:val="00617F8B"/>
    <w:rsid w:val="0062566A"/>
    <w:rsid w:val="00626351"/>
    <w:rsid w:val="00633356"/>
    <w:rsid w:val="00644635"/>
    <w:rsid w:val="0065468E"/>
    <w:rsid w:val="00655036"/>
    <w:rsid w:val="00666687"/>
    <w:rsid w:val="00666780"/>
    <w:rsid w:val="006763D9"/>
    <w:rsid w:val="006873DF"/>
    <w:rsid w:val="00694EDE"/>
    <w:rsid w:val="006B413D"/>
    <w:rsid w:val="006C2C75"/>
    <w:rsid w:val="006C3B15"/>
    <w:rsid w:val="006D26E7"/>
    <w:rsid w:val="006E4D82"/>
    <w:rsid w:val="006E5B47"/>
    <w:rsid w:val="006F4035"/>
    <w:rsid w:val="0070023C"/>
    <w:rsid w:val="00701066"/>
    <w:rsid w:val="007054D0"/>
    <w:rsid w:val="007104B4"/>
    <w:rsid w:val="00714411"/>
    <w:rsid w:val="0072403D"/>
    <w:rsid w:val="0073088A"/>
    <w:rsid w:val="007422AC"/>
    <w:rsid w:val="0075400D"/>
    <w:rsid w:val="00762BFF"/>
    <w:rsid w:val="00775194"/>
    <w:rsid w:val="0078309F"/>
    <w:rsid w:val="007850A8"/>
    <w:rsid w:val="0079126E"/>
    <w:rsid w:val="00797E75"/>
    <w:rsid w:val="007A2177"/>
    <w:rsid w:val="007A337D"/>
    <w:rsid w:val="007B1F00"/>
    <w:rsid w:val="007B7B78"/>
    <w:rsid w:val="007C3DAF"/>
    <w:rsid w:val="007C4DCE"/>
    <w:rsid w:val="007C61E0"/>
    <w:rsid w:val="007C65C2"/>
    <w:rsid w:val="007D776C"/>
    <w:rsid w:val="007E4415"/>
    <w:rsid w:val="007F3BB1"/>
    <w:rsid w:val="00843644"/>
    <w:rsid w:val="00864808"/>
    <w:rsid w:val="00874709"/>
    <w:rsid w:val="008757C5"/>
    <w:rsid w:val="00876387"/>
    <w:rsid w:val="00876B84"/>
    <w:rsid w:val="008858F0"/>
    <w:rsid w:val="00893A94"/>
    <w:rsid w:val="008C2A89"/>
    <w:rsid w:val="008D1D65"/>
    <w:rsid w:val="008D3524"/>
    <w:rsid w:val="008D3B4D"/>
    <w:rsid w:val="008D617E"/>
    <w:rsid w:val="008D66A3"/>
    <w:rsid w:val="008E2064"/>
    <w:rsid w:val="008F6638"/>
    <w:rsid w:val="008F778A"/>
    <w:rsid w:val="00910A83"/>
    <w:rsid w:val="009415B6"/>
    <w:rsid w:val="00942267"/>
    <w:rsid w:val="00953F25"/>
    <w:rsid w:val="00967D52"/>
    <w:rsid w:val="00986D2E"/>
    <w:rsid w:val="0099401A"/>
    <w:rsid w:val="009B2433"/>
    <w:rsid w:val="009B326C"/>
    <w:rsid w:val="009B63D3"/>
    <w:rsid w:val="009B6E4F"/>
    <w:rsid w:val="009C1B20"/>
    <w:rsid w:val="009C2F78"/>
    <w:rsid w:val="009C5167"/>
    <w:rsid w:val="009D000B"/>
    <w:rsid w:val="009F23F0"/>
    <w:rsid w:val="009F5A29"/>
    <w:rsid w:val="009F61AB"/>
    <w:rsid w:val="00A020C3"/>
    <w:rsid w:val="00A12347"/>
    <w:rsid w:val="00A14133"/>
    <w:rsid w:val="00A177FB"/>
    <w:rsid w:val="00A32C35"/>
    <w:rsid w:val="00A355F6"/>
    <w:rsid w:val="00A35C21"/>
    <w:rsid w:val="00A35E92"/>
    <w:rsid w:val="00A36321"/>
    <w:rsid w:val="00A4664C"/>
    <w:rsid w:val="00A60348"/>
    <w:rsid w:val="00A64C12"/>
    <w:rsid w:val="00A6754A"/>
    <w:rsid w:val="00A800CD"/>
    <w:rsid w:val="00A84D9F"/>
    <w:rsid w:val="00A9568B"/>
    <w:rsid w:val="00AA3E12"/>
    <w:rsid w:val="00AA6A59"/>
    <w:rsid w:val="00AB10DA"/>
    <w:rsid w:val="00AD1D2C"/>
    <w:rsid w:val="00AF0949"/>
    <w:rsid w:val="00AF60BA"/>
    <w:rsid w:val="00B03550"/>
    <w:rsid w:val="00B04F0C"/>
    <w:rsid w:val="00B24E1D"/>
    <w:rsid w:val="00B35730"/>
    <w:rsid w:val="00B35AA9"/>
    <w:rsid w:val="00B4011E"/>
    <w:rsid w:val="00B53C11"/>
    <w:rsid w:val="00B617A7"/>
    <w:rsid w:val="00B61F67"/>
    <w:rsid w:val="00B70DAB"/>
    <w:rsid w:val="00B803A3"/>
    <w:rsid w:val="00B869E7"/>
    <w:rsid w:val="00B87FD3"/>
    <w:rsid w:val="00B91BC3"/>
    <w:rsid w:val="00BB40D4"/>
    <w:rsid w:val="00BC183F"/>
    <w:rsid w:val="00BD475B"/>
    <w:rsid w:val="00BD65FB"/>
    <w:rsid w:val="00BE2655"/>
    <w:rsid w:val="00BF0F28"/>
    <w:rsid w:val="00BF3745"/>
    <w:rsid w:val="00BF4261"/>
    <w:rsid w:val="00BF5E99"/>
    <w:rsid w:val="00C11F4B"/>
    <w:rsid w:val="00C34EC9"/>
    <w:rsid w:val="00C37E4B"/>
    <w:rsid w:val="00C43C73"/>
    <w:rsid w:val="00C44CC2"/>
    <w:rsid w:val="00C4650F"/>
    <w:rsid w:val="00C47966"/>
    <w:rsid w:val="00C7085F"/>
    <w:rsid w:val="00C73A1D"/>
    <w:rsid w:val="00CA2586"/>
    <w:rsid w:val="00CA494F"/>
    <w:rsid w:val="00CA4FB1"/>
    <w:rsid w:val="00CB0C2C"/>
    <w:rsid w:val="00CC2F07"/>
    <w:rsid w:val="00CC7D64"/>
    <w:rsid w:val="00CD4EAB"/>
    <w:rsid w:val="00CD5CE5"/>
    <w:rsid w:val="00CD6AD4"/>
    <w:rsid w:val="00CD6B0A"/>
    <w:rsid w:val="00CF4DF4"/>
    <w:rsid w:val="00CF722A"/>
    <w:rsid w:val="00D03AD0"/>
    <w:rsid w:val="00D366C8"/>
    <w:rsid w:val="00D53485"/>
    <w:rsid w:val="00D57A6D"/>
    <w:rsid w:val="00D63C2D"/>
    <w:rsid w:val="00D851C0"/>
    <w:rsid w:val="00D87313"/>
    <w:rsid w:val="00D92177"/>
    <w:rsid w:val="00D94965"/>
    <w:rsid w:val="00D96ACE"/>
    <w:rsid w:val="00D97C50"/>
    <w:rsid w:val="00DA5253"/>
    <w:rsid w:val="00DB6489"/>
    <w:rsid w:val="00DC6070"/>
    <w:rsid w:val="00DE5B19"/>
    <w:rsid w:val="00DF6E72"/>
    <w:rsid w:val="00E22254"/>
    <w:rsid w:val="00E23587"/>
    <w:rsid w:val="00E53A73"/>
    <w:rsid w:val="00E63517"/>
    <w:rsid w:val="00E639ED"/>
    <w:rsid w:val="00E73435"/>
    <w:rsid w:val="00E90F8D"/>
    <w:rsid w:val="00EA2DA8"/>
    <w:rsid w:val="00EA334A"/>
    <w:rsid w:val="00EA3AF0"/>
    <w:rsid w:val="00EA54B7"/>
    <w:rsid w:val="00EB40A4"/>
    <w:rsid w:val="00EB64DF"/>
    <w:rsid w:val="00EB7795"/>
    <w:rsid w:val="00EC0CC5"/>
    <w:rsid w:val="00EC2176"/>
    <w:rsid w:val="00EC5FB9"/>
    <w:rsid w:val="00ED28B5"/>
    <w:rsid w:val="00ED420D"/>
    <w:rsid w:val="00EE5D0B"/>
    <w:rsid w:val="00EF3218"/>
    <w:rsid w:val="00F05286"/>
    <w:rsid w:val="00F10BBB"/>
    <w:rsid w:val="00F17502"/>
    <w:rsid w:val="00F260C5"/>
    <w:rsid w:val="00F262D3"/>
    <w:rsid w:val="00F30D7C"/>
    <w:rsid w:val="00F41A42"/>
    <w:rsid w:val="00F560D5"/>
    <w:rsid w:val="00F563A1"/>
    <w:rsid w:val="00F60098"/>
    <w:rsid w:val="00F63E71"/>
    <w:rsid w:val="00F71F07"/>
    <w:rsid w:val="00F81452"/>
    <w:rsid w:val="00F82F9B"/>
    <w:rsid w:val="00F91299"/>
    <w:rsid w:val="00FA3F2E"/>
    <w:rsid w:val="00FC2419"/>
    <w:rsid w:val="00FC7AE9"/>
    <w:rsid w:val="00FD2DEF"/>
    <w:rsid w:val="00FD6465"/>
    <w:rsid w:val="00FE7424"/>
    <w:rsid w:val="00FF41AC"/>
    <w:rsid w:val="00FF5B37"/>
    <w:rsid w:val="0439D109"/>
    <w:rsid w:val="068D6DFA"/>
    <w:rsid w:val="1534401B"/>
    <w:rsid w:val="16516895"/>
    <w:rsid w:val="194C883C"/>
    <w:rsid w:val="194E3ED2"/>
    <w:rsid w:val="1CE8EA9A"/>
    <w:rsid w:val="1FCAAF99"/>
    <w:rsid w:val="22EAB850"/>
    <w:rsid w:val="2352A5C8"/>
    <w:rsid w:val="26BB8CEC"/>
    <w:rsid w:val="2E6E7BB6"/>
    <w:rsid w:val="2E819F78"/>
    <w:rsid w:val="309F0FF5"/>
    <w:rsid w:val="36AD041A"/>
    <w:rsid w:val="389F204E"/>
    <w:rsid w:val="3C46BFA5"/>
    <w:rsid w:val="44C87E9A"/>
    <w:rsid w:val="457A2942"/>
    <w:rsid w:val="4772FDFF"/>
    <w:rsid w:val="510BC57E"/>
    <w:rsid w:val="535312D4"/>
    <w:rsid w:val="555501C6"/>
    <w:rsid w:val="56220D72"/>
    <w:rsid w:val="56B2A73C"/>
    <w:rsid w:val="56FD1894"/>
    <w:rsid w:val="570E473A"/>
    <w:rsid w:val="630BA76D"/>
    <w:rsid w:val="63D45D19"/>
    <w:rsid w:val="6630A867"/>
    <w:rsid w:val="6D2ABFB7"/>
    <w:rsid w:val="6E76D001"/>
    <w:rsid w:val="70A33E26"/>
    <w:rsid w:val="745B0535"/>
    <w:rsid w:val="761D2876"/>
    <w:rsid w:val="7B627DE5"/>
    <w:rsid w:val="7BE94A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2A2AAB29-597A-4E06-9A2E-98B3920E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FE7424"/>
    <w:rPr>
      <w:sz w:val="16"/>
      <w:szCs w:val="16"/>
    </w:rPr>
  </w:style>
  <w:style w:type="paragraph" w:styleId="CommentText">
    <w:name w:val="annotation text"/>
    <w:basedOn w:val="Normal"/>
    <w:link w:val="CommentTextChar"/>
    <w:uiPriority w:val="99"/>
    <w:unhideWhenUsed/>
    <w:rsid w:val="00FE7424"/>
  </w:style>
  <w:style w:type="character" w:customStyle="1" w:styleId="CommentTextChar">
    <w:name w:val="Comment Text Char"/>
    <w:basedOn w:val="DefaultParagraphFont"/>
    <w:link w:val="CommentText"/>
    <w:uiPriority w:val="99"/>
    <w:rsid w:val="00FE7424"/>
  </w:style>
  <w:style w:type="paragraph" w:styleId="CommentSubject">
    <w:name w:val="annotation subject"/>
    <w:basedOn w:val="CommentText"/>
    <w:next w:val="CommentText"/>
    <w:link w:val="CommentSubjectChar"/>
    <w:uiPriority w:val="99"/>
    <w:semiHidden/>
    <w:unhideWhenUsed/>
    <w:rsid w:val="00FE7424"/>
    <w:rPr>
      <w:b/>
      <w:bCs/>
    </w:rPr>
  </w:style>
  <w:style w:type="character" w:customStyle="1" w:styleId="CommentSubjectChar">
    <w:name w:val="Comment Subject Char"/>
    <w:basedOn w:val="CommentTextChar"/>
    <w:link w:val="CommentSubject"/>
    <w:uiPriority w:val="99"/>
    <w:semiHidden/>
    <w:rsid w:val="00FE7424"/>
    <w:rPr>
      <w:b/>
      <w:bCs/>
    </w:rPr>
  </w:style>
  <w:style w:type="paragraph" w:styleId="Revision">
    <w:name w:val="Revision"/>
    <w:hidden/>
    <w:uiPriority w:val="99"/>
    <w:semiHidden/>
    <w:rsid w:val="00A6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greatbritai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stem-outreach--347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greatbritain.org/our-community/?utm_source=google&amp;utm_medium=article&amp;utm_campaign=REC921&amp;utm_id=REC921&amp;utm_term=Bristol&amp;utm_content=Earne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1AE0FB-CFB2-4E6C-990F-40745063A07F}">
  <we:reference id="b5362237-4c71-4e1c-ad4c-3accb0abdb7a" version="4.0.0.2985" store="EXCatalog" storeType="EXCatalog"/>
  <we:alternateReferences>
    <we:reference id="WA200008104" version="4.0.0.2985"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2" ma:contentTypeDescription="Create a new document." ma:contentTypeScope="" ma:versionID="bb41c0a9fc9fc835ba95a3fe08729b2f">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be9d5c6e1eddb1679d8d84bf7a6bd0b1"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element ref="ns2:MediaServiceBillingMetadata" minOccurs="0"/>
                <xsd:element ref="ns2:Iss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Issue" ma:index="37" nillable="true" ma:displayName="Issue" ma:description="Probity issue number" ma:format="Dropdown" ma:internalName="Iss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Issue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02FF5B42-69B3-4D57-A08D-713459697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4</cp:revision>
  <cp:lastPrinted>2014-11-03T20:56:00Z</cp:lastPrinted>
  <dcterms:created xsi:type="dcterms:W3CDTF">2025-11-21T10:34:00Z</dcterms:created>
  <dcterms:modified xsi:type="dcterms:W3CDTF">2025-11-24T08:49:00Z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ContentTypeId">
    <vt:lpwstr>0x010100F59D4E75ADE3FE4D866D7DA281880ECE</vt:lpwstr>
  </property>
  <property fmtid="{D5CDD505-2E9C-101B-9397-08002B2CF9AE}" pid="5" name="pd24f389b9514729a06f2c8ad85709a6">
    <vt:lpwstr/>
  </property>
  <property fmtid="{D5CDD505-2E9C-101B-9397-08002B2CF9AE}" pid="6" name="docLang">
    <vt:lpwstr>en</vt:lpwstr>
  </property>
</Properties>
</file>