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8FBB0" w14:textId="0D44F1E3" w:rsidR="00535A5C" w:rsidRDefault="00D82A80" w:rsidP="00D82A80">
      <w:pPr>
        <w:spacing w:line="336" w:lineRule="auto"/>
        <w:ind w:right="-554"/>
        <w:rPr>
          <w:rFonts w:ascii="Arial" w:hAnsi="Arial" w:cs="Arial"/>
          <w:i/>
        </w:rPr>
      </w:pPr>
      <w:r>
        <w:rPr>
          <w:rFonts w:ascii="Arial" w:hAnsi="Arial" w:cs="Arial"/>
          <w:i/>
          <w:noProof/>
        </w:rPr>
        <w:t>May 2017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5978FBB1" w14:textId="77777777" w:rsidR="00535A5C" w:rsidRDefault="00535A5C" w:rsidP="004C68BF">
      <w:pPr>
        <w:spacing w:line="336" w:lineRule="auto"/>
        <w:ind w:right="-554"/>
        <w:rPr>
          <w:rFonts w:ascii="Arial" w:hAnsi="Arial" w:cs="Arial"/>
          <w:i/>
        </w:rPr>
      </w:pPr>
    </w:p>
    <w:p w14:paraId="5978FBB2" w14:textId="77777777" w:rsidR="00535A5C" w:rsidRDefault="00535A5C" w:rsidP="004C68BF">
      <w:pPr>
        <w:spacing w:line="336" w:lineRule="auto"/>
        <w:ind w:right="-554"/>
        <w:rPr>
          <w:rFonts w:ascii="Arial" w:hAnsi="Arial" w:cs="Arial"/>
          <w:i/>
        </w:rPr>
      </w:pPr>
    </w:p>
    <w:p w14:paraId="5978FBB3" w14:textId="5FA666C7" w:rsidR="00CD6AD4" w:rsidRPr="00D82A80" w:rsidRDefault="00D82A80" w:rsidP="00D82A80">
      <w:pPr>
        <w:rPr>
          <w:rFonts w:ascii="Arial" w:hAnsi="Arial" w:cs="Arial"/>
          <w:b/>
        </w:rPr>
      </w:pPr>
      <w:r w:rsidRPr="00D82A80">
        <w:rPr>
          <w:rFonts w:ascii="Arial" w:hAnsi="Arial" w:cs="Arial"/>
          <w:b/>
          <w:sz w:val="24"/>
          <w:szCs w:val="24"/>
        </w:rPr>
        <w:t>Renishaw to focus on integrated measurement at Control 2017</w:t>
      </w:r>
    </w:p>
    <w:p w14:paraId="5978FBB4" w14:textId="77777777" w:rsidR="00524281" w:rsidRDefault="00524281" w:rsidP="004C68BF">
      <w:pPr>
        <w:spacing w:line="336" w:lineRule="auto"/>
        <w:ind w:right="-554"/>
        <w:rPr>
          <w:rFonts w:ascii="Arial" w:hAnsi="Arial" w:cs="Arial"/>
          <w:b/>
          <w:sz w:val="24"/>
          <w:szCs w:val="24"/>
        </w:rPr>
      </w:pPr>
    </w:p>
    <w:p w14:paraId="757439A6" w14:textId="77777777" w:rsidR="00D82A80" w:rsidRDefault="00D82A80" w:rsidP="00D82A80">
      <w:pPr>
        <w:spacing w:line="288" w:lineRule="auto"/>
        <w:rPr>
          <w:rFonts w:ascii="Arial" w:hAnsi="Arial" w:cs="Arial"/>
        </w:rPr>
      </w:pPr>
      <w:r w:rsidRPr="00756DD5">
        <w:rPr>
          <w:rFonts w:ascii="Arial" w:hAnsi="Arial" w:cs="Arial"/>
        </w:rPr>
        <w:t>Renishaw, a world leader in precision engineering technologies, will be exhibiting its extensive range of metrology equipment at Control 201</w:t>
      </w:r>
      <w:r>
        <w:rPr>
          <w:rFonts w:ascii="Arial" w:hAnsi="Arial" w:cs="Arial"/>
        </w:rPr>
        <w:t>7</w:t>
      </w:r>
      <w:r w:rsidRPr="00756DD5">
        <w:rPr>
          <w:rFonts w:ascii="Arial" w:hAnsi="Arial" w:cs="Arial"/>
        </w:rPr>
        <w:t xml:space="preserve"> which takes place in Stuttgart, Germany, from </w:t>
      </w:r>
      <w:r>
        <w:rPr>
          <w:rFonts w:ascii="Arial" w:hAnsi="Arial" w:cs="Arial"/>
        </w:rPr>
        <w:t>9</w:t>
      </w:r>
      <w:r w:rsidRPr="00756DD5">
        <w:rPr>
          <w:rFonts w:ascii="Arial" w:hAnsi="Arial" w:cs="Arial"/>
        </w:rPr>
        <w:t xml:space="preserve"> – </w:t>
      </w:r>
      <w:r>
        <w:rPr>
          <w:rFonts w:ascii="Arial" w:hAnsi="Arial" w:cs="Arial"/>
        </w:rPr>
        <w:t>12</w:t>
      </w:r>
      <w:r w:rsidRPr="00756DD5">
        <w:rPr>
          <w:rFonts w:ascii="Arial" w:hAnsi="Arial" w:cs="Arial"/>
        </w:rPr>
        <w:t xml:space="preserve"> May 201</w:t>
      </w:r>
      <w:r>
        <w:rPr>
          <w:rFonts w:ascii="Arial" w:hAnsi="Arial" w:cs="Arial"/>
        </w:rPr>
        <w:t>7</w:t>
      </w:r>
      <w:r w:rsidRPr="00756DD5">
        <w:rPr>
          <w:rFonts w:ascii="Arial" w:hAnsi="Arial" w:cs="Arial"/>
        </w:rPr>
        <w:t xml:space="preserve">. Products highlighted </w:t>
      </w:r>
      <w:r>
        <w:rPr>
          <w:rFonts w:ascii="Arial" w:hAnsi="Arial" w:cs="Arial"/>
        </w:rPr>
        <w:t xml:space="preserve">in hall 4, stand 4304, </w:t>
      </w:r>
      <w:r w:rsidRPr="00756DD5">
        <w:rPr>
          <w:rFonts w:ascii="Arial" w:hAnsi="Arial" w:cs="Arial"/>
        </w:rPr>
        <w:t xml:space="preserve">will include </w:t>
      </w:r>
      <w:r>
        <w:rPr>
          <w:rFonts w:ascii="Arial" w:hAnsi="Arial" w:cs="Arial"/>
        </w:rPr>
        <w:t xml:space="preserve">a new surface finish probe for co-ordinate measuring machines (CMMs), </w:t>
      </w:r>
      <w:r w:rsidRPr="00756DD5">
        <w:rPr>
          <w:rFonts w:ascii="Arial" w:hAnsi="Arial" w:cs="Arial"/>
        </w:rPr>
        <w:t xml:space="preserve">new software for the Equator™ flexible gauge which allows users to </w:t>
      </w:r>
      <w:r>
        <w:rPr>
          <w:rFonts w:ascii="Arial" w:hAnsi="Arial" w:cs="Arial"/>
        </w:rPr>
        <w:t>fully integrate the system with CNC machine tools, and a new high productivity machining cell concept that demonstrates the power of integrating measurement technologies within a manufacturing process.</w:t>
      </w:r>
    </w:p>
    <w:p w14:paraId="3C3046A6" w14:textId="77777777" w:rsidR="00D82A80" w:rsidRDefault="00D82A80" w:rsidP="00D82A80">
      <w:pPr>
        <w:spacing w:line="288" w:lineRule="auto"/>
        <w:ind w:right="-272"/>
        <w:contextualSpacing/>
        <w:rPr>
          <w:rFonts w:ascii="Arial" w:hAnsi="Arial" w:cs="Arial"/>
          <w:lang w:val="sl-SI"/>
        </w:rPr>
      </w:pPr>
    </w:p>
    <w:p w14:paraId="06D4863A" w14:textId="61D17988" w:rsidR="00D82A80" w:rsidRDefault="00D82A80" w:rsidP="00D82A80">
      <w:pPr>
        <w:spacing w:line="288" w:lineRule="auto"/>
        <w:ind w:right="-272"/>
        <w:contextualSpacing/>
        <w:rPr>
          <w:rFonts w:ascii="Arial" w:hAnsi="Arial" w:cs="Arial"/>
          <w:lang w:val="sl-SI"/>
        </w:rPr>
      </w:pPr>
      <w:r>
        <w:rPr>
          <w:rFonts w:ascii="Arial" w:hAnsi="Arial" w:cs="Arial"/>
          <w:lang w:val="sl-SI"/>
        </w:rPr>
        <w:t xml:space="preserve">Control 2017 sees the launch of a new, improved surface finish measurement probe for use with Renishaw's </w:t>
      </w:r>
      <w:r w:rsidRPr="00756DD5">
        <w:rPr>
          <w:rFonts w:ascii="Arial" w:hAnsi="Arial" w:cs="Arial"/>
          <w:lang w:val="sl-SI"/>
        </w:rPr>
        <w:t>REVO</w:t>
      </w:r>
      <w:r>
        <w:rPr>
          <w:rFonts w:ascii="Arial" w:hAnsi="Arial" w:cs="Arial"/>
          <w:lang w:val="sl-SI"/>
        </w:rPr>
        <w:t xml:space="preserve">® 5-axis measurement system on CMMs. </w:t>
      </w:r>
      <w:r w:rsidRPr="00756DD5">
        <w:rPr>
          <w:rFonts w:ascii="Arial" w:hAnsi="Arial" w:cs="Arial"/>
          <w:lang w:val="sl-SI"/>
        </w:rPr>
        <w:t xml:space="preserve">The </w:t>
      </w:r>
      <w:r>
        <w:rPr>
          <w:rFonts w:ascii="Arial" w:hAnsi="Arial" w:cs="Arial"/>
          <w:lang w:val="sl-SI"/>
        </w:rPr>
        <w:t xml:space="preserve">new </w:t>
      </w:r>
      <w:r w:rsidRPr="00756DD5">
        <w:rPr>
          <w:rFonts w:ascii="Arial" w:hAnsi="Arial" w:cs="Arial"/>
          <w:lang w:val="sl-SI"/>
        </w:rPr>
        <w:t xml:space="preserve">SFP2 probe </w:t>
      </w:r>
      <w:r>
        <w:rPr>
          <w:rFonts w:ascii="Arial" w:hAnsi="Arial" w:cs="Arial"/>
          <w:lang w:val="sl-SI"/>
        </w:rPr>
        <w:t xml:space="preserve">allows users of the multi-sensor REVO system to fully integrate </w:t>
      </w:r>
      <w:r w:rsidRPr="00756DD5">
        <w:rPr>
          <w:rFonts w:ascii="Arial" w:hAnsi="Arial" w:cs="Arial"/>
          <w:lang w:val="sl-SI"/>
        </w:rPr>
        <w:t xml:space="preserve">surface finish measurement </w:t>
      </w:r>
      <w:r>
        <w:rPr>
          <w:rFonts w:ascii="Arial" w:hAnsi="Arial" w:cs="Arial"/>
          <w:lang w:val="sl-SI"/>
        </w:rPr>
        <w:t>and dimensional inspection on a single CMM, giving unrivalled advantages over traditional methods requiring a separate process.</w:t>
      </w:r>
    </w:p>
    <w:p w14:paraId="222E085C" w14:textId="77777777" w:rsidR="00D82A80" w:rsidRDefault="00D82A80" w:rsidP="00D82A80">
      <w:pPr>
        <w:spacing w:line="288" w:lineRule="auto"/>
        <w:ind w:right="-272"/>
        <w:contextualSpacing/>
        <w:rPr>
          <w:rFonts w:ascii="Arial" w:hAnsi="Arial" w:cs="Arial"/>
          <w:lang w:val="sl-SI"/>
        </w:rPr>
      </w:pPr>
      <w:bookmarkStart w:id="0" w:name="_GoBack"/>
      <w:bookmarkEnd w:id="0"/>
    </w:p>
    <w:p w14:paraId="5B03681E" w14:textId="77777777" w:rsidR="00D82A80" w:rsidRDefault="00D82A80" w:rsidP="00D82A80">
      <w:pPr>
        <w:spacing w:line="288" w:lineRule="auto"/>
        <w:ind w:right="-272"/>
        <w:contextualSpacing/>
        <w:rPr>
          <w:rFonts w:ascii="Arial" w:hAnsi="Arial" w:cs="Arial"/>
          <w:lang w:val="sl-SI"/>
        </w:rPr>
      </w:pPr>
      <w:r>
        <w:rPr>
          <w:rFonts w:ascii="Arial" w:hAnsi="Arial" w:cs="Arial"/>
        </w:rPr>
        <w:t>The SFP2</w:t>
      </w:r>
      <w:r w:rsidRPr="00AB2C17">
        <w:rPr>
          <w:rFonts w:ascii="Arial" w:hAnsi="Arial" w:cs="Arial"/>
        </w:rPr>
        <w:t xml:space="preserve"> system </w:t>
      </w:r>
      <w:r w:rsidRPr="001345BD">
        <w:rPr>
          <w:rFonts w:ascii="Arial" w:hAnsi="Arial" w:cs="Arial"/>
        </w:rPr>
        <w:t>co</w:t>
      </w:r>
      <w:r>
        <w:rPr>
          <w:rFonts w:ascii="Arial" w:hAnsi="Arial" w:cs="Arial"/>
        </w:rPr>
        <w:t>nsists of</w:t>
      </w:r>
      <w:r w:rsidRPr="001345BD">
        <w:rPr>
          <w:rFonts w:ascii="Arial" w:hAnsi="Arial" w:cs="Arial"/>
        </w:rPr>
        <w:t xml:space="preserve"> </w:t>
      </w:r>
      <w:r>
        <w:rPr>
          <w:rFonts w:ascii="Arial" w:hAnsi="Arial" w:cs="Arial"/>
        </w:rPr>
        <w:t xml:space="preserve">a probe and a range of modules and is </w:t>
      </w:r>
      <w:r w:rsidRPr="001345BD">
        <w:rPr>
          <w:rFonts w:ascii="Arial" w:hAnsi="Arial" w:cs="Arial"/>
        </w:rPr>
        <w:t>automatically interchangeable with all other probe options available for REVO</w:t>
      </w:r>
      <w:r>
        <w:rPr>
          <w:rFonts w:ascii="Arial" w:hAnsi="Arial" w:cs="Arial"/>
        </w:rPr>
        <w:t xml:space="preserve"> - </w:t>
      </w:r>
      <w:r w:rsidRPr="00756DD5">
        <w:rPr>
          <w:rFonts w:ascii="Arial" w:hAnsi="Arial" w:cs="Arial"/>
          <w:lang w:val="sl-SI"/>
        </w:rPr>
        <w:t xml:space="preserve">touch-trigger, high-speed tactile scanning and </w:t>
      </w:r>
      <w:r>
        <w:rPr>
          <w:rFonts w:ascii="Arial" w:hAnsi="Arial" w:cs="Arial"/>
          <w:lang w:val="sl-SI"/>
        </w:rPr>
        <w:t>non-contact vision measurement.</w:t>
      </w:r>
      <w:r>
        <w:rPr>
          <w:rFonts w:ascii="Arial" w:hAnsi="Arial" w:cs="Arial"/>
        </w:rPr>
        <w:t xml:space="preserve"> </w:t>
      </w:r>
      <w:r>
        <w:rPr>
          <w:rFonts w:ascii="Arial" w:hAnsi="Arial" w:cs="Arial"/>
          <w:lang w:val="sl-SI"/>
        </w:rPr>
        <w:t xml:space="preserve">Data </w:t>
      </w:r>
      <w:r w:rsidRPr="00296E3F">
        <w:rPr>
          <w:rFonts w:ascii="Arial" w:hAnsi="Arial" w:cs="Arial"/>
          <w:lang w:val="sl-SI"/>
        </w:rPr>
        <w:t>from multiple sensors is automatically referenced to a common datum.</w:t>
      </w:r>
    </w:p>
    <w:p w14:paraId="2CBE37AB" w14:textId="77777777" w:rsidR="00D82A80" w:rsidRDefault="00D82A80" w:rsidP="00D82A80">
      <w:pPr>
        <w:spacing w:line="288" w:lineRule="auto"/>
        <w:ind w:right="-272"/>
        <w:contextualSpacing/>
        <w:rPr>
          <w:rFonts w:ascii="Arial" w:hAnsi="Arial" w:cs="Arial"/>
          <w:lang w:val="sl-SI"/>
        </w:rPr>
      </w:pPr>
    </w:p>
    <w:p w14:paraId="186A5CC3" w14:textId="77777777" w:rsidR="00D82A80" w:rsidRPr="00756DD5" w:rsidRDefault="00D82A80" w:rsidP="00D82A80">
      <w:pPr>
        <w:spacing w:line="288" w:lineRule="auto"/>
        <w:rPr>
          <w:rStyle w:val="bumpedfont15"/>
          <w:rFonts w:ascii="Arial" w:hAnsi="Arial" w:cs="Arial"/>
        </w:rPr>
      </w:pPr>
      <w:r w:rsidRPr="00756DD5">
        <w:rPr>
          <w:rStyle w:val="bumpedfont15"/>
          <w:rFonts w:ascii="Arial" w:hAnsi="Arial" w:cs="Arial"/>
        </w:rPr>
        <w:t>The Renishaw Equator™ flexible gauge is now offered with IPC (intelligent process control) software, providing the functionality to fully automate tool offset updates in CNC manufacturing processes. Improved capability in precision part machining, reduced setting and process adjustment time, and integration with automation systems are some of the benefits that users can now expect.</w:t>
      </w:r>
    </w:p>
    <w:p w14:paraId="31879EA6" w14:textId="77777777" w:rsidR="00D82A80" w:rsidRDefault="00D82A80" w:rsidP="00D82A80">
      <w:pPr>
        <w:spacing w:line="288" w:lineRule="auto"/>
        <w:rPr>
          <w:rStyle w:val="bumpedfont15"/>
          <w:rFonts w:ascii="Arial" w:hAnsi="Arial" w:cs="Arial"/>
        </w:rPr>
      </w:pPr>
    </w:p>
    <w:p w14:paraId="43755CD0" w14:textId="23132BE4" w:rsidR="00D82A80" w:rsidRDefault="00D82A80" w:rsidP="00D82A80">
      <w:pPr>
        <w:spacing w:line="288" w:lineRule="auto"/>
        <w:rPr>
          <w:rStyle w:val="bumpedfont15"/>
          <w:rFonts w:ascii="Arial" w:hAnsi="Arial" w:cs="Arial"/>
        </w:rPr>
      </w:pPr>
      <w:r w:rsidRPr="00756DD5">
        <w:rPr>
          <w:rStyle w:val="bumpedfont15"/>
          <w:rFonts w:ascii="Arial" w:hAnsi="Arial" w:cs="Arial"/>
        </w:rPr>
        <w:t xml:space="preserve">The new IPC software allows constant monitoring and adjustment of a machining operation, keeping part dimensions close to nominal and well within process control limits. This means that any process drift is quickly corrected, improving part quality and manufacturing capability, along with reducing scrap.  The proximity of the Equator gauge to the CNC process allows rapid measurement and process adjustment at the point of manufacture, avoiding time delays or relying on finished part (tailgate) inspection. </w:t>
      </w:r>
    </w:p>
    <w:p w14:paraId="635E5E46" w14:textId="77777777" w:rsidR="00D82A80" w:rsidRPr="00756DD5" w:rsidRDefault="00D82A80" w:rsidP="00D82A80">
      <w:pPr>
        <w:spacing w:line="288" w:lineRule="auto"/>
        <w:rPr>
          <w:rStyle w:val="bumpedfont15"/>
          <w:rFonts w:ascii="Arial" w:hAnsi="Arial" w:cs="Arial"/>
        </w:rPr>
      </w:pPr>
    </w:p>
    <w:p w14:paraId="08766557" w14:textId="36539B17" w:rsidR="00D82A80" w:rsidRDefault="00D82A80" w:rsidP="00D82A80">
      <w:pPr>
        <w:spacing w:line="288" w:lineRule="auto"/>
        <w:ind w:right="-554"/>
        <w:rPr>
          <w:rFonts w:ascii="Arial" w:hAnsi="Arial" w:cs="Arial"/>
        </w:rPr>
      </w:pPr>
      <w:r>
        <w:rPr>
          <w:rFonts w:ascii="Arial" w:hAnsi="Arial" w:cs="Arial"/>
        </w:rPr>
        <w:t xml:space="preserve">Visitors to Control 2017 will also </w:t>
      </w:r>
      <w:r w:rsidRPr="00756DD5">
        <w:rPr>
          <w:rFonts w:ascii="Arial" w:hAnsi="Arial" w:cs="Arial"/>
        </w:rPr>
        <w:t xml:space="preserve">see </w:t>
      </w:r>
      <w:r>
        <w:rPr>
          <w:rFonts w:ascii="Arial" w:hAnsi="Arial" w:cs="Arial"/>
        </w:rPr>
        <w:t xml:space="preserve">Renishaw’s </w:t>
      </w:r>
      <w:r w:rsidRPr="00756DD5">
        <w:rPr>
          <w:rFonts w:ascii="Arial" w:hAnsi="Arial" w:cs="Arial"/>
        </w:rPr>
        <w:t>new high productivity machining cell concept. The cell demonstrates how complementary technologies can contribute, throughout the manufacturing process of a CNC machined part, to achieving high levels of productivity and manufacturing capability.</w:t>
      </w:r>
    </w:p>
    <w:p w14:paraId="40719E44" w14:textId="77777777" w:rsidR="00D82A80" w:rsidRPr="00756DD5" w:rsidRDefault="00D82A80" w:rsidP="00D82A80">
      <w:pPr>
        <w:spacing w:line="288" w:lineRule="auto"/>
        <w:ind w:right="-554"/>
        <w:rPr>
          <w:rFonts w:ascii="Arial" w:hAnsi="Arial" w:cs="Arial"/>
        </w:rPr>
      </w:pPr>
    </w:p>
    <w:p w14:paraId="411A82E9" w14:textId="77777777" w:rsidR="00D82A80" w:rsidRDefault="00D82A80" w:rsidP="00D82A80">
      <w:pPr>
        <w:spacing w:line="288" w:lineRule="auto"/>
        <w:ind w:right="-554"/>
        <w:rPr>
          <w:rFonts w:ascii="Arial" w:hAnsi="Arial" w:cs="Arial"/>
        </w:rPr>
      </w:pPr>
      <w:r w:rsidRPr="006A1C79">
        <w:rPr>
          <w:rFonts w:ascii="Arial" w:hAnsi="Arial" w:cs="Arial"/>
        </w:rPr>
        <w:t>Renishaw will demonstrate how the ability to monitor key process inputs, analyse data and continuously improve manufacturing processes facilitates increased productivity and higher accuracy. Simply measuring the output of a manufacturing process using ‘tailgate’ inspection is not enough and, more often, too late to control all the variability in a manufacturing process. It is critical that checks and measur</w:t>
      </w:r>
      <w:r>
        <w:rPr>
          <w:rFonts w:ascii="Arial" w:hAnsi="Arial" w:cs="Arial"/>
        </w:rPr>
        <w:t xml:space="preserve">ements are also </w:t>
      </w:r>
      <w:r>
        <w:rPr>
          <w:rFonts w:ascii="Arial" w:hAnsi="Arial" w:cs="Arial"/>
        </w:rPr>
        <w:lastRenderedPageBreak/>
        <w:t xml:space="preserve">made before, </w:t>
      </w:r>
      <w:r w:rsidRPr="006A1C79">
        <w:rPr>
          <w:rFonts w:ascii="Arial" w:hAnsi="Arial" w:cs="Arial"/>
        </w:rPr>
        <w:t>during</w:t>
      </w:r>
      <w:r>
        <w:rPr>
          <w:rFonts w:ascii="Arial" w:hAnsi="Arial" w:cs="Arial"/>
        </w:rPr>
        <w:t xml:space="preserve"> and immediately after</w:t>
      </w:r>
      <w:r w:rsidRPr="006A1C79">
        <w:rPr>
          <w:rFonts w:ascii="Arial" w:hAnsi="Arial" w:cs="Arial"/>
        </w:rPr>
        <w:t xml:space="preserve"> machining to control both common-cause and special-cause variation.</w:t>
      </w:r>
    </w:p>
    <w:p w14:paraId="5978FBBC" w14:textId="18330829" w:rsidR="00714411" w:rsidRPr="00D82A80" w:rsidRDefault="00D82A80" w:rsidP="00D82A80">
      <w:pPr>
        <w:spacing w:line="288" w:lineRule="auto"/>
        <w:ind w:right="-554"/>
        <w:jc w:val="center"/>
        <w:rPr>
          <w:rFonts w:ascii="Arial" w:hAnsi="Arial" w:cs="Arial"/>
          <w:b/>
          <w:sz w:val="22"/>
          <w:szCs w:val="22"/>
        </w:rPr>
      </w:pPr>
      <w:r w:rsidRPr="00D82A80">
        <w:rPr>
          <w:rFonts w:ascii="Arial" w:hAnsi="Arial" w:cs="Arial"/>
        </w:rPr>
        <w:t>-Ends-</w:t>
      </w:r>
    </w:p>
    <w:sectPr w:rsidR="00714411" w:rsidRPr="00D82A80"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A229" w14:textId="77777777" w:rsidR="00EB69B9" w:rsidRDefault="00EB69B9" w:rsidP="002E2F8C">
      <w:r>
        <w:separator/>
      </w:r>
    </w:p>
  </w:endnote>
  <w:endnote w:type="continuationSeparator" w:id="0">
    <w:p w14:paraId="2892F4A0" w14:textId="77777777" w:rsidR="00EB69B9" w:rsidRDefault="00EB69B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52FFF" w14:textId="77777777" w:rsidR="00EB69B9" w:rsidRDefault="00EB69B9" w:rsidP="002E2F8C">
      <w:r>
        <w:separator/>
      </w:r>
    </w:p>
  </w:footnote>
  <w:footnote w:type="continuationSeparator" w:id="0">
    <w:p w14:paraId="0D4C20B8" w14:textId="77777777" w:rsidR="00EB69B9" w:rsidRDefault="00EB69B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FBC1"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5978FBC2" wp14:editId="5978FBC3">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B69B9">
      <w:rPr>
        <w:noProof/>
      </w:rPr>
      <w:object w:dxaOrig="1440" w:dyaOrig="1440" w14:anchorId="5978F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539715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2A80"/>
    <w:rsid w:val="00D851C0"/>
    <w:rsid w:val="00D87313"/>
    <w:rsid w:val="00D92177"/>
    <w:rsid w:val="00D94965"/>
    <w:rsid w:val="00D96ACE"/>
    <w:rsid w:val="00D97C50"/>
    <w:rsid w:val="00DF6E72"/>
    <w:rsid w:val="00E63517"/>
    <w:rsid w:val="00E73435"/>
    <w:rsid w:val="00EA334A"/>
    <w:rsid w:val="00EB40A4"/>
    <w:rsid w:val="00EB69B9"/>
    <w:rsid w:val="00EC1E47"/>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78FBB0"/>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bumpedfont15">
    <w:name w:val="bumpedfont15"/>
    <w:basedOn w:val="DefaultParagraphFont"/>
    <w:rsid w:val="00D82A80"/>
  </w:style>
  <w:style w:type="paragraph" w:styleId="ListParagraph">
    <w:name w:val="List Paragraph"/>
    <w:basedOn w:val="Normal"/>
    <w:uiPriority w:val="34"/>
    <w:qFormat/>
    <w:rsid w:val="00D82A8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3FD0D-9E2E-4F4F-AE03-8AC4F561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Laura Pash</cp:lastModifiedBy>
  <cp:revision>2</cp:revision>
  <cp:lastPrinted>2014-11-03T12:56:00Z</cp:lastPrinted>
  <dcterms:created xsi:type="dcterms:W3CDTF">2017-05-04T08:59:00Z</dcterms:created>
  <dcterms:modified xsi:type="dcterms:W3CDTF">2017-05-04T08:59:00Z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