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121BE">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0203081" r:id="rId9"/>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CB5C9A">
        <w:rPr>
          <w:rFonts w:cs="Arial"/>
          <w:i/>
        </w:rPr>
        <w:t>February</w:t>
      </w:r>
      <w:r w:rsidR="00C820AE">
        <w:rPr>
          <w:rFonts w:cs="Arial"/>
          <w:i/>
        </w:rPr>
        <w:t xml:space="preserve"> 201</w:t>
      </w:r>
      <w:r w:rsidR="00CB5C9A">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CB5C9A"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w:t>
      </w:r>
      <w:r w:rsidR="00774CFD">
        <w:rPr>
          <w:rStyle w:val="Strong"/>
          <w:rFonts w:cs="Arial"/>
          <w:sz w:val="22"/>
          <w:szCs w:val="22"/>
        </w:rPr>
        <w:t>shortlisted</w:t>
      </w:r>
      <w:r>
        <w:rPr>
          <w:rStyle w:val="Strong"/>
          <w:rFonts w:cs="Arial"/>
          <w:sz w:val="22"/>
          <w:szCs w:val="22"/>
        </w:rPr>
        <w:t xml:space="preserve"> for Company of the Year at PLC Awards</w:t>
      </w:r>
    </w:p>
    <w:p w:rsidR="003F06B0" w:rsidRDefault="003F06B0" w:rsidP="003F06B0">
      <w:pPr>
        <w:spacing w:line="288" w:lineRule="auto"/>
        <w:ind w:left="562" w:right="562"/>
        <w:contextualSpacing/>
        <w:jc w:val="both"/>
        <w:rPr>
          <w:rStyle w:val="Strong"/>
          <w:rFonts w:cs="Arial"/>
          <w:sz w:val="22"/>
          <w:szCs w:val="22"/>
        </w:rPr>
      </w:pPr>
    </w:p>
    <w:p w:rsidR="00BB7055" w:rsidRDefault="00A93E5B" w:rsidP="00630135">
      <w:pPr>
        <w:spacing w:line="288" w:lineRule="auto"/>
        <w:ind w:left="562" w:right="562"/>
        <w:contextualSpacing/>
        <w:jc w:val="both"/>
        <w:rPr>
          <w:sz w:val="22"/>
          <w:szCs w:val="22"/>
        </w:rPr>
      </w:pPr>
      <w:r>
        <w:rPr>
          <w:rFonts w:cs="Arial"/>
          <w:sz w:val="22"/>
          <w:szCs w:val="22"/>
        </w:rPr>
        <w:t>Gloucestershire based g</w:t>
      </w:r>
      <w:r w:rsidR="005F13FB" w:rsidRPr="00705E9C">
        <w:rPr>
          <w:rFonts w:cs="Arial"/>
          <w:sz w:val="22"/>
          <w:szCs w:val="22"/>
        </w:rPr>
        <w:t>lobal</w:t>
      </w:r>
      <w:r w:rsidR="005F13FB">
        <w:t xml:space="preserve"> </w:t>
      </w:r>
      <w:r w:rsidR="005F13FB" w:rsidRPr="005F13FB">
        <w:rPr>
          <w:sz w:val="22"/>
          <w:szCs w:val="22"/>
        </w:rPr>
        <w:t>engin</w:t>
      </w:r>
      <w:r w:rsidR="00705E9C">
        <w:rPr>
          <w:sz w:val="22"/>
          <w:szCs w:val="22"/>
        </w:rPr>
        <w:t xml:space="preserve">eering technologies </w:t>
      </w:r>
      <w:r w:rsidR="005F13FB">
        <w:rPr>
          <w:sz w:val="22"/>
          <w:szCs w:val="22"/>
        </w:rPr>
        <w:t>company</w:t>
      </w:r>
      <w:r w:rsidR="00231E56">
        <w:rPr>
          <w:sz w:val="22"/>
          <w:szCs w:val="22"/>
        </w:rPr>
        <w:t>,</w:t>
      </w:r>
      <w:r w:rsidR="005F13FB">
        <w:rPr>
          <w:sz w:val="22"/>
          <w:szCs w:val="22"/>
        </w:rPr>
        <w:t xml:space="preserve"> </w:t>
      </w:r>
      <w:hyperlink r:id="rId10" w:history="1">
        <w:r w:rsidR="00705E9C" w:rsidRPr="00705E9C">
          <w:rPr>
            <w:rStyle w:val="Hyperlink"/>
            <w:sz w:val="22"/>
            <w:szCs w:val="22"/>
          </w:rPr>
          <w:t>Renishaw</w:t>
        </w:r>
      </w:hyperlink>
      <w:r w:rsidR="00184DD4">
        <w:rPr>
          <w:rStyle w:val="Hyperlink"/>
          <w:sz w:val="22"/>
          <w:szCs w:val="22"/>
        </w:rPr>
        <w:t>,</w:t>
      </w:r>
      <w:r w:rsidR="00444630">
        <w:rPr>
          <w:sz w:val="22"/>
          <w:szCs w:val="22"/>
        </w:rPr>
        <w:t xml:space="preserve"> </w:t>
      </w:r>
      <w:r w:rsidR="00CB5C9A">
        <w:rPr>
          <w:sz w:val="22"/>
          <w:szCs w:val="22"/>
        </w:rPr>
        <w:t xml:space="preserve">has been shortlisted for Company of the Year at the PLC Awards, 2017. </w:t>
      </w:r>
      <w:r w:rsidR="00A37516">
        <w:rPr>
          <w:sz w:val="22"/>
          <w:szCs w:val="22"/>
        </w:rPr>
        <w:t xml:space="preserve"> </w:t>
      </w:r>
      <w:r w:rsidR="00EF1EC0">
        <w:rPr>
          <w:sz w:val="22"/>
          <w:szCs w:val="22"/>
        </w:rPr>
        <w:t xml:space="preserve">The </w:t>
      </w:r>
      <w:r w:rsidR="00630135">
        <w:rPr>
          <w:sz w:val="22"/>
          <w:szCs w:val="22"/>
        </w:rPr>
        <w:t>a</w:t>
      </w:r>
      <w:r w:rsidR="00EF1EC0">
        <w:rPr>
          <w:sz w:val="22"/>
          <w:szCs w:val="22"/>
        </w:rPr>
        <w:t xml:space="preserve">nnual awards are sponsored by PwC and supported by the </w:t>
      </w:r>
      <w:r w:rsidR="00EF1EC0" w:rsidRPr="00EF1EC0">
        <w:rPr>
          <w:i/>
          <w:sz w:val="22"/>
          <w:szCs w:val="22"/>
        </w:rPr>
        <w:t xml:space="preserve">Financial Times </w:t>
      </w:r>
      <w:r w:rsidR="00EF1EC0">
        <w:rPr>
          <w:sz w:val="22"/>
          <w:szCs w:val="22"/>
        </w:rPr>
        <w:t>and the London Stock Exchange</w:t>
      </w:r>
      <w:r w:rsidR="00E36693">
        <w:rPr>
          <w:sz w:val="22"/>
          <w:szCs w:val="22"/>
        </w:rPr>
        <w:t>.</w:t>
      </w:r>
      <w:r w:rsidR="00630135">
        <w:rPr>
          <w:sz w:val="22"/>
          <w:szCs w:val="22"/>
        </w:rPr>
        <w:t xml:space="preserve"> </w:t>
      </w:r>
      <w:r w:rsidR="00E36693">
        <w:rPr>
          <w:sz w:val="22"/>
          <w:szCs w:val="22"/>
        </w:rPr>
        <w:t>T</w:t>
      </w:r>
      <w:r w:rsidR="00630135">
        <w:rPr>
          <w:sz w:val="22"/>
          <w:szCs w:val="22"/>
        </w:rPr>
        <w:t xml:space="preserve">he ceremony </w:t>
      </w:r>
      <w:r w:rsidR="00EF1EC0">
        <w:rPr>
          <w:sz w:val="22"/>
          <w:szCs w:val="22"/>
        </w:rPr>
        <w:t>will take place on March 15</w:t>
      </w:r>
      <w:r w:rsidR="00EF1EC0" w:rsidRPr="00EF1EC0">
        <w:rPr>
          <w:sz w:val="22"/>
          <w:szCs w:val="22"/>
        </w:rPr>
        <w:t>th</w:t>
      </w:r>
      <w:r w:rsidR="00EF1EC0">
        <w:rPr>
          <w:sz w:val="22"/>
          <w:szCs w:val="22"/>
        </w:rPr>
        <w:t>, 2018, at the Grosvenor House Hotel</w:t>
      </w:r>
      <w:r w:rsidR="00E36693">
        <w:rPr>
          <w:sz w:val="22"/>
          <w:szCs w:val="22"/>
        </w:rPr>
        <w:t xml:space="preserve"> in London</w:t>
      </w:r>
      <w:r w:rsidR="00EF1EC0">
        <w:rPr>
          <w:sz w:val="22"/>
          <w:szCs w:val="22"/>
        </w:rPr>
        <w:t>.</w:t>
      </w:r>
      <w:r w:rsidR="00EF1EC0" w:rsidRPr="00EF1EC0">
        <w:rPr>
          <w:sz w:val="22"/>
          <w:szCs w:val="22"/>
        </w:rPr>
        <w:t xml:space="preserve"> </w:t>
      </w:r>
      <w:r w:rsidR="00630135">
        <w:rPr>
          <w:sz w:val="22"/>
          <w:szCs w:val="22"/>
        </w:rPr>
        <w:t xml:space="preserve">This marks the first time Renishaw has been shortlisted in the category, which is </w:t>
      </w:r>
      <w:r w:rsidR="00F24D15">
        <w:rPr>
          <w:sz w:val="22"/>
          <w:szCs w:val="22"/>
        </w:rPr>
        <w:t xml:space="preserve">awarded </w:t>
      </w:r>
      <w:r w:rsidR="00630135">
        <w:rPr>
          <w:sz w:val="22"/>
          <w:szCs w:val="22"/>
        </w:rPr>
        <w:t>to a company that has demonstrated long-term success.</w:t>
      </w:r>
    </w:p>
    <w:p w:rsidR="00EF1EC0" w:rsidRDefault="00EF1EC0" w:rsidP="004513D1">
      <w:pPr>
        <w:spacing w:line="288" w:lineRule="auto"/>
        <w:ind w:left="562" w:right="562"/>
        <w:contextualSpacing/>
        <w:jc w:val="both"/>
        <w:rPr>
          <w:sz w:val="22"/>
          <w:szCs w:val="22"/>
        </w:rPr>
      </w:pPr>
    </w:p>
    <w:p w:rsidR="00630135" w:rsidRDefault="00630135" w:rsidP="004513D1">
      <w:pPr>
        <w:spacing w:line="288" w:lineRule="auto"/>
        <w:ind w:left="562" w:right="562"/>
        <w:contextualSpacing/>
        <w:jc w:val="both"/>
        <w:rPr>
          <w:sz w:val="22"/>
          <w:szCs w:val="22"/>
        </w:rPr>
      </w:pPr>
      <w:r>
        <w:rPr>
          <w:sz w:val="22"/>
          <w:szCs w:val="22"/>
        </w:rPr>
        <w:t>Following nominations from a voting panel made up of representatives from London’s financial community, Renishaw was selected as one of six shortlisted companies for the prestigious award.</w:t>
      </w:r>
      <w:r w:rsidR="00E36693">
        <w:rPr>
          <w:sz w:val="22"/>
          <w:szCs w:val="22"/>
        </w:rPr>
        <w:t xml:space="preserve"> This is the first time the company has been shortlisted in this category, though it has been recognised for its technology</w:t>
      </w:r>
      <w:r w:rsidR="00F24D15">
        <w:rPr>
          <w:sz w:val="22"/>
          <w:szCs w:val="22"/>
        </w:rPr>
        <w:t xml:space="preserve"> previously in the PLC Awards</w:t>
      </w:r>
      <w:r w:rsidR="00E36693">
        <w:rPr>
          <w:sz w:val="22"/>
          <w:szCs w:val="22"/>
        </w:rPr>
        <w:t xml:space="preserve">. </w:t>
      </w:r>
      <w:r w:rsidR="00774CFD">
        <w:rPr>
          <w:sz w:val="22"/>
          <w:szCs w:val="22"/>
        </w:rPr>
        <w:t xml:space="preserve">In March 2011, Renishaw was awarded the </w:t>
      </w:r>
      <w:r w:rsidR="00FA7784">
        <w:rPr>
          <w:sz w:val="22"/>
          <w:szCs w:val="22"/>
        </w:rPr>
        <w:t>Best Technology Award</w:t>
      </w:r>
      <w:r w:rsidR="00E36693">
        <w:rPr>
          <w:sz w:val="22"/>
          <w:szCs w:val="22"/>
        </w:rPr>
        <w:t xml:space="preserve"> and t</w:t>
      </w:r>
      <w:r w:rsidR="00FA7784">
        <w:rPr>
          <w:sz w:val="22"/>
          <w:szCs w:val="22"/>
        </w:rPr>
        <w:t xml:space="preserve">he following year, </w:t>
      </w:r>
      <w:r w:rsidR="003C4CE0">
        <w:rPr>
          <w:sz w:val="22"/>
          <w:szCs w:val="22"/>
        </w:rPr>
        <w:t>it was</w:t>
      </w:r>
      <w:r w:rsidR="00FA7784">
        <w:rPr>
          <w:sz w:val="22"/>
          <w:szCs w:val="22"/>
        </w:rPr>
        <w:t xml:space="preserve"> nominated again in the same category.</w:t>
      </w:r>
    </w:p>
    <w:p w:rsidR="00C501D4" w:rsidRDefault="00C501D4" w:rsidP="004513D1">
      <w:pPr>
        <w:spacing w:line="288" w:lineRule="auto"/>
        <w:ind w:left="562" w:right="562"/>
        <w:contextualSpacing/>
        <w:jc w:val="both"/>
        <w:rPr>
          <w:sz w:val="22"/>
          <w:szCs w:val="22"/>
        </w:rPr>
      </w:pPr>
    </w:p>
    <w:p w:rsidR="00C501D4" w:rsidRDefault="00C501D4" w:rsidP="00E36693">
      <w:pPr>
        <w:spacing w:line="288" w:lineRule="auto"/>
        <w:ind w:left="562" w:right="562"/>
        <w:contextualSpacing/>
        <w:jc w:val="both"/>
        <w:rPr>
          <w:sz w:val="22"/>
          <w:szCs w:val="22"/>
        </w:rPr>
      </w:pPr>
      <w:r>
        <w:rPr>
          <w:sz w:val="22"/>
          <w:szCs w:val="22"/>
        </w:rPr>
        <w:t>The Company of the Year award is given to a business that has clearly demonstrated that success</w:t>
      </w:r>
      <w:r w:rsidR="00E36693">
        <w:rPr>
          <w:sz w:val="22"/>
          <w:szCs w:val="22"/>
        </w:rPr>
        <w:t xml:space="preserve"> is not just a short-term phenomenon. The category, which is sponsored by Liberum, assesses companies improved, sustainable profitability and long-term vision.</w:t>
      </w:r>
    </w:p>
    <w:p w:rsidR="00C501D4" w:rsidRDefault="00C501D4" w:rsidP="004513D1">
      <w:pPr>
        <w:spacing w:line="288" w:lineRule="auto"/>
        <w:ind w:left="562" w:right="562"/>
        <w:contextualSpacing/>
        <w:jc w:val="both"/>
        <w:rPr>
          <w:sz w:val="22"/>
          <w:szCs w:val="22"/>
        </w:rPr>
      </w:pPr>
    </w:p>
    <w:p w:rsidR="00C501D4" w:rsidRDefault="00C501D4" w:rsidP="004513D1">
      <w:pPr>
        <w:spacing w:line="288" w:lineRule="auto"/>
        <w:ind w:left="562" w:right="562"/>
        <w:contextualSpacing/>
        <w:jc w:val="both"/>
        <w:rPr>
          <w:sz w:val="22"/>
          <w:szCs w:val="22"/>
        </w:rPr>
      </w:pPr>
      <w:r>
        <w:rPr>
          <w:sz w:val="22"/>
          <w:szCs w:val="22"/>
        </w:rPr>
        <w:t>“Renishaw has had an extremely strong year, growing in turnover, profits and people,” said Chris Pockett, Head of Communications at Renishaw. “Since 2009, the company has grown from 1</w:t>
      </w:r>
      <w:r w:rsidR="00F24D15">
        <w:rPr>
          <w:sz w:val="22"/>
          <w:szCs w:val="22"/>
        </w:rPr>
        <w:t>,</w:t>
      </w:r>
      <w:r>
        <w:rPr>
          <w:sz w:val="22"/>
          <w:szCs w:val="22"/>
        </w:rPr>
        <w:t>850 staff to 4,500 employees globally</w:t>
      </w:r>
      <w:r w:rsidR="00E36693">
        <w:rPr>
          <w:sz w:val="22"/>
          <w:szCs w:val="22"/>
        </w:rPr>
        <w:t xml:space="preserve"> and</w:t>
      </w:r>
      <w:r w:rsidR="00F24D15">
        <w:rPr>
          <w:sz w:val="22"/>
          <w:szCs w:val="22"/>
        </w:rPr>
        <w:t>,</w:t>
      </w:r>
      <w:r w:rsidR="00E36693">
        <w:rPr>
          <w:sz w:val="22"/>
          <w:szCs w:val="22"/>
        </w:rPr>
        <w:t xml:space="preserve"> this year</w:t>
      </w:r>
      <w:r w:rsidR="00F24D15">
        <w:rPr>
          <w:sz w:val="22"/>
          <w:szCs w:val="22"/>
        </w:rPr>
        <w:t>,</w:t>
      </w:r>
      <w:r w:rsidR="00E36693">
        <w:rPr>
          <w:sz w:val="22"/>
          <w:szCs w:val="22"/>
        </w:rPr>
        <w:t xml:space="preserve"> we are taking on a record number of apprentices.</w:t>
      </w:r>
    </w:p>
    <w:p w:rsidR="00C501D4" w:rsidRDefault="00C501D4" w:rsidP="004513D1">
      <w:pPr>
        <w:spacing w:line="288" w:lineRule="auto"/>
        <w:ind w:left="562" w:right="562"/>
        <w:contextualSpacing/>
        <w:jc w:val="both"/>
        <w:rPr>
          <w:sz w:val="22"/>
          <w:szCs w:val="22"/>
        </w:rPr>
      </w:pPr>
    </w:p>
    <w:p w:rsidR="00E36693" w:rsidRDefault="00C501D4" w:rsidP="00E36693">
      <w:pPr>
        <w:spacing w:line="288" w:lineRule="auto"/>
        <w:ind w:left="562" w:right="562"/>
        <w:contextualSpacing/>
        <w:jc w:val="both"/>
        <w:rPr>
          <w:sz w:val="22"/>
          <w:szCs w:val="22"/>
        </w:rPr>
      </w:pPr>
      <w:r>
        <w:rPr>
          <w:sz w:val="22"/>
          <w:szCs w:val="22"/>
        </w:rPr>
        <w:t>“</w:t>
      </w:r>
      <w:r w:rsidR="00E36693">
        <w:rPr>
          <w:sz w:val="22"/>
          <w:szCs w:val="22"/>
        </w:rPr>
        <w:t xml:space="preserve">Renishaw has experienced excellent international success, which is reflected in our growing </w:t>
      </w:r>
      <w:r w:rsidR="003C4CE0">
        <w:rPr>
          <w:sz w:val="22"/>
          <w:szCs w:val="22"/>
        </w:rPr>
        <w:t xml:space="preserve">network of </w:t>
      </w:r>
      <w:r w:rsidR="00E36693">
        <w:rPr>
          <w:sz w:val="22"/>
          <w:szCs w:val="22"/>
        </w:rPr>
        <w:t xml:space="preserve">subsidiaries,” continued Pockett. “2017 saw Renishaw establish a new Turkish subsidiary, relocate to offices triple the size in Spain and start work on a new building in Mexico. We also </w:t>
      </w:r>
      <w:r w:rsidR="003C4CE0">
        <w:rPr>
          <w:sz w:val="22"/>
          <w:szCs w:val="22"/>
        </w:rPr>
        <w:t xml:space="preserve">formally opened </w:t>
      </w:r>
      <w:r w:rsidR="00E36693">
        <w:rPr>
          <w:sz w:val="22"/>
          <w:szCs w:val="22"/>
        </w:rPr>
        <w:t xml:space="preserve">a new </w:t>
      </w:r>
      <w:r w:rsidR="003C4CE0">
        <w:rPr>
          <w:sz w:val="22"/>
          <w:szCs w:val="22"/>
        </w:rPr>
        <w:t xml:space="preserve">133,000 square feet </w:t>
      </w:r>
      <w:r w:rsidR="00E36693">
        <w:rPr>
          <w:sz w:val="22"/>
          <w:szCs w:val="22"/>
        </w:rPr>
        <w:t>headquarters in the US.”</w:t>
      </w:r>
    </w:p>
    <w:p w:rsidR="00EF1EC0" w:rsidRDefault="00EF1EC0" w:rsidP="00E36693">
      <w:pPr>
        <w:spacing w:line="288" w:lineRule="auto"/>
        <w:ind w:right="562"/>
        <w:contextualSpacing/>
        <w:jc w:val="both"/>
        <w:rPr>
          <w:sz w:val="22"/>
          <w:szCs w:val="22"/>
        </w:rPr>
      </w:pPr>
    </w:p>
    <w:p w:rsidR="00A958F8" w:rsidRDefault="00E36693" w:rsidP="004513D1">
      <w:pPr>
        <w:spacing w:line="288" w:lineRule="auto"/>
        <w:ind w:left="562" w:right="562"/>
        <w:contextualSpacing/>
        <w:jc w:val="both"/>
        <w:rPr>
          <w:sz w:val="22"/>
          <w:szCs w:val="22"/>
        </w:rPr>
      </w:pPr>
      <w:r>
        <w:rPr>
          <w:sz w:val="22"/>
          <w:szCs w:val="22"/>
        </w:rPr>
        <w:t xml:space="preserve">The company continues to invest in research and development (R&amp;D), </w:t>
      </w:r>
      <w:r w:rsidR="00F24D15">
        <w:rPr>
          <w:sz w:val="22"/>
          <w:szCs w:val="22"/>
        </w:rPr>
        <w:t xml:space="preserve">devoting </w:t>
      </w:r>
      <w:r>
        <w:rPr>
          <w:sz w:val="22"/>
          <w:szCs w:val="22"/>
        </w:rPr>
        <w:t>around 15 per cent of annual sales to R&amp;D. The company has a long-term focus on product development as well as on skills, offering an expansive education outreach programme to inspire the next generation of engineers, as well as an award-winning apprenticeship</w:t>
      </w:r>
      <w:bookmarkStart w:id="2" w:name="_GoBack"/>
      <w:bookmarkEnd w:id="2"/>
      <w:r>
        <w:rPr>
          <w:sz w:val="22"/>
          <w:szCs w:val="22"/>
        </w:rPr>
        <w:t xml:space="preserve"> scheme.</w:t>
      </w:r>
    </w:p>
    <w:p w:rsidR="00E36693" w:rsidRDefault="00E36693" w:rsidP="004513D1">
      <w:pPr>
        <w:spacing w:line="288" w:lineRule="auto"/>
        <w:ind w:left="562" w:right="562"/>
        <w:contextualSpacing/>
        <w:jc w:val="both"/>
        <w:rPr>
          <w:sz w:val="22"/>
          <w:szCs w:val="22"/>
        </w:rPr>
      </w:pPr>
    </w:p>
    <w:p w:rsidR="00C820AE" w:rsidRDefault="00E36693" w:rsidP="00E36693">
      <w:pPr>
        <w:spacing w:line="288" w:lineRule="auto"/>
        <w:ind w:left="562" w:right="562"/>
        <w:contextualSpacing/>
        <w:jc w:val="both"/>
        <w:rPr>
          <w:sz w:val="22"/>
          <w:szCs w:val="22"/>
        </w:rPr>
      </w:pPr>
      <w:r>
        <w:rPr>
          <w:sz w:val="22"/>
          <w:szCs w:val="22"/>
        </w:rPr>
        <w:t xml:space="preserve">For more information on Renishaw visit, </w:t>
      </w:r>
      <w:hyperlink r:id="rId11" w:history="1">
        <w:r w:rsidRPr="000E5C24">
          <w:rPr>
            <w:rStyle w:val="Hyperlink"/>
            <w:sz w:val="22"/>
            <w:szCs w:val="22"/>
          </w:rPr>
          <w:t>www.renishaw.com</w:t>
        </w:r>
      </w:hyperlink>
      <w:r>
        <w:rPr>
          <w:sz w:val="22"/>
          <w:szCs w:val="22"/>
        </w:rPr>
        <w:t xml:space="preserve">. </w:t>
      </w:r>
      <w:bookmarkEnd w:id="0"/>
      <w:bookmarkEnd w:id="1"/>
    </w:p>
    <w:p w:rsidR="00E36693" w:rsidRPr="00E36693" w:rsidRDefault="00E36693" w:rsidP="00E36693">
      <w:pPr>
        <w:spacing w:line="288" w:lineRule="auto"/>
        <w:ind w:left="562" w:right="562"/>
        <w:contextualSpacing/>
        <w:jc w:val="both"/>
        <w:rPr>
          <w:sz w:val="22"/>
          <w:szCs w:val="22"/>
        </w:rPr>
      </w:pPr>
    </w:p>
    <w:p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E36693">
        <w:rPr>
          <w:rFonts w:cs="Arial"/>
          <w:sz w:val="22"/>
          <w:szCs w:val="22"/>
        </w:rPr>
        <w:t>3</w:t>
      </w:r>
      <w:r w:rsidR="00F24D15">
        <w:rPr>
          <w:rFonts w:cs="Arial"/>
          <w:sz w:val="22"/>
          <w:szCs w:val="22"/>
        </w:rPr>
        <w:t>5</w:t>
      </w:r>
      <w:r w:rsidR="00A93E5B">
        <w:rPr>
          <w:rFonts w:cs="Arial"/>
          <w:sz w:val="22"/>
          <w:szCs w:val="22"/>
        </w:rPr>
        <w:t>2</w:t>
      </w:r>
      <w:r w:rsidR="00EC2E64">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B52" w:rsidRDefault="00A10B52">
      <w:r>
        <w:separator/>
      </w:r>
    </w:p>
  </w:endnote>
  <w:endnote w:type="continuationSeparator" w:id="0">
    <w:p w:rsidR="00A10B52" w:rsidRDefault="00A1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B52" w:rsidRDefault="00A10B52">
      <w:r>
        <w:separator/>
      </w:r>
    </w:p>
  </w:footnote>
  <w:footnote w:type="continuationSeparator" w:id="0">
    <w:p w:rsidR="00A10B52" w:rsidRDefault="00A10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21BE"/>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C4CE0"/>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30135"/>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4CFD"/>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E7C8D"/>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0B52"/>
    <w:rsid w:val="00A1125D"/>
    <w:rsid w:val="00A2425A"/>
    <w:rsid w:val="00A26EFC"/>
    <w:rsid w:val="00A3055D"/>
    <w:rsid w:val="00A306E4"/>
    <w:rsid w:val="00A33482"/>
    <w:rsid w:val="00A37516"/>
    <w:rsid w:val="00A43440"/>
    <w:rsid w:val="00A4454A"/>
    <w:rsid w:val="00A51557"/>
    <w:rsid w:val="00A51580"/>
    <w:rsid w:val="00A57606"/>
    <w:rsid w:val="00A676A1"/>
    <w:rsid w:val="00A71333"/>
    <w:rsid w:val="00A93E5B"/>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501D4"/>
    <w:rsid w:val="00C61950"/>
    <w:rsid w:val="00C6347A"/>
    <w:rsid w:val="00C64EE1"/>
    <w:rsid w:val="00C65864"/>
    <w:rsid w:val="00C66A49"/>
    <w:rsid w:val="00C74BC2"/>
    <w:rsid w:val="00C820AE"/>
    <w:rsid w:val="00C82AC7"/>
    <w:rsid w:val="00C86F20"/>
    <w:rsid w:val="00CA70A8"/>
    <w:rsid w:val="00CB4770"/>
    <w:rsid w:val="00CB59A5"/>
    <w:rsid w:val="00CB5C9A"/>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36693"/>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1EC0"/>
    <w:rsid w:val="00EF585B"/>
    <w:rsid w:val="00EF5AF3"/>
    <w:rsid w:val="00F06B3E"/>
    <w:rsid w:val="00F10C72"/>
    <w:rsid w:val="00F11CC2"/>
    <w:rsid w:val="00F125B1"/>
    <w:rsid w:val="00F24D15"/>
    <w:rsid w:val="00F26B59"/>
    <w:rsid w:val="00F37722"/>
    <w:rsid w:val="00F4061E"/>
    <w:rsid w:val="00F43446"/>
    <w:rsid w:val="00F50C2F"/>
    <w:rsid w:val="00F549C4"/>
    <w:rsid w:val="00F63F27"/>
    <w:rsid w:val="00F67B67"/>
    <w:rsid w:val="00F76AFD"/>
    <w:rsid w:val="00F97586"/>
    <w:rsid w:val="00FA04B0"/>
    <w:rsid w:val="00FA2465"/>
    <w:rsid w:val="00FA435A"/>
    <w:rsid w:val="00FA7079"/>
    <w:rsid w:val="00FA7784"/>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48F341"/>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366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2</cp:revision>
  <cp:lastPrinted>2015-11-10T09:45:00Z</cp:lastPrinted>
  <dcterms:created xsi:type="dcterms:W3CDTF">2018-02-15T12:32:00Z</dcterms:created>
  <dcterms:modified xsi:type="dcterms:W3CDTF">2018-02-15T12:32:00Z</dcterms:modified>
</cp:coreProperties>
</file>