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F4E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89284782" r:id="rId9"/>
        </w:object>
      </w:r>
      <w:r w:rsidR="00AC302B" w:rsidRPr="00FE5A25">
        <w:t xml:space="preserve"> </w:t>
      </w:r>
    </w:p>
    <w:p w14:paraId="7353E4C1" w14:textId="276CF755" w:rsidR="000D5D2D" w:rsidRPr="00947E6C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</w:t>
      </w:r>
      <w:r w:rsidR="00AC64DA">
        <w:rPr>
          <w:rFonts w:cs="Arial"/>
          <w:i/>
        </w:rPr>
        <w:t xml:space="preserve">  </w:t>
      </w:r>
      <w:r w:rsidR="007746E6">
        <w:rPr>
          <w:rFonts w:cs="Arial"/>
          <w:i/>
        </w:rPr>
        <w:t xml:space="preserve">May </w:t>
      </w:r>
      <w:r w:rsidR="00AC64DA" w:rsidRPr="00947E6C">
        <w:rPr>
          <w:rFonts w:cs="Arial"/>
          <w:i/>
        </w:rPr>
        <w:t>201</w:t>
      </w:r>
      <w:r w:rsidR="00947E6C">
        <w:rPr>
          <w:rFonts w:cs="Arial"/>
          <w:i/>
        </w:rPr>
        <w:t>8</w:t>
      </w:r>
      <w:r w:rsidR="00AC64DA" w:rsidRPr="00947E6C">
        <w:rPr>
          <w:rFonts w:cs="Arial"/>
          <w:i/>
        </w:rPr>
        <w:tab/>
      </w:r>
      <w:r w:rsidR="00AC64DA" w:rsidRPr="00947E6C">
        <w:rPr>
          <w:rFonts w:cs="Arial"/>
          <w:i/>
        </w:rPr>
        <w:tab/>
      </w:r>
      <w:r w:rsidR="00947E6C" w:rsidRPr="00947E6C">
        <w:rPr>
          <w:rFonts w:cs="Arial"/>
          <w:i/>
        </w:rPr>
        <w:t xml:space="preserve">Enquiries: </w:t>
      </w:r>
      <w:r w:rsidR="00947E6C" w:rsidRPr="00947E6C">
        <w:rPr>
          <w:rFonts w:cs="Arial"/>
          <w:i/>
          <w:color w:val="000000"/>
        </w:rPr>
        <w:t xml:space="preserve">Chris Pockett, Head of Communications </w:t>
      </w:r>
      <w:r w:rsidR="00947E6C" w:rsidRPr="00947E6C">
        <w:rPr>
          <w:i/>
          <w:iCs/>
        </w:rPr>
        <w:t xml:space="preserve">+44 (0)1453 </w:t>
      </w:r>
      <w:r w:rsidR="00947E6C" w:rsidRPr="00C5021D">
        <w:rPr>
          <w:i/>
          <w:iCs/>
        </w:rPr>
        <w:t>5241</w:t>
      </w:r>
      <w:r w:rsidR="00C5021D" w:rsidRPr="00C5021D">
        <w:rPr>
          <w:i/>
          <w:iCs/>
        </w:rPr>
        <w:t>3</w:t>
      </w:r>
      <w:r w:rsidR="00947E6C" w:rsidRPr="00C5021D">
        <w:rPr>
          <w:i/>
          <w:iCs/>
        </w:rPr>
        <w:t>3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14:paraId="46F01ED1" w14:textId="741E54C2" w:rsidR="003F06B0" w:rsidRDefault="007746E6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C5021D">
        <w:rPr>
          <w:rStyle w:val="Strong"/>
          <w:rFonts w:cs="Arial"/>
          <w:sz w:val="22"/>
          <w:szCs w:val="22"/>
        </w:rPr>
        <w:t>Renishaw brings craniomaxillofacial 3D printing expertise to ADT</w:t>
      </w:r>
    </w:p>
    <w:p w14:paraId="04DB08A1" w14:textId="04EAC7FA" w:rsidR="003F06B0" w:rsidRDefault="007746E6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At the 2018 </w:t>
      </w:r>
      <w:hyperlink r:id="rId10" w:history="1">
        <w:r w:rsidRPr="00321994">
          <w:rPr>
            <w:rStyle w:val="Hyperlink"/>
            <w:rFonts w:cs="Arial"/>
            <w:sz w:val="22"/>
            <w:szCs w:val="22"/>
          </w:rPr>
          <w:t>Advanced Digital Technology (ADT)</w:t>
        </w:r>
      </w:hyperlink>
      <w:r w:rsidRPr="00321994">
        <w:rPr>
          <w:rStyle w:val="Strong"/>
          <w:rFonts w:cs="Arial"/>
          <w:b w:val="0"/>
          <w:bCs w:val="0"/>
          <w:sz w:val="22"/>
          <w:szCs w:val="22"/>
        </w:rPr>
        <w:t xml:space="preserve"> Foundation</w:t>
      </w:r>
      <w:r w:rsidR="006B0A4C" w:rsidRPr="00321994">
        <w:rPr>
          <w:rStyle w:val="Strong"/>
          <w:rFonts w:cs="Arial"/>
          <w:b w:val="0"/>
          <w:bCs w:val="0"/>
          <w:sz w:val="22"/>
          <w:szCs w:val="22"/>
        </w:rPr>
        <w:t xml:space="preserve"> Conference, </w:t>
      </w:r>
      <w:r w:rsidR="006B0A4C" w:rsidRPr="00C5021D">
        <w:rPr>
          <w:rStyle w:val="Strong"/>
          <w:rFonts w:cs="Arial"/>
          <w:b w:val="0"/>
          <w:bCs w:val="0"/>
          <w:sz w:val="22"/>
          <w:szCs w:val="22"/>
        </w:rPr>
        <w:t>Renishaw will showcase its medical additive manufacturing (AM)</w:t>
      </w:r>
      <w:r w:rsidR="00D45813">
        <w:rPr>
          <w:rStyle w:val="Strong"/>
          <w:rFonts w:cs="Arial"/>
          <w:b w:val="0"/>
          <w:bCs w:val="0"/>
          <w:sz w:val="22"/>
          <w:szCs w:val="22"/>
        </w:rPr>
        <w:t xml:space="preserve"> knowledge and experience</w:t>
      </w:r>
      <w:r w:rsidR="006B0A4C" w:rsidRPr="00C5021D">
        <w:rPr>
          <w:rStyle w:val="Strong"/>
          <w:rFonts w:cs="Arial"/>
          <w:b w:val="0"/>
          <w:bCs w:val="0"/>
          <w:sz w:val="22"/>
          <w:szCs w:val="22"/>
        </w:rPr>
        <w:t>.</w:t>
      </w:r>
      <w:r w:rsidR="006B0A4C" w:rsidRPr="00321994">
        <w:rPr>
          <w:rStyle w:val="Strong"/>
          <w:rFonts w:cs="Arial"/>
          <w:b w:val="0"/>
          <w:bCs w:val="0"/>
          <w:sz w:val="22"/>
          <w:szCs w:val="22"/>
        </w:rPr>
        <w:t xml:space="preserve"> The Conference, held a</w:t>
      </w:r>
      <w:r w:rsidR="00321994" w:rsidRPr="00321994">
        <w:rPr>
          <w:rStyle w:val="Strong"/>
          <w:rFonts w:cs="Arial"/>
          <w:b w:val="0"/>
          <w:bCs w:val="0"/>
          <w:sz w:val="22"/>
          <w:szCs w:val="22"/>
        </w:rPr>
        <w:t>t Morriston Hospital, Swansea</w:t>
      </w:r>
      <w:r w:rsidR="002F6631">
        <w:rPr>
          <w:rStyle w:val="Strong"/>
          <w:rFonts w:cs="Arial"/>
          <w:b w:val="0"/>
          <w:bCs w:val="0"/>
          <w:sz w:val="22"/>
          <w:szCs w:val="22"/>
        </w:rPr>
        <w:t>, UK</w:t>
      </w:r>
      <w:r w:rsidR="00321994" w:rsidRPr="00321994">
        <w:rPr>
          <w:rStyle w:val="Strong"/>
          <w:rFonts w:cs="Arial"/>
          <w:b w:val="0"/>
          <w:bCs w:val="0"/>
          <w:sz w:val="22"/>
          <w:szCs w:val="22"/>
        </w:rPr>
        <w:t xml:space="preserve"> on June 15th, will explore the future role of innovative digital technologies in head and neck reconstruction. </w:t>
      </w:r>
    </w:p>
    <w:p w14:paraId="32DE9B14" w14:textId="53314310" w:rsidR="00321994" w:rsidRDefault="00321994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23E6A677" w14:textId="540180B9" w:rsidR="00321994" w:rsidRPr="00321994" w:rsidRDefault="00321994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 xml:space="preserve">Tickets for the event can be booked here </w:t>
      </w:r>
      <w:hyperlink r:id="rId11" w:history="1">
        <w:r w:rsidRPr="00167226">
          <w:rPr>
            <w:rStyle w:val="Hyperlink"/>
            <w:rFonts w:cs="Arial"/>
            <w:sz w:val="22"/>
            <w:szCs w:val="22"/>
          </w:rPr>
          <w:t>https://www.eventbrite.co.uk/e/2018-advanced-digital-technology-adt-in-surgery-uk-regional-conference-tickets-42678839558</w:t>
        </w:r>
      </w:hyperlink>
      <w:r>
        <w:rPr>
          <w:rStyle w:val="Strong"/>
          <w:rFonts w:cs="Arial"/>
          <w:b w:val="0"/>
          <w:bCs w:val="0"/>
          <w:sz w:val="22"/>
          <w:szCs w:val="22"/>
        </w:rPr>
        <w:t xml:space="preserve">. </w:t>
      </w:r>
    </w:p>
    <w:p w14:paraId="562827F2" w14:textId="1090566C" w:rsidR="007746E6" w:rsidRDefault="00321994" w:rsidP="00321994">
      <w:pPr>
        <w:tabs>
          <w:tab w:val="left" w:pos="8472"/>
        </w:tabs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ab/>
      </w:r>
    </w:p>
    <w:p w14:paraId="0C501AF2" w14:textId="63099C4E" w:rsidR="00321994" w:rsidRDefault="00321994" w:rsidP="00321994">
      <w:pPr>
        <w:tabs>
          <w:tab w:val="left" w:pos="8472"/>
        </w:tabs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The conference will focus on cross-discipline research in reconstructive surgery of the head and neck, including additive manufacturing, augmented reality and tissue engineering. Attendees </w:t>
      </w:r>
      <w:r w:rsidR="0048772B">
        <w:rPr>
          <w:rStyle w:val="Strong"/>
          <w:rFonts w:cs="Arial"/>
          <w:b w:val="0"/>
          <w:sz w:val="22"/>
          <w:szCs w:val="22"/>
        </w:rPr>
        <w:t>can</w:t>
      </w:r>
      <w:r>
        <w:rPr>
          <w:rStyle w:val="Strong"/>
          <w:rFonts w:cs="Arial"/>
          <w:b w:val="0"/>
          <w:sz w:val="22"/>
          <w:szCs w:val="22"/>
        </w:rPr>
        <w:t xml:space="preserve"> present their work and </w:t>
      </w:r>
      <w:r w:rsidR="00BA2205">
        <w:rPr>
          <w:rStyle w:val="Strong"/>
          <w:rFonts w:cs="Arial"/>
          <w:b w:val="0"/>
          <w:sz w:val="22"/>
          <w:szCs w:val="22"/>
        </w:rPr>
        <w:t>see</w:t>
      </w:r>
      <w:r>
        <w:rPr>
          <w:rStyle w:val="Strong"/>
          <w:rFonts w:cs="Arial"/>
          <w:b w:val="0"/>
          <w:sz w:val="22"/>
          <w:szCs w:val="22"/>
        </w:rPr>
        <w:t xml:space="preserve"> how others are developing pioneering techniques in the field.</w:t>
      </w:r>
      <w:r w:rsidR="0048772B">
        <w:rPr>
          <w:rStyle w:val="Strong"/>
          <w:rFonts w:cs="Arial"/>
          <w:b w:val="0"/>
          <w:sz w:val="22"/>
          <w:szCs w:val="22"/>
        </w:rPr>
        <w:t xml:space="preserve"> </w:t>
      </w:r>
      <w:r w:rsidR="00E6403E">
        <w:rPr>
          <w:rStyle w:val="Strong"/>
          <w:rFonts w:cs="Arial"/>
          <w:b w:val="0"/>
          <w:sz w:val="22"/>
          <w:szCs w:val="22"/>
        </w:rPr>
        <w:t>A</w:t>
      </w:r>
      <w:r w:rsidR="0048772B">
        <w:rPr>
          <w:rStyle w:val="Strong"/>
          <w:rFonts w:cs="Arial"/>
          <w:b w:val="0"/>
          <w:sz w:val="22"/>
          <w:szCs w:val="22"/>
        </w:rPr>
        <w:t xml:space="preserve"> series of workshops will give attendees an insight into the advancing technology and how it is impacting medicine.</w:t>
      </w:r>
    </w:p>
    <w:p w14:paraId="7D4002BD" w14:textId="369B9ED5" w:rsidR="00321994" w:rsidRDefault="00321994" w:rsidP="00321994">
      <w:pPr>
        <w:tabs>
          <w:tab w:val="left" w:pos="8472"/>
        </w:tabs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B29169E" w14:textId="66CA39E0" w:rsidR="00321994" w:rsidRDefault="00C5021D" w:rsidP="00321994">
      <w:pPr>
        <w:tabs>
          <w:tab w:val="left" w:pos="8472"/>
        </w:tabs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C5021D">
        <w:rPr>
          <w:rStyle w:val="Strong"/>
          <w:rFonts w:cs="Arial"/>
          <w:b w:val="0"/>
          <w:sz w:val="22"/>
          <w:szCs w:val="22"/>
        </w:rPr>
        <w:t xml:space="preserve">On the day, </w:t>
      </w:r>
      <w:r w:rsidR="002F6631">
        <w:rPr>
          <w:rStyle w:val="Strong"/>
          <w:rFonts w:cs="Arial"/>
          <w:b w:val="0"/>
          <w:sz w:val="22"/>
          <w:szCs w:val="22"/>
        </w:rPr>
        <w:t>Renishaw</w:t>
      </w:r>
      <w:r w:rsidRPr="00C5021D">
        <w:rPr>
          <w:rStyle w:val="Strong"/>
          <w:rFonts w:cs="Arial"/>
          <w:b w:val="0"/>
          <w:sz w:val="22"/>
          <w:szCs w:val="22"/>
        </w:rPr>
        <w:t xml:space="preserve"> will introduce visitors to its</w:t>
      </w:r>
      <w:r w:rsidR="00321994" w:rsidRPr="00C5021D">
        <w:rPr>
          <w:rStyle w:val="Strong"/>
          <w:rFonts w:cs="Arial"/>
          <w:b w:val="0"/>
          <w:sz w:val="22"/>
          <w:szCs w:val="22"/>
        </w:rPr>
        <w:t xml:space="preserve"> additive manufacturing</w:t>
      </w:r>
      <w:r w:rsidRPr="00C5021D">
        <w:rPr>
          <w:rStyle w:val="Strong"/>
          <w:rFonts w:cs="Arial"/>
          <w:b w:val="0"/>
          <w:sz w:val="22"/>
          <w:szCs w:val="22"/>
        </w:rPr>
        <w:t xml:space="preserve"> software and hardware</w:t>
      </w:r>
      <w:r w:rsidR="00321994" w:rsidRPr="00C5021D">
        <w:rPr>
          <w:rStyle w:val="Strong"/>
          <w:rFonts w:cs="Arial"/>
          <w:b w:val="0"/>
          <w:sz w:val="22"/>
          <w:szCs w:val="22"/>
        </w:rPr>
        <w:t xml:space="preserve"> for head and neck reconstruction.</w:t>
      </w:r>
      <w:r w:rsidR="00321994">
        <w:rPr>
          <w:rStyle w:val="Strong"/>
          <w:rFonts w:cs="Arial"/>
          <w:b w:val="0"/>
          <w:sz w:val="22"/>
          <w:szCs w:val="22"/>
        </w:rPr>
        <w:t xml:space="preserve"> </w:t>
      </w:r>
      <w:r w:rsidR="002F6631">
        <w:rPr>
          <w:rStyle w:val="Strong"/>
          <w:rFonts w:cs="Arial"/>
          <w:b w:val="0"/>
          <w:sz w:val="22"/>
          <w:szCs w:val="22"/>
        </w:rPr>
        <w:t xml:space="preserve">The company </w:t>
      </w:r>
      <w:r w:rsidR="00321994">
        <w:rPr>
          <w:rStyle w:val="Strong"/>
          <w:rFonts w:cs="Arial"/>
          <w:b w:val="0"/>
          <w:sz w:val="22"/>
          <w:szCs w:val="22"/>
        </w:rPr>
        <w:t xml:space="preserve">is the only UK manufacturer of metal 3D printing </w:t>
      </w:r>
      <w:r w:rsidR="00E6403E">
        <w:rPr>
          <w:rStyle w:val="Strong"/>
          <w:rFonts w:cs="Arial"/>
          <w:b w:val="0"/>
          <w:sz w:val="22"/>
          <w:szCs w:val="22"/>
        </w:rPr>
        <w:t>systems</w:t>
      </w:r>
      <w:r w:rsidR="00321994">
        <w:rPr>
          <w:rStyle w:val="Strong"/>
          <w:rFonts w:cs="Arial"/>
          <w:b w:val="0"/>
          <w:sz w:val="22"/>
          <w:szCs w:val="22"/>
        </w:rPr>
        <w:t>, which can be used to produce patient specific craniomaxillofacial implants.</w:t>
      </w:r>
      <w:r w:rsidR="00F24783">
        <w:rPr>
          <w:rStyle w:val="Strong"/>
          <w:rFonts w:cs="Arial"/>
          <w:b w:val="0"/>
          <w:sz w:val="22"/>
          <w:szCs w:val="22"/>
        </w:rPr>
        <w:t xml:space="preserve"> </w:t>
      </w:r>
      <w:r w:rsidR="002F6631">
        <w:rPr>
          <w:rStyle w:val="Strong"/>
          <w:rFonts w:cs="Arial"/>
          <w:b w:val="0"/>
          <w:sz w:val="22"/>
          <w:szCs w:val="22"/>
        </w:rPr>
        <w:t>V</w:t>
      </w:r>
      <w:r w:rsidR="00F24783">
        <w:rPr>
          <w:rStyle w:val="Strong"/>
          <w:rFonts w:cs="Arial"/>
          <w:b w:val="0"/>
          <w:sz w:val="22"/>
          <w:szCs w:val="22"/>
        </w:rPr>
        <w:t xml:space="preserve">isitors </w:t>
      </w:r>
      <w:r w:rsidR="002F6631">
        <w:rPr>
          <w:rStyle w:val="Strong"/>
          <w:rFonts w:cs="Arial"/>
          <w:b w:val="0"/>
          <w:sz w:val="22"/>
          <w:szCs w:val="22"/>
        </w:rPr>
        <w:t xml:space="preserve">to ADT will also be introduced </w:t>
      </w:r>
      <w:r w:rsidR="00F24783">
        <w:rPr>
          <w:rStyle w:val="Strong"/>
          <w:rFonts w:cs="Arial"/>
          <w:b w:val="0"/>
          <w:sz w:val="22"/>
          <w:szCs w:val="22"/>
        </w:rPr>
        <w:t>to its software package ADEPT, which streamlines implant design.</w:t>
      </w:r>
    </w:p>
    <w:p w14:paraId="32156C3D" w14:textId="7AE6253E" w:rsidR="00321994" w:rsidRDefault="00321994" w:rsidP="00321994">
      <w:pPr>
        <w:tabs>
          <w:tab w:val="left" w:pos="8472"/>
        </w:tabs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A2FA77E" w14:textId="60BB8391" w:rsidR="00321994" w:rsidRDefault="00F24783" w:rsidP="00321994">
      <w:pPr>
        <w:tabs>
          <w:tab w:val="left" w:pos="8472"/>
        </w:tabs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“There is a growing interest in the head and neck </w:t>
      </w:r>
      <w:r w:rsidR="00BA2205">
        <w:rPr>
          <w:rStyle w:val="Strong"/>
          <w:rFonts w:cs="Arial"/>
          <w:b w:val="0"/>
          <w:sz w:val="22"/>
          <w:szCs w:val="22"/>
        </w:rPr>
        <w:t xml:space="preserve">reconstruction </w:t>
      </w:r>
      <w:r w:rsidR="00E6403E">
        <w:rPr>
          <w:rStyle w:val="Strong"/>
          <w:rFonts w:cs="Arial"/>
          <w:b w:val="0"/>
          <w:sz w:val="22"/>
          <w:szCs w:val="22"/>
        </w:rPr>
        <w:t>area for</w:t>
      </w:r>
      <w:r>
        <w:rPr>
          <w:rStyle w:val="Strong"/>
          <w:rFonts w:cs="Arial"/>
          <w:b w:val="0"/>
          <w:sz w:val="22"/>
          <w:szCs w:val="22"/>
        </w:rPr>
        <w:t xml:space="preserve"> metal additive manufacturing,” explained Ed Littlewood, Marketing Manager at Renishaw’s Medical and Dental Products Division. “For this interest to become a reality, medical professionals must find the right partner.</w:t>
      </w:r>
      <w:r w:rsidR="0048772B">
        <w:rPr>
          <w:rStyle w:val="Strong"/>
          <w:rFonts w:cs="Arial"/>
          <w:b w:val="0"/>
          <w:sz w:val="22"/>
          <w:szCs w:val="22"/>
        </w:rPr>
        <w:t xml:space="preserve"> Renishaw is already working with a number of surgeons across the UK and Europe to help them </w:t>
      </w:r>
      <w:r w:rsidR="00E6403E">
        <w:rPr>
          <w:rStyle w:val="Strong"/>
          <w:rFonts w:cs="Arial"/>
          <w:b w:val="0"/>
          <w:sz w:val="22"/>
          <w:szCs w:val="22"/>
        </w:rPr>
        <w:t>improve outcomes</w:t>
      </w:r>
      <w:r w:rsidR="0048772B">
        <w:rPr>
          <w:rStyle w:val="Strong"/>
          <w:rFonts w:cs="Arial"/>
          <w:b w:val="0"/>
          <w:sz w:val="22"/>
          <w:szCs w:val="22"/>
        </w:rPr>
        <w:t>.</w:t>
      </w:r>
    </w:p>
    <w:p w14:paraId="6ADBC800" w14:textId="0C94A5E2" w:rsidR="00F24783" w:rsidRDefault="00F24783" w:rsidP="00321994">
      <w:pPr>
        <w:tabs>
          <w:tab w:val="left" w:pos="8472"/>
        </w:tabs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DAC8892" w14:textId="00DF1087" w:rsidR="00F24783" w:rsidRDefault="00F24783" w:rsidP="00321994">
      <w:pPr>
        <w:tabs>
          <w:tab w:val="left" w:pos="8472"/>
        </w:tabs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“The ADT Conference provides a platform for us to </w:t>
      </w:r>
      <w:r w:rsidR="00E6403E">
        <w:rPr>
          <w:rStyle w:val="Strong"/>
          <w:rFonts w:cs="Arial"/>
          <w:b w:val="0"/>
          <w:sz w:val="22"/>
          <w:szCs w:val="22"/>
        </w:rPr>
        <w:t>engage</w:t>
      </w:r>
      <w:r w:rsidR="0048772B">
        <w:rPr>
          <w:rStyle w:val="Strong"/>
          <w:rFonts w:cs="Arial"/>
          <w:b w:val="0"/>
          <w:sz w:val="22"/>
          <w:szCs w:val="22"/>
        </w:rPr>
        <w:t xml:space="preserve"> </w:t>
      </w:r>
      <w:r>
        <w:rPr>
          <w:rStyle w:val="Strong"/>
          <w:rFonts w:cs="Arial"/>
          <w:b w:val="0"/>
          <w:sz w:val="22"/>
          <w:szCs w:val="22"/>
        </w:rPr>
        <w:t>forward-thinking surgeons to partner with, as well as to educate the industry</w:t>
      </w:r>
      <w:r w:rsidR="0048772B">
        <w:rPr>
          <w:rStyle w:val="Strong"/>
          <w:rFonts w:cs="Arial"/>
          <w:b w:val="0"/>
          <w:sz w:val="22"/>
          <w:szCs w:val="22"/>
        </w:rPr>
        <w:t xml:space="preserve"> on the benefits of additive manufacturing</w:t>
      </w:r>
      <w:r>
        <w:rPr>
          <w:rStyle w:val="Strong"/>
          <w:rFonts w:cs="Arial"/>
          <w:b w:val="0"/>
          <w:sz w:val="22"/>
          <w:szCs w:val="22"/>
        </w:rPr>
        <w:t>,” added Littlewood. “</w:t>
      </w:r>
      <w:r w:rsidR="0048772B">
        <w:rPr>
          <w:rStyle w:val="Strong"/>
          <w:rFonts w:cs="Arial"/>
          <w:b w:val="0"/>
          <w:sz w:val="22"/>
          <w:szCs w:val="22"/>
        </w:rPr>
        <w:t>Increased understanding and awareness</w:t>
      </w:r>
      <w:r>
        <w:rPr>
          <w:rStyle w:val="Strong"/>
          <w:rFonts w:cs="Arial"/>
          <w:b w:val="0"/>
          <w:sz w:val="22"/>
          <w:szCs w:val="22"/>
        </w:rPr>
        <w:t xml:space="preserve"> will help </w:t>
      </w:r>
      <w:r w:rsidR="0048772B">
        <w:rPr>
          <w:rStyle w:val="Strong"/>
          <w:rFonts w:cs="Arial"/>
          <w:b w:val="0"/>
          <w:sz w:val="22"/>
          <w:szCs w:val="22"/>
        </w:rPr>
        <w:t>AM</w:t>
      </w:r>
      <w:r>
        <w:rPr>
          <w:rStyle w:val="Strong"/>
          <w:rFonts w:cs="Arial"/>
          <w:b w:val="0"/>
          <w:sz w:val="22"/>
          <w:szCs w:val="22"/>
        </w:rPr>
        <w:t xml:space="preserve"> technology to reach its full potential to benefit surgeons, hospitals and most importantly patients.”</w:t>
      </w:r>
    </w:p>
    <w:p w14:paraId="2A4F9CB6" w14:textId="4B3BB1BB" w:rsidR="00321994" w:rsidRDefault="00321994" w:rsidP="0048772B">
      <w:pPr>
        <w:tabs>
          <w:tab w:val="left" w:pos="8472"/>
        </w:tabs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2AD8814" w14:textId="00C75312" w:rsidR="007746E6" w:rsidRDefault="00321994" w:rsidP="0048772B">
      <w:pPr>
        <w:tabs>
          <w:tab w:val="left" w:pos="8472"/>
        </w:tabs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The ADT Foundation was formed to explore the role of pioneering digital technologies for head and neck reconstruction in the future.</w:t>
      </w:r>
      <w:r w:rsidR="0048772B">
        <w:rPr>
          <w:rStyle w:val="Strong"/>
          <w:rFonts w:cs="Arial"/>
          <w:b w:val="0"/>
          <w:sz w:val="22"/>
          <w:szCs w:val="22"/>
        </w:rPr>
        <w:t xml:space="preserve"> </w:t>
      </w:r>
      <w:r w:rsidR="0048772B">
        <w:rPr>
          <w:rStyle w:val="Strong"/>
          <w:rFonts w:cs="Arial"/>
          <w:b w:val="0"/>
          <w:bCs w:val="0"/>
          <w:sz w:val="22"/>
          <w:szCs w:val="22"/>
        </w:rPr>
        <w:t>Renishaw is a founding partner of the ADT Foundation.</w:t>
      </w:r>
      <w:r w:rsidR="0048772B">
        <w:rPr>
          <w:rStyle w:val="Strong"/>
          <w:rFonts w:cs="Arial"/>
          <w:b w:val="0"/>
          <w:sz w:val="22"/>
          <w:szCs w:val="22"/>
        </w:rPr>
        <w:t xml:space="preserve"> </w:t>
      </w:r>
      <w:r w:rsidR="007746E6" w:rsidRPr="007746E6">
        <w:rPr>
          <w:rStyle w:val="Strong"/>
          <w:rFonts w:cs="Arial"/>
          <w:b w:val="0"/>
          <w:sz w:val="22"/>
          <w:szCs w:val="22"/>
        </w:rPr>
        <w:t xml:space="preserve">For more information visit </w:t>
      </w:r>
      <w:hyperlink r:id="rId12" w:history="1">
        <w:r w:rsidR="007746E6" w:rsidRPr="00167226">
          <w:rPr>
            <w:rStyle w:val="Hyperlink"/>
            <w:rFonts w:cs="Arial"/>
            <w:sz w:val="22"/>
            <w:szCs w:val="22"/>
          </w:rPr>
          <w:t>www.renishaw.</w:t>
        </w:r>
        <w:r w:rsidR="007746E6" w:rsidRPr="00432627">
          <w:rPr>
            <w:rStyle w:val="Hyperlink"/>
            <w:rFonts w:cs="Arial"/>
            <w:sz w:val="22"/>
            <w:szCs w:val="22"/>
          </w:rPr>
          <w:t>com</w:t>
        </w:r>
        <w:r w:rsidR="007746E6" w:rsidRPr="00167226">
          <w:rPr>
            <w:rStyle w:val="Hyperlink"/>
            <w:rFonts w:cs="Arial"/>
            <w:sz w:val="22"/>
            <w:szCs w:val="22"/>
          </w:rPr>
          <w:t>/cmf</w:t>
        </w:r>
      </w:hyperlink>
      <w:r w:rsidR="007746E6">
        <w:rPr>
          <w:rStyle w:val="Strong"/>
          <w:rFonts w:cs="Arial"/>
          <w:b w:val="0"/>
          <w:sz w:val="22"/>
          <w:szCs w:val="22"/>
        </w:rPr>
        <w:t xml:space="preserve">.  </w:t>
      </w:r>
    </w:p>
    <w:p w14:paraId="74F303C2" w14:textId="77777777" w:rsidR="00321994" w:rsidRPr="007746E6" w:rsidRDefault="00321994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bookmarkEnd w:id="1"/>
    <w:bookmarkEnd w:id="2"/>
    <w:p w14:paraId="78323907" w14:textId="06D7C9CD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1F1C31">
        <w:rPr>
          <w:rFonts w:cs="Arial"/>
          <w:sz w:val="22"/>
          <w:szCs w:val="22"/>
        </w:rPr>
        <w:t xml:space="preserve">323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40441584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UK-based Renishaw is a world leading engineering technologies company, supplying products used for applications as diverse as jet engine and wind turbine manufacture, through to dentistry and brain surgery. It has over </w:t>
      </w:r>
      <w:r w:rsidRPr="00C5021D">
        <w:rPr>
          <w:rFonts w:cs="Arial"/>
          <w:sz w:val="22"/>
          <w:szCs w:val="22"/>
        </w:rPr>
        <w:t>4,</w:t>
      </w:r>
      <w:r w:rsidR="00C5021D" w:rsidRPr="00C5021D">
        <w:rPr>
          <w:rFonts w:cs="Arial"/>
          <w:sz w:val="22"/>
          <w:szCs w:val="22"/>
        </w:rPr>
        <w:t>5</w:t>
      </w:r>
      <w:r w:rsidRPr="00C5021D">
        <w:rPr>
          <w:rFonts w:cs="Arial"/>
          <w:sz w:val="22"/>
          <w:szCs w:val="22"/>
        </w:rPr>
        <w:t>00</w:t>
      </w:r>
      <w:r>
        <w:rPr>
          <w:rFonts w:cs="Arial"/>
          <w:sz w:val="22"/>
          <w:szCs w:val="22"/>
        </w:rPr>
        <w:t xml:space="preserve"> employees located in the 35 countries where it has wholly owned subsidiary operations.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1073BA7" w14:textId="4513BF82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</w:t>
      </w:r>
      <w:r w:rsidR="00FF0B3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Renishaw recorded sales of £</w:t>
      </w:r>
      <w:r w:rsidR="00FF0B33">
        <w:rPr>
          <w:rFonts w:cs="Arial"/>
          <w:sz w:val="22"/>
          <w:szCs w:val="22"/>
        </w:rPr>
        <w:t>536.8</w:t>
      </w:r>
      <w:r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14:paraId="7D8840B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F28C4E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1BB041DB" w:rsidR="004008E8" w:rsidRDefault="004008E8" w:rsidP="00625ED6">
      <w:pPr>
        <w:spacing w:line="336" w:lineRule="auto"/>
        <w:ind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93FA" w14:textId="77777777" w:rsidR="0099258C" w:rsidRDefault="0099258C">
      <w:r>
        <w:separator/>
      </w:r>
    </w:p>
  </w:endnote>
  <w:endnote w:type="continuationSeparator" w:id="0">
    <w:p w14:paraId="41B7526A" w14:textId="77777777" w:rsidR="0099258C" w:rsidRDefault="009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35E8" w14:textId="77777777" w:rsidR="0099258C" w:rsidRDefault="0099258C">
      <w:r>
        <w:separator/>
      </w:r>
    </w:p>
  </w:footnote>
  <w:footnote w:type="continuationSeparator" w:id="0">
    <w:p w14:paraId="38B509EA" w14:textId="77777777" w:rsidR="0099258C" w:rsidRDefault="009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TYwsTA0sLQ0NTNX0lEKTi0uzszPAykwrAUA4LBVwS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A6A4F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1C31"/>
    <w:rsid w:val="001F3406"/>
    <w:rsid w:val="00204403"/>
    <w:rsid w:val="00210253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2C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6631"/>
    <w:rsid w:val="002F7F80"/>
    <w:rsid w:val="00303F08"/>
    <w:rsid w:val="00306E22"/>
    <w:rsid w:val="003126DB"/>
    <w:rsid w:val="0031482B"/>
    <w:rsid w:val="0032104F"/>
    <w:rsid w:val="00321994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2627"/>
    <w:rsid w:val="0043569B"/>
    <w:rsid w:val="00440129"/>
    <w:rsid w:val="004406D0"/>
    <w:rsid w:val="00441209"/>
    <w:rsid w:val="00442E70"/>
    <w:rsid w:val="00443309"/>
    <w:rsid w:val="00444630"/>
    <w:rsid w:val="004513D1"/>
    <w:rsid w:val="00454D95"/>
    <w:rsid w:val="00463D4B"/>
    <w:rsid w:val="00477BCE"/>
    <w:rsid w:val="0048772B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3892"/>
    <w:rsid w:val="00625ED6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0A4C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46E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01B"/>
    <w:rsid w:val="008158F0"/>
    <w:rsid w:val="00820CE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47E6C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C64DA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A2205"/>
    <w:rsid w:val="00BB7055"/>
    <w:rsid w:val="00BB7617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5021D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5813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6403E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4783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746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21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c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2018-advanced-digital-technology-adt-in-surgery-uk-regional-conference-tickets-426788395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dt-foundation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Karen Wilson</cp:lastModifiedBy>
  <cp:revision>2</cp:revision>
  <cp:lastPrinted>2018-05-21T13:20:00Z</cp:lastPrinted>
  <dcterms:created xsi:type="dcterms:W3CDTF">2018-05-31T14:13:00Z</dcterms:created>
  <dcterms:modified xsi:type="dcterms:W3CDTF">2018-05-31T14:13:00Z</dcterms:modified>
</cp:coreProperties>
</file>