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F110" w14:textId="0A3760A4" w:rsidR="00843977" w:rsidRDefault="00843977" w:rsidP="00843977">
      <w:pPr>
        <w:spacing w:line="336" w:lineRule="auto"/>
        <w:ind w:right="-554"/>
        <w:rPr>
          <w:rFonts w:ascii="Arial" w:hAnsi="Arial" w:cs="Arial"/>
          <w:i/>
        </w:rPr>
      </w:pPr>
      <w:r>
        <w:rPr>
          <w:rFonts w:ascii="Arial" w:hAnsi="Arial" w:cs="Arial"/>
          <w:i/>
          <w:noProof/>
        </w:rPr>
        <w:t>March 2026</w:t>
      </w:r>
      <w:r w:rsidRPr="00387027">
        <w:rPr>
          <w:rFonts w:ascii="Arial" w:hAnsi="Arial" w:cs="Arial"/>
          <w:i/>
        </w:rPr>
        <w:t xml:space="preserve"> – for immediate release    </w:t>
      </w:r>
    </w:p>
    <w:p w14:paraId="2DE88A81" w14:textId="77777777" w:rsidR="00843977" w:rsidRDefault="00843977" w:rsidP="00EF3758">
      <w:pPr>
        <w:spacing w:line="276" w:lineRule="auto"/>
        <w:jc w:val="both"/>
        <w:rPr>
          <w:rFonts w:ascii="Arial" w:hAnsi="Arial" w:cs="Arial"/>
          <w:b/>
          <w:bCs/>
          <w:sz w:val="24"/>
          <w:szCs w:val="24"/>
        </w:rPr>
      </w:pPr>
    </w:p>
    <w:p w14:paraId="56BBBDC4" w14:textId="62C688A1" w:rsidR="00EF3758" w:rsidRDefault="00EF3758" w:rsidP="00EF3758">
      <w:pPr>
        <w:spacing w:line="276" w:lineRule="auto"/>
        <w:jc w:val="both"/>
        <w:rPr>
          <w:rFonts w:ascii="Arial" w:hAnsi="Arial" w:cs="Arial"/>
          <w:b/>
          <w:bCs/>
          <w:sz w:val="24"/>
          <w:szCs w:val="24"/>
        </w:rPr>
      </w:pPr>
      <w:r w:rsidRPr="00A51E6F">
        <w:rPr>
          <w:rFonts w:ascii="Arial" w:hAnsi="Arial" w:cs="Arial"/>
          <w:b/>
          <w:bCs/>
          <w:sz w:val="24"/>
          <w:szCs w:val="24"/>
        </w:rPr>
        <w:t xml:space="preserve">Renishaw invests in expanded German service centre to strengthen </w:t>
      </w:r>
      <w:r w:rsidR="009561D5">
        <w:rPr>
          <w:rFonts w:ascii="Arial" w:hAnsi="Arial" w:cs="Arial"/>
          <w:b/>
          <w:bCs/>
          <w:sz w:val="24"/>
          <w:szCs w:val="24"/>
        </w:rPr>
        <w:t>European</w:t>
      </w:r>
      <w:r w:rsidR="009561D5" w:rsidRPr="00A51E6F">
        <w:rPr>
          <w:rFonts w:ascii="Arial" w:hAnsi="Arial" w:cs="Arial"/>
          <w:b/>
          <w:bCs/>
          <w:sz w:val="24"/>
          <w:szCs w:val="24"/>
        </w:rPr>
        <w:t xml:space="preserve"> </w:t>
      </w:r>
      <w:r w:rsidRPr="00A51E6F">
        <w:rPr>
          <w:rFonts w:ascii="Arial" w:hAnsi="Arial" w:cs="Arial"/>
          <w:b/>
          <w:bCs/>
          <w:sz w:val="24"/>
          <w:szCs w:val="24"/>
        </w:rPr>
        <w:t>customer support</w:t>
      </w:r>
    </w:p>
    <w:p w14:paraId="7B6BE170" w14:textId="77777777" w:rsidR="00EF3758" w:rsidRDefault="00EF3758" w:rsidP="00EF3758">
      <w:pPr>
        <w:spacing w:line="276" w:lineRule="auto"/>
        <w:jc w:val="both"/>
        <w:rPr>
          <w:rFonts w:ascii="Arial" w:hAnsi="Arial" w:cs="Arial"/>
          <w:b/>
          <w:bCs/>
          <w:sz w:val="24"/>
          <w:szCs w:val="24"/>
        </w:rPr>
      </w:pPr>
    </w:p>
    <w:p w14:paraId="74B492B3" w14:textId="1B33B4EB" w:rsidR="00EF3758" w:rsidRDefault="7D375B80" w:rsidP="1C80108B">
      <w:pPr>
        <w:spacing w:line="276" w:lineRule="auto"/>
        <w:jc w:val="both"/>
        <w:rPr>
          <w:rFonts w:ascii="Arial" w:hAnsi="Arial" w:cs="Arial"/>
        </w:rPr>
      </w:pPr>
      <w:r w:rsidRPr="00EE109F">
        <w:rPr>
          <w:rFonts w:ascii="Arial" w:hAnsi="Arial" w:cs="Arial"/>
        </w:rPr>
        <w:t>Renishaw</w:t>
      </w:r>
      <w:r w:rsidR="51997E8D" w:rsidRPr="00EE109F">
        <w:rPr>
          <w:rFonts w:ascii="Arial" w:hAnsi="Arial" w:cs="Arial"/>
        </w:rPr>
        <w:t>, a global leader in engineering technologies,</w:t>
      </w:r>
      <w:r w:rsidRPr="3B917381">
        <w:rPr>
          <w:rFonts w:ascii="Arial" w:hAnsi="Arial" w:cs="Arial"/>
        </w:rPr>
        <w:t xml:space="preserve"> has completed a major expansion and refurbishment of its German customer service centre</w:t>
      </w:r>
      <w:r w:rsidR="00EE109F">
        <w:rPr>
          <w:rFonts w:ascii="Arial" w:hAnsi="Arial" w:cs="Arial"/>
        </w:rPr>
        <w:t xml:space="preserve">, </w:t>
      </w:r>
      <w:r w:rsidR="00EE109F" w:rsidRPr="00EE109F">
        <w:rPr>
          <w:rFonts w:ascii="Arial" w:hAnsi="Arial" w:cs="Arial"/>
        </w:rPr>
        <w:t>in Stuttgart, Germany</w:t>
      </w:r>
      <w:r w:rsidR="00EE109F">
        <w:rPr>
          <w:rFonts w:ascii="Arial" w:hAnsi="Arial" w:cs="Arial"/>
        </w:rPr>
        <w:t xml:space="preserve">, </w:t>
      </w:r>
      <w:r w:rsidRPr="3B917381">
        <w:rPr>
          <w:rFonts w:ascii="Arial" w:hAnsi="Arial" w:cs="Arial"/>
        </w:rPr>
        <w:t xml:space="preserve">creating a modern hub designed to support </w:t>
      </w:r>
      <w:r w:rsidR="69B90014" w:rsidRPr="3B917381">
        <w:rPr>
          <w:rFonts w:ascii="Arial" w:hAnsi="Arial" w:cs="Arial"/>
        </w:rPr>
        <w:t xml:space="preserve">its </w:t>
      </w:r>
      <w:r w:rsidR="4B173D76" w:rsidRPr="3B917381">
        <w:rPr>
          <w:rFonts w:ascii="Arial" w:hAnsi="Arial" w:cs="Arial"/>
        </w:rPr>
        <w:t>European</w:t>
      </w:r>
      <w:r w:rsidR="69B90014" w:rsidRPr="3B917381">
        <w:rPr>
          <w:rFonts w:ascii="Arial" w:hAnsi="Arial" w:cs="Arial"/>
        </w:rPr>
        <w:t xml:space="preserve"> </w:t>
      </w:r>
      <w:r w:rsidRPr="3B917381">
        <w:rPr>
          <w:rFonts w:ascii="Arial" w:hAnsi="Arial" w:cs="Arial"/>
        </w:rPr>
        <w:t>customers. The development forms part of a multi-million</w:t>
      </w:r>
      <w:r w:rsidR="00EE109F">
        <w:rPr>
          <w:rFonts w:ascii="Arial" w:hAnsi="Arial" w:cs="Arial"/>
        </w:rPr>
        <w:t xml:space="preserve"> </w:t>
      </w:r>
      <w:r w:rsidRPr="3B917381">
        <w:rPr>
          <w:rFonts w:ascii="Arial" w:hAnsi="Arial" w:cs="Arial"/>
        </w:rPr>
        <w:t>euro investment in the Renishaw GmbH facility, enhancing service capability, improving lead times and strengthening warehousing and logistics operation</w:t>
      </w:r>
      <w:r w:rsidR="448758FB" w:rsidRPr="3B917381">
        <w:rPr>
          <w:rFonts w:ascii="Arial" w:hAnsi="Arial" w:cs="Arial"/>
        </w:rPr>
        <w:t>s</w:t>
      </w:r>
      <w:r w:rsidRPr="3B917381">
        <w:rPr>
          <w:rFonts w:ascii="Arial" w:hAnsi="Arial" w:cs="Arial"/>
        </w:rPr>
        <w:t xml:space="preserve">. It also marks a key milestone ahead of Renishaw GmbH’s 40th anniversary in 2026, reinforcing </w:t>
      </w:r>
      <w:r w:rsidR="71B2F242" w:rsidRPr="3B917381">
        <w:rPr>
          <w:rFonts w:ascii="Arial" w:hAnsi="Arial" w:cs="Arial"/>
        </w:rPr>
        <w:t>Renishaw’s</w:t>
      </w:r>
      <w:r w:rsidRPr="3B917381">
        <w:rPr>
          <w:rFonts w:ascii="Arial" w:hAnsi="Arial" w:cs="Arial"/>
        </w:rPr>
        <w:t xml:space="preserve"> long-term commitment to customers in Germany and across</w:t>
      </w:r>
      <w:r w:rsidR="09DAF4DB" w:rsidRPr="3B917381">
        <w:rPr>
          <w:rFonts w:ascii="Arial" w:hAnsi="Arial" w:cs="Arial"/>
        </w:rPr>
        <w:t xml:space="preserve"> </w:t>
      </w:r>
      <w:r w:rsidRPr="3B917381">
        <w:rPr>
          <w:rFonts w:ascii="Arial" w:hAnsi="Arial" w:cs="Arial"/>
        </w:rPr>
        <w:t>Europe.</w:t>
      </w:r>
    </w:p>
    <w:p w14:paraId="3D249615" w14:textId="77777777" w:rsidR="00EE109F" w:rsidRDefault="00EE109F" w:rsidP="1C80108B">
      <w:pPr>
        <w:spacing w:line="276" w:lineRule="auto"/>
        <w:jc w:val="both"/>
        <w:rPr>
          <w:rFonts w:ascii="Arial" w:hAnsi="Arial" w:cs="Arial"/>
        </w:rPr>
      </w:pPr>
    </w:p>
    <w:p w14:paraId="45FEDDA5" w14:textId="77777777" w:rsidR="00EE109F" w:rsidRDefault="00EE109F" w:rsidP="00EE109F">
      <w:pPr>
        <w:spacing w:line="276" w:lineRule="auto"/>
        <w:jc w:val="both"/>
        <w:rPr>
          <w:rFonts w:ascii="Arial" w:hAnsi="Arial" w:cs="Arial"/>
        </w:rPr>
      </w:pPr>
      <w:r w:rsidRPr="3B917381">
        <w:rPr>
          <w:rFonts w:ascii="Arial" w:hAnsi="Arial" w:cs="Arial"/>
        </w:rPr>
        <w:t>Customers can access an expanded portfolio of local services, including recalibration and verification of probes, machine calibration and optimisation products, certification grade check and test services, and a full repair capability. The site offers a Repair by Exchange (RBE) service for faster turnaround, along with refurbishment of selected product stock. Structured support agreements and free phone-based technical assistance from skilled engineers are also available.</w:t>
      </w:r>
    </w:p>
    <w:p w14:paraId="5D89E013" w14:textId="77777777" w:rsidR="00EE109F" w:rsidRPr="00711242" w:rsidRDefault="00EE109F" w:rsidP="00EE109F">
      <w:pPr>
        <w:spacing w:line="276" w:lineRule="auto"/>
        <w:jc w:val="both"/>
        <w:rPr>
          <w:rFonts w:ascii="Arial" w:hAnsi="Arial" w:cs="Arial"/>
        </w:rPr>
      </w:pPr>
    </w:p>
    <w:p w14:paraId="0D6630A4" w14:textId="7FE89EDB" w:rsidR="00EE109F" w:rsidRDefault="00EE109F" w:rsidP="00EE109F">
      <w:pPr>
        <w:spacing w:line="276" w:lineRule="auto"/>
        <w:jc w:val="both"/>
        <w:rPr>
          <w:rFonts w:ascii="Arial" w:hAnsi="Arial" w:cs="Arial"/>
        </w:rPr>
      </w:pPr>
      <w:r w:rsidRPr="3B917381">
        <w:rPr>
          <w:rFonts w:ascii="Arial" w:hAnsi="Arial" w:cs="Arial"/>
        </w:rPr>
        <w:t xml:space="preserve">In addition to workshop-based services, the service centre provides on-site probe testing using transportable probe testing rigs, helping customers minimise machine downtime. Preventative maintenance remains a core focus, with services that integrate into </w:t>
      </w:r>
      <w:r w:rsidR="00E60270" w:rsidRPr="3B917381">
        <w:rPr>
          <w:rFonts w:ascii="Arial" w:hAnsi="Arial" w:cs="Arial"/>
        </w:rPr>
        <w:t>customers</w:t>
      </w:r>
      <w:r w:rsidRPr="3B917381">
        <w:rPr>
          <w:rFonts w:ascii="Arial" w:hAnsi="Arial" w:cs="Arial"/>
        </w:rPr>
        <w:t xml:space="preserve"> scheduled programmes. Over time, Renishaw plans to expand the use of data-driven insights to proactively recommend service interventions before issues arise.</w:t>
      </w:r>
    </w:p>
    <w:p w14:paraId="4E6CD789" w14:textId="77777777" w:rsidR="00EF3758" w:rsidRPr="007F7A4C" w:rsidRDefault="00EF3758" w:rsidP="00EF3758">
      <w:pPr>
        <w:spacing w:line="276" w:lineRule="auto"/>
        <w:jc w:val="both"/>
        <w:rPr>
          <w:rFonts w:ascii="Arial" w:hAnsi="Arial" w:cs="Arial"/>
        </w:rPr>
      </w:pPr>
    </w:p>
    <w:p w14:paraId="40957C02" w14:textId="38ED5BA3" w:rsidR="00EF3758" w:rsidRDefault="7D375B80" w:rsidP="00EF3758">
      <w:pPr>
        <w:spacing w:line="276" w:lineRule="auto"/>
        <w:jc w:val="both"/>
        <w:rPr>
          <w:rFonts w:ascii="Arial" w:hAnsi="Arial" w:cs="Arial"/>
        </w:rPr>
      </w:pPr>
      <w:r w:rsidRPr="3B917381">
        <w:rPr>
          <w:rFonts w:ascii="Arial" w:hAnsi="Arial" w:cs="Arial"/>
        </w:rPr>
        <w:t>The customer service centre has more than doubled in size, expanding from 453 m² to 1,080 m². The upgraded facility incorporates an open-plan service environment with scalable work cells that can flex with demand. Ergonomic workstations and in-house developed test rigs optimise workflow and efficiency, while specialist air</w:t>
      </w:r>
      <w:r w:rsidR="00EE109F">
        <w:rPr>
          <w:rFonts w:ascii="Arial" w:hAnsi="Arial" w:cs="Arial"/>
        </w:rPr>
        <w:t xml:space="preserve"> circulation</w:t>
      </w:r>
      <w:r w:rsidRPr="3B917381">
        <w:rPr>
          <w:rFonts w:ascii="Arial" w:hAnsi="Arial" w:cs="Arial"/>
        </w:rPr>
        <w:t xml:space="preserve"> systems and contained laboratory areas ensure the precise environmental conditions required for testing and handling </w:t>
      </w:r>
      <w:r w:rsidR="5B69DA6F" w:rsidRPr="3B917381">
        <w:rPr>
          <w:rFonts w:ascii="Arial" w:hAnsi="Arial" w:cs="Arial"/>
        </w:rPr>
        <w:t xml:space="preserve">Renishaw’s </w:t>
      </w:r>
      <w:r w:rsidR="33FCBD26" w:rsidRPr="3B917381">
        <w:rPr>
          <w:rFonts w:ascii="Arial" w:hAnsi="Arial" w:cs="Arial"/>
        </w:rPr>
        <w:t>high precision</w:t>
      </w:r>
      <w:r w:rsidRPr="3B917381">
        <w:rPr>
          <w:rFonts w:ascii="Arial" w:hAnsi="Arial" w:cs="Arial"/>
        </w:rPr>
        <w:t xml:space="preserve"> products. The building has also been configured to accommodate further expansion as customer needs evolve.</w:t>
      </w:r>
    </w:p>
    <w:p w14:paraId="491F0F91" w14:textId="77777777" w:rsidR="00EE109F" w:rsidRDefault="00EE109F" w:rsidP="00EE109F">
      <w:pPr>
        <w:spacing w:line="276" w:lineRule="auto"/>
        <w:jc w:val="both"/>
        <w:rPr>
          <w:rFonts w:ascii="Arial" w:hAnsi="Arial" w:cs="Arial"/>
        </w:rPr>
      </w:pPr>
    </w:p>
    <w:p w14:paraId="41408D44" w14:textId="4ACD82C8" w:rsidR="00EE109F" w:rsidRDefault="00EE109F" w:rsidP="00EE109F">
      <w:pPr>
        <w:spacing w:line="276" w:lineRule="auto"/>
        <w:jc w:val="both"/>
        <w:rPr>
          <w:rFonts w:ascii="Arial" w:hAnsi="Arial" w:cs="Arial"/>
        </w:rPr>
      </w:pPr>
      <w:r w:rsidRPr="00416897">
        <w:rPr>
          <w:rFonts w:ascii="Arial" w:hAnsi="Arial" w:cs="Arial"/>
        </w:rPr>
        <w:t xml:space="preserve">A dedicated team supports the </w:t>
      </w:r>
      <w:r>
        <w:rPr>
          <w:rFonts w:ascii="Arial" w:hAnsi="Arial" w:cs="Arial"/>
        </w:rPr>
        <w:t xml:space="preserve">service </w:t>
      </w:r>
      <w:r w:rsidRPr="00416897">
        <w:rPr>
          <w:rFonts w:ascii="Arial" w:hAnsi="Arial" w:cs="Arial"/>
        </w:rPr>
        <w:t xml:space="preserve">centre’s operations, </w:t>
      </w:r>
      <w:r>
        <w:rPr>
          <w:rFonts w:ascii="Arial" w:hAnsi="Arial" w:cs="Arial"/>
        </w:rPr>
        <w:t xml:space="preserve">currently </w:t>
      </w:r>
      <w:r w:rsidRPr="00416897">
        <w:rPr>
          <w:rFonts w:ascii="Arial" w:hAnsi="Arial" w:cs="Arial"/>
        </w:rPr>
        <w:t>comprising nine administrative staff, seven technical specialists and a centre manager. Several technicians bring more than 20 years of experience, providing deep product knowledge and application expertise across Renishaw’s measurement</w:t>
      </w:r>
      <w:r>
        <w:rPr>
          <w:rFonts w:ascii="Arial" w:hAnsi="Arial" w:cs="Arial"/>
        </w:rPr>
        <w:t xml:space="preserve"> sensors</w:t>
      </w:r>
      <w:r w:rsidRPr="00416897">
        <w:rPr>
          <w:rFonts w:ascii="Arial" w:hAnsi="Arial" w:cs="Arial"/>
        </w:rPr>
        <w:t xml:space="preserve"> and machine calibration technologies.</w:t>
      </w:r>
    </w:p>
    <w:p w14:paraId="1D45FF3E" w14:textId="77777777" w:rsidR="00EE109F" w:rsidRPr="006C5BB3" w:rsidRDefault="00EE109F" w:rsidP="00EF3758">
      <w:pPr>
        <w:spacing w:line="276" w:lineRule="auto"/>
        <w:jc w:val="both"/>
        <w:rPr>
          <w:rFonts w:ascii="Arial" w:hAnsi="Arial" w:cs="Arial"/>
        </w:rPr>
      </w:pPr>
    </w:p>
    <w:p w14:paraId="7A63403B" w14:textId="11B7CB94" w:rsidR="00EF3758" w:rsidRPr="006813C1" w:rsidRDefault="00EF3758" w:rsidP="00EF3758">
      <w:pPr>
        <w:spacing w:line="276" w:lineRule="auto"/>
        <w:jc w:val="both"/>
        <w:rPr>
          <w:rFonts w:ascii="Arial" w:hAnsi="Arial" w:cs="Arial"/>
        </w:rPr>
      </w:pPr>
      <w:r w:rsidRPr="007F7A4C">
        <w:rPr>
          <w:rFonts w:ascii="Arial" w:hAnsi="Arial" w:cs="Arial"/>
        </w:rPr>
        <w:t xml:space="preserve">Heiko Müller, Managing Director at Renishaw GmbH, said: </w:t>
      </w:r>
      <w:r w:rsidRPr="006813C1">
        <w:rPr>
          <w:rFonts w:ascii="Arial" w:hAnsi="Arial" w:cs="Arial"/>
        </w:rPr>
        <w:t>“This investment reflects our commitment to delivering faster, more responsive service for customers across Germany and Europe. With enhanced local expertise and substantial stock holdings, we can offer shorter turnaround times, local testing and calibration, direct communication in the customer’s language, and complete assurance that our services match the standards set by Renishaw’s UK headquarters.”</w:t>
      </w:r>
    </w:p>
    <w:p w14:paraId="4CA40906" w14:textId="77777777" w:rsidR="00EF3758" w:rsidRDefault="00EF3758" w:rsidP="00EF3758">
      <w:pPr>
        <w:spacing w:line="276" w:lineRule="auto"/>
        <w:jc w:val="both"/>
        <w:rPr>
          <w:rFonts w:ascii="Arial" w:hAnsi="Arial" w:cs="Arial"/>
        </w:rPr>
      </w:pPr>
    </w:p>
    <w:p w14:paraId="7A18CA2C" w14:textId="77777777" w:rsidR="00EF3758" w:rsidRDefault="00EF3758" w:rsidP="00EF3758">
      <w:pPr>
        <w:spacing w:line="276" w:lineRule="auto"/>
        <w:jc w:val="both"/>
        <w:rPr>
          <w:rFonts w:ascii="Arial" w:hAnsi="Arial" w:cs="Arial"/>
        </w:rPr>
      </w:pPr>
    </w:p>
    <w:p w14:paraId="5434D2EF" w14:textId="77777777" w:rsidR="00EF3758" w:rsidRPr="00711242" w:rsidRDefault="00EF3758" w:rsidP="00EF3758">
      <w:pPr>
        <w:spacing w:line="276" w:lineRule="auto"/>
        <w:jc w:val="both"/>
        <w:rPr>
          <w:rFonts w:ascii="Arial" w:hAnsi="Arial" w:cs="Arial"/>
        </w:rPr>
      </w:pPr>
    </w:p>
    <w:p w14:paraId="098D02FA" w14:textId="2D655A75" w:rsidR="00EF3758" w:rsidRPr="00711242" w:rsidRDefault="00EF3758" w:rsidP="00EF3758">
      <w:pPr>
        <w:spacing w:line="276" w:lineRule="auto"/>
        <w:jc w:val="both"/>
        <w:rPr>
          <w:rFonts w:ascii="Arial" w:hAnsi="Arial" w:cs="Arial"/>
        </w:rPr>
      </w:pPr>
      <w:r w:rsidRPr="00711242">
        <w:rPr>
          <w:rFonts w:ascii="Arial" w:hAnsi="Arial" w:cs="Arial"/>
        </w:rPr>
        <w:t xml:space="preserve">The new service centre </w:t>
      </w:r>
      <w:r w:rsidR="000E5D28">
        <w:rPr>
          <w:rFonts w:ascii="Arial" w:hAnsi="Arial" w:cs="Arial"/>
        </w:rPr>
        <w:t>was</w:t>
      </w:r>
      <w:r w:rsidRPr="00711242">
        <w:rPr>
          <w:rFonts w:ascii="Arial" w:hAnsi="Arial" w:cs="Arial"/>
        </w:rPr>
        <w:t xml:space="preserve"> </w:t>
      </w:r>
      <w:r w:rsidR="00A45852">
        <w:rPr>
          <w:rFonts w:ascii="Arial" w:hAnsi="Arial" w:cs="Arial"/>
        </w:rPr>
        <w:t>opened</w:t>
      </w:r>
      <w:r w:rsidR="00A45852" w:rsidRPr="00711242">
        <w:rPr>
          <w:rFonts w:ascii="Arial" w:hAnsi="Arial" w:cs="Arial"/>
        </w:rPr>
        <w:t xml:space="preserve"> </w:t>
      </w:r>
      <w:r w:rsidRPr="00711242">
        <w:rPr>
          <w:rFonts w:ascii="Arial" w:hAnsi="Arial" w:cs="Arial"/>
        </w:rPr>
        <w:t>to key customers during Renishaw GmbH’s bi</w:t>
      </w:r>
      <w:r w:rsidRPr="00711242">
        <w:rPr>
          <w:rFonts w:ascii="Arial" w:hAnsi="Arial" w:cs="Arial"/>
        </w:rPr>
        <w:noBreakHyphen/>
        <w:t xml:space="preserve">annual Solutions Network </w:t>
      </w:r>
      <w:r w:rsidR="00961C92">
        <w:rPr>
          <w:rFonts w:ascii="Arial" w:hAnsi="Arial" w:cs="Arial"/>
        </w:rPr>
        <w:t>Open House</w:t>
      </w:r>
      <w:r w:rsidRPr="00711242">
        <w:rPr>
          <w:rFonts w:ascii="Arial" w:hAnsi="Arial" w:cs="Arial"/>
        </w:rPr>
        <w:t xml:space="preserve"> on 5 March, where the company showcase</w:t>
      </w:r>
      <w:r w:rsidR="000E5D28">
        <w:rPr>
          <w:rFonts w:ascii="Arial" w:hAnsi="Arial" w:cs="Arial"/>
        </w:rPr>
        <w:t>d</w:t>
      </w:r>
      <w:r w:rsidRPr="00711242">
        <w:rPr>
          <w:rFonts w:ascii="Arial" w:hAnsi="Arial" w:cs="Arial"/>
        </w:rPr>
        <w:t xml:space="preserve"> its expanded capabilities and celebrate</w:t>
      </w:r>
      <w:r w:rsidR="000E5D28">
        <w:rPr>
          <w:rFonts w:ascii="Arial" w:hAnsi="Arial" w:cs="Arial"/>
        </w:rPr>
        <w:t>d</w:t>
      </w:r>
      <w:r w:rsidRPr="00711242">
        <w:rPr>
          <w:rFonts w:ascii="Arial" w:hAnsi="Arial" w:cs="Arial"/>
        </w:rPr>
        <w:t xml:space="preserve"> the next phase of its regional growth.</w:t>
      </w:r>
    </w:p>
    <w:p w14:paraId="01B7F6BC" w14:textId="77777777" w:rsidR="00EF3758" w:rsidRPr="00416897" w:rsidRDefault="00EF3758" w:rsidP="00EF3758">
      <w:pPr>
        <w:spacing w:line="276" w:lineRule="auto"/>
        <w:jc w:val="both"/>
        <w:rPr>
          <w:rFonts w:ascii="Arial" w:hAnsi="Arial" w:cs="Arial"/>
        </w:rPr>
      </w:pPr>
    </w:p>
    <w:p w14:paraId="09812978" w14:textId="3187B7CA" w:rsidR="00EF3758" w:rsidRDefault="00EF3758" w:rsidP="00EF3758">
      <w:pPr>
        <w:spacing w:line="276" w:lineRule="auto"/>
        <w:jc w:val="both"/>
        <w:rPr>
          <w:rFonts w:ascii="Arial" w:hAnsi="Arial" w:cs="Arial"/>
        </w:rPr>
      </w:pPr>
      <w:r>
        <w:rPr>
          <w:rFonts w:ascii="Arial" w:hAnsi="Arial" w:cs="Arial"/>
        </w:rPr>
        <w:t>Learn more about Renishaw’s</w:t>
      </w:r>
      <w:r w:rsidR="00FC74FE">
        <w:rPr>
          <w:rFonts w:ascii="Arial" w:hAnsi="Arial" w:cs="Arial"/>
        </w:rPr>
        <w:t xml:space="preserve"> products and solutions</w:t>
      </w:r>
      <w:r>
        <w:rPr>
          <w:rFonts w:ascii="Arial" w:hAnsi="Arial" w:cs="Arial"/>
        </w:rPr>
        <w:t xml:space="preserve"> </w:t>
      </w:r>
      <w:hyperlink r:id="rId11" w:history="1">
        <w:r w:rsidRPr="00FC74FE">
          <w:rPr>
            <w:rStyle w:val="Hyperlink"/>
            <w:rFonts w:ascii="Arial" w:hAnsi="Arial" w:cs="Arial"/>
          </w:rPr>
          <w:t>here</w:t>
        </w:r>
      </w:hyperlink>
      <w:r w:rsidR="00FC74FE">
        <w:rPr>
          <w:rFonts w:ascii="Arial" w:hAnsi="Arial" w:cs="Arial"/>
        </w:rPr>
        <w:t>.</w:t>
      </w:r>
    </w:p>
    <w:p w14:paraId="3B20A9A7" w14:textId="77777777" w:rsidR="00EF3758" w:rsidRDefault="00EF3758" w:rsidP="00EF3758">
      <w:pPr>
        <w:spacing w:line="276" w:lineRule="auto"/>
        <w:jc w:val="both"/>
        <w:rPr>
          <w:rFonts w:ascii="Arial" w:hAnsi="Arial" w:cs="Arial"/>
        </w:rPr>
      </w:pPr>
    </w:p>
    <w:p w14:paraId="6F1939F5" w14:textId="77777777" w:rsidR="00EF3758" w:rsidRDefault="00EF3758" w:rsidP="00EF3758">
      <w:pPr>
        <w:spacing w:line="276" w:lineRule="auto"/>
        <w:rPr>
          <w:rFonts w:ascii="Arial" w:hAnsi="Arial" w:cs="Arial"/>
          <w:b/>
          <w:bCs/>
          <w:sz w:val="22"/>
          <w:szCs w:val="22"/>
        </w:rPr>
      </w:pPr>
      <w:r w:rsidRPr="3C46BFA5">
        <w:rPr>
          <w:rFonts w:ascii="Arial" w:hAnsi="Arial" w:cs="Arial"/>
          <w:b/>
          <w:bCs/>
          <w:sz w:val="22"/>
          <w:szCs w:val="22"/>
        </w:rPr>
        <w:t>-ENDS-</w:t>
      </w:r>
    </w:p>
    <w:p w14:paraId="35D155CE" w14:textId="77777777" w:rsidR="00EF3758" w:rsidRDefault="00EF3758" w:rsidP="00EF3758">
      <w:pPr>
        <w:spacing w:line="276" w:lineRule="auto"/>
        <w:rPr>
          <w:rFonts w:ascii="Arial" w:hAnsi="Arial" w:cs="Arial"/>
          <w:b/>
          <w:bCs/>
          <w:sz w:val="22"/>
          <w:szCs w:val="22"/>
        </w:rPr>
      </w:pPr>
    </w:p>
    <w:p w14:paraId="3AD58598" w14:textId="77777777" w:rsidR="00EF3758" w:rsidRDefault="00EF3758" w:rsidP="00EF3758">
      <w:pPr>
        <w:spacing w:line="276" w:lineRule="auto"/>
        <w:rPr>
          <w:rFonts w:ascii="Arial" w:hAnsi="Arial" w:cs="Arial"/>
          <w:b/>
          <w:bCs/>
          <w:sz w:val="22"/>
          <w:szCs w:val="22"/>
        </w:rPr>
      </w:pPr>
      <w:r>
        <w:rPr>
          <w:rFonts w:ascii="Arial" w:hAnsi="Arial" w:cs="Arial"/>
          <w:b/>
          <w:bCs/>
          <w:sz w:val="22"/>
          <w:szCs w:val="22"/>
        </w:rPr>
        <w:t xml:space="preserve">Image: </w:t>
      </w:r>
    </w:p>
    <w:p w14:paraId="2C72F62E" w14:textId="77777777" w:rsidR="00EF3758" w:rsidRPr="00CA494F" w:rsidRDefault="00EF3758" w:rsidP="00EF3758">
      <w:pPr>
        <w:spacing w:line="276" w:lineRule="auto"/>
        <w:rPr>
          <w:rFonts w:ascii="Arial" w:hAnsi="Arial" w:cs="Arial"/>
          <w:b/>
          <w:bCs/>
          <w:sz w:val="24"/>
          <w:szCs w:val="24"/>
        </w:rPr>
      </w:pPr>
      <w:r w:rsidRPr="3C46BFA5">
        <w:rPr>
          <w:rFonts w:ascii="Arial" w:hAnsi="Arial" w:cs="Arial"/>
          <w:b/>
          <w:bCs/>
          <w:sz w:val="24"/>
          <w:szCs w:val="24"/>
        </w:rPr>
        <w:t>Notes to editors</w:t>
      </w:r>
    </w:p>
    <w:p w14:paraId="515B1402" w14:textId="77777777" w:rsidR="00EF3758" w:rsidRPr="00CA494F" w:rsidRDefault="00EF3758" w:rsidP="00EF3758">
      <w:pPr>
        <w:spacing w:line="276" w:lineRule="auto"/>
        <w:rPr>
          <w:rFonts w:ascii="Arial" w:hAnsi="Arial" w:cs="Arial"/>
        </w:rPr>
      </w:pPr>
    </w:p>
    <w:p w14:paraId="2E1B6DA4" w14:textId="77777777" w:rsidR="00EF3758" w:rsidRPr="00CD2C7F" w:rsidRDefault="00EF3758" w:rsidP="00EF3758">
      <w:pPr>
        <w:spacing w:line="276" w:lineRule="auto"/>
        <w:rPr>
          <w:rFonts w:ascii="Arial" w:hAnsi="Arial" w:cs="Arial"/>
          <w:b/>
          <w:bCs/>
        </w:rPr>
      </w:pPr>
      <w:r w:rsidRPr="00CD2C7F">
        <w:rPr>
          <w:rFonts w:ascii="Arial" w:hAnsi="Arial" w:cs="Arial"/>
          <w:b/>
          <w:bCs/>
        </w:rPr>
        <w:t>About Renishaw</w:t>
      </w:r>
    </w:p>
    <w:p w14:paraId="6D49E90B" w14:textId="77777777" w:rsidR="00EF3758" w:rsidRDefault="00EF3758" w:rsidP="00EF3758">
      <w:pPr>
        <w:spacing w:line="276" w:lineRule="auto"/>
        <w:jc w:val="both"/>
        <w:rPr>
          <w:rFonts w:ascii="Arial" w:hAnsi="Arial" w:cs="Arial"/>
        </w:rPr>
      </w:pPr>
      <w:r w:rsidRPr="05DDF446">
        <w:rPr>
          <w:rFonts w:ascii="Arial" w:hAnsi="Arial" w:cs="Arial"/>
        </w:rPr>
        <w:t>Renishaw is a world lead</w:t>
      </w:r>
      <w:r>
        <w:rPr>
          <w:rFonts w:ascii="Arial" w:hAnsi="Arial" w:cs="Arial"/>
        </w:rPr>
        <w:t>er in</w:t>
      </w:r>
      <w:r w:rsidRPr="05DDF446">
        <w:rPr>
          <w:rFonts w:ascii="Arial" w:hAnsi="Arial" w:cs="Arial"/>
        </w:rPr>
        <w:t xml:space="preserve"> measuring systems and manufacturing systems. Its products give high accuracy and precision, gathering data to </w:t>
      </w:r>
      <w:r>
        <w:rPr>
          <w:rFonts w:ascii="Arial" w:hAnsi="Arial" w:cs="Arial"/>
        </w:rPr>
        <w:t>give</w:t>
      </w:r>
      <w:r w:rsidRPr="05DDF446">
        <w:rPr>
          <w:rFonts w:ascii="Arial" w:hAnsi="Arial" w:cs="Arial"/>
        </w:rPr>
        <w:t xml:space="preserve"> customers and end users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477E3B3D" w14:textId="77777777" w:rsidR="00EF3758" w:rsidRDefault="00EF3758" w:rsidP="00EF3758">
      <w:pPr>
        <w:spacing w:line="276" w:lineRule="auto"/>
        <w:jc w:val="both"/>
        <w:rPr>
          <w:rFonts w:ascii="Arial" w:hAnsi="Arial" w:cs="Arial"/>
          <w:szCs w:val="22"/>
        </w:rPr>
      </w:pPr>
    </w:p>
    <w:p w14:paraId="50B370E5" w14:textId="77777777" w:rsidR="00EF3758" w:rsidRDefault="00EF3758" w:rsidP="00EF3758">
      <w:pPr>
        <w:spacing w:line="276" w:lineRule="auto"/>
        <w:jc w:val="both"/>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0EFEE3F3" w14:textId="77777777" w:rsidR="00EF3758" w:rsidRDefault="00EF3758" w:rsidP="00EF3758">
      <w:pPr>
        <w:spacing w:line="276" w:lineRule="auto"/>
        <w:jc w:val="both"/>
        <w:rPr>
          <w:rFonts w:ascii="Arial" w:hAnsi="Arial" w:cs="Arial"/>
          <w:szCs w:val="22"/>
        </w:rPr>
      </w:pPr>
    </w:p>
    <w:p w14:paraId="637BA430" w14:textId="77777777" w:rsidR="00EF3758" w:rsidRDefault="00EF3758" w:rsidP="00EF3758">
      <w:pPr>
        <w:spacing w:line="276" w:lineRule="auto"/>
        <w:jc w:val="both"/>
        <w:rPr>
          <w:rFonts w:ascii="Arial" w:hAnsi="Arial" w:cs="Arial"/>
        </w:rPr>
      </w:pPr>
      <w:r w:rsidRPr="78CCC076">
        <w:rPr>
          <w:rFonts w:ascii="Arial" w:hAnsi="Arial" w:cs="Arial"/>
        </w:rPr>
        <w:t>For the year ended June 2025 Renishaw recorded sales of £713.0 million of which 95% was due to exports. The company’s largest markets are China, USA, Japan and Germany.</w:t>
      </w:r>
    </w:p>
    <w:p w14:paraId="1956A726" w14:textId="77777777" w:rsidR="00EF3758" w:rsidRDefault="00EF3758" w:rsidP="00EF3758">
      <w:pPr>
        <w:spacing w:line="276" w:lineRule="auto"/>
        <w:jc w:val="both"/>
        <w:rPr>
          <w:rFonts w:ascii="Arial" w:hAnsi="Arial" w:cs="Arial"/>
          <w:szCs w:val="22"/>
        </w:rPr>
      </w:pPr>
    </w:p>
    <w:p w14:paraId="2C570AE3" w14:textId="77777777" w:rsidR="00EF3758" w:rsidRDefault="00EF3758" w:rsidP="00EF3758">
      <w:pPr>
        <w:spacing w:line="276" w:lineRule="auto"/>
        <w:jc w:val="both"/>
        <w:rPr>
          <w:rFonts w:ascii="Arial" w:hAnsi="Arial" w:cs="Arial"/>
          <w:szCs w:val="22"/>
        </w:rPr>
      </w:pPr>
      <w:r>
        <w:rPr>
          <w:rFonts w:ascii="Arial" w:hAnsi="Arial" w:cs="Arial"/>
          <w:szCs w:val="22"/>
        </w:rPr>
        <w:t xml:space="preserve">Renishaw is guided by its purpose: Transforming Tomorrow Together. This means working with its customers to make the products and materials that will define our world in the decades to come, and touch billions of lives. </w:t>
      </w:r>
    </w:p>
    <w:p w14:paraId="22497524" w14:textId="77777777" w:rsidR="00EF3758" w:rsidRDefault="00EF3758" w:rsidP="00EF3758">
      <w:pPr>
        <w:spacing w:line="276" w:lineRule="auto"/>
        <w:rPr>
          <w:rFonts w:ascii="Arial" w:hAnsi="Arial" w:cs="Arial"/>
          <w:szCs w:val="22"/>
        </w:rPr>
      </w:pPr>
    </w:p>
    <w:p w14:paraId="771FB546" w14:textId="77777777" w:rsidR="00EF3758" w:rsidRDefault="00EF3758" w:rsidP="00EF3758">
      <w:pPr>
        <w:spacing w:line="276" w:lineRule="auto"/>
        <w:rPr>
          <w:rFonts w:ascii="Arial" w:hAnsi="Arial" w:cs="Arial"/>
          <w:sz w:val="22"/>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167A3E69" w14:textId="77777777" w:rsidR="00EF3758" w:rsidRPr="00CA494F" w:rsidRDefault="00EF3758" w:rsidP="00EF3758">
      <w:pPr>
        <w:spacing w:line="276" w:lineRule="auto"/>
        <w:rPr>
          <w:rFonts w:ascii="Arial" w:hAnsi="Arial" w:cs="Arial"/>
        </w:rPr>
      </w:pPr>
    </w:p>
    <w:p w14:paraId="6AB8FEE9" w14:textId="77777777" w:rsidR="00EF3758" w:rsidRPr="00CA494F" w:rsidRDefault="00EF3758" w:rsidP="00EF3758">
      <w:pPr>
        <w:spacing w:line="276" w:lineRule="auto"/>
        <w:rPr>
          <w:rFonts w:ascii="Arial" w:hAnsi="Arial" w:cs="Arial"/>
          <w:sz w:val="22"/>
          <w:szCs w:val="22"/>
        </w:rPr>
      </w:pPr>
    </w:p>
    <w:p w14:paraId="56181665" w14:textId="77777777" w:rsidR="00EF3758" w:rsidRPr="00CA494F" w:rsidRDefault="00EF3758" w:rsidP="00EF3758">
      <w:pPr>
        <w:spacing w:line="276" w:lineRule="auto"/>
        <w:rPr>
          <w:rFonts w:ascii="Arial" w:hAnsi="Arial" w:cs="Arial"/>
          <w:sz w:val="22"/>
          <w:szCs w:val="22"/>
        </w:rPr>
      </w:pPr>
    </w:p>
    <w:p w14:paraId="71BD20C5" w14:textId="77777777" w:rsidR="00CA494F" w:rsidRPr="00CA494F" w:rsidRDefault="00CA494F" w:rsidP="3C46BFA5">
      <w:pPr>
        <w:spacing w:line="276" w:lineRule="auto"/>
        <w:rPr>
          <w:rFonts w:ascii="Arial" w:hAnsi="Arial" w:cs="Arial"/>
          <w:sz w:val="22"/>
          <w:szCs w:val="22"/>
        </w:rPr>
      </w:pPr>
    </w:p>
    <w:sectPr w:rsidR="00CA494F" w:rsidRPr="00CA494F" w:rsidSect="00B91BC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DA5D" w14:textId="77777777" w:rsidR="004D3D61" w:rsidRDefault="004D3D61" w:rsidP="002E2F8C">
      <w:r>
        <w:separator/>
      </w:r>
    </w:p>
  </w:endnote>
  <w:endnote w:type="continuationSeparator" w:id="0">
    <w:p w14:paraId="458DDCBD" w14:textId="77777777" w:rsidR="004D3D61" w:rsidRDefault="004D3D61" w:rsidP="002E2F8C">
      <w:r>
        <w:continuationSeparator/>
      </w:r>
    </w:p>
  </w:endnote>
  <w:endnote w:type="continuationNotice" w:id="1">
    <w:p w14:paraId="0F20528F" w14:textId="77777777" w:rsidR="004D3D61" w:rsidRDefault="004D3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altName w:val="Arial"/>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9C4D" w14:textId="77777777" w:rsidR="004D3D61" w:rsidRDefault="004D3D61" w:rsidP="002E2F8C">
      <w:r>
        <w:separator/>
      </w:r>
    </w:p>
  </w:footnote>
  <w:footnote w:type="continuationSeparator" w:id="0">
    <w:p w14:paraId="71660037" w14:textId="77777777" w:rsidR="004D3D61" w:rsidRDefault="004D3D61" w:rsidP="002E2F8C">
      <w:r>
        <w:continuationSeparator/>
      </w:r>
    </w:p>
  </w:footnote>
  <w:footnote w:type="continuationNotice" w:id="1">
    <w:p w14:paraId="6CDF47CE" w14:textId="77777777" w:rsidR="004D3D61" w:rsidRDefault="004D3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3473073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570C"/>
    <w:rsid w:val="00022BA4"/>
    <w:rsid w:val="00023282"/>
    <w:rsid w:val="000252CA"/>
    <w:rsid w:val="00030821"/>
    <w:rsid w:val="00036915"/>
    <w:rsid w:val="0004132F"/>
    <w:rsid w:val="0004616F"/>
    <w:rsid w:val="000566E5"/>
    <w:rsid w:val="00057868"/>
    <w:rsid w:val="00062F4A"/>
    <w:rsid w:val="00075B33"/>
    <w:rsid w:val="000762E3"/>
    <w:rsid w:val="00077489"/>
    <w:rsid w:val="00093439"/>
    <w:rsid w:val="00095795"/>
    <w:rsid w:val="000960A3"/>
    <w:rsid w:val="00096A8D"/>
    <w:rsid w:val="00096FE1"/>
    <w:rsid w:val="000A00E8"/>
    <w:rsid w:val="000A276D"/>
    <w:rsid w:val="000A5391"/>
    <w:rsid w:val="000A7BF9"/>
    <w:rsid w:val="000B436B"/>
    <w:rsid w:val="000B6575"/>
    <w:rsid w:val="000C1EF8"/>
    <w:rsid w:val="000C5B8E"/>
    <w:rsid w:val="000C6F60"/>
    <w:rsid w:val="000D34A3"/>
    <w:rsid w:val="000D36BF"/>
    <w:rsid w:val="000E058B"/>
    <w:rsid w:val="000E5D28"/>
    <w:rsid w:val="000F74AC"/>
    <w:rsid w:val="001030FC"/>
    <w:rsid w:val="001053B2"/>
    <w:rsid w:val="00112E8E"/>
    <w:rsid w:val="00113C35"/>
    <w:rsid w:val="00117B5C"/>
    <w:rsid w:val="0012029C"/>
    <w:rsid w:val="001207DD"/>
    <w:rsid w:val="00123BEA"/>
    <w:rsid w:val="001346A9"/>
    <w:rsid w:val="001354F9"/>
    <w:rsid w:val="00135DB0"/>
    <w:rsid w:val="00136954"/>
    <w:rsid w:val="001370FA"/>
    <w:rsid w:val="001457A6"/>
    <w:rsid w:val="0014766E"/>
    <w:rsid w:val="001538CB"/>
    <w:rsid w:val="0015502F"/>
    <w:rsid w:val="00163B1D"/>
    <w:rsid w:val="001648F0"/>
    <w:rsid w:val="00173A1B"/>
    <w:rsid w:val="00176DB7"/>
    <w:rsid w:val="00180B30"/>
    <w:rsid w:val="00194CD3"/>
    <w:rsid w:val="001B5924"/>
    <w:rsid w:val="001E2C31"/>
    <w:rsid w:val="001E58D7"/>
    <w:rsid w:val="00201831"/>
    <w:rsid w:val="0021225A"/>
    <w:rsid w:val="00213D35"/>
    <w:rsid w:val="002142A7"/>
    <w:rsid w:val="00221F4D"/>
    <w:rsid w:val="00223554"/>
    <w:rsid w:val="00227CE4"/>
    <w:rsid w:val="002330C7"/>
    <w:rsid w:val="00234E9E"/>
    <w:rsid w:val="0023691F"/>
    <w:rsid w:val="002407DA"/>
    <w:rsid w:val="002444B7"/>
    <w:rsid w:val="00245116"/>
    <w:rsid w:val="002469DB"/>
    <w:rsid w:val="00251DB1"/>
    <w:rsid w:val="00253CA1"/>
    <w:rsid w:val="00257833"/>
    <w:rsid w:val="00261E55"/>
    <w:rsid w:val="00265E3C"/>
    <w:rsid w:val="002847BA"/>
    <w:rsid w:val="0028570B"/>
    <w:rsid w:val="002858D4"/>
    <w:rsid w:val="00287CA1"/>
    <w:rsid w:val="00287EC7"/>
    <w:rsid w:val="00287FBC"/>
    <w:rsid w:val="00291695"/>
    <w:rsid w:val="00291FAB"/>
    <w:rsid w:val="00294321"/>
    <w:rsid w:val="002A1BBA"/>
    <w:rsid w:val="002A2B4D"/>
    <w:rsid w:val="002A440D"/>
    <w:rsid w:val="002A4C90"/>
    <w:rsid w:val="002A5EFB"/>
    <w:rsid w:val="002B1A0C"/>
    <w:rsid w:val="002B2EB2"/>
    <w:rsid w:val="002B744A"/>
    <w:rsid w:val="002C0FC1"/>
    <w:rsid w:val="002C76E1"/>
    <w:rsid w:val="002E2F8C"/>
    <w:rsid w:val="002F437C"/>
    <w:rsid w:val="00306A92"/>
    <w:rsid w:val="0031045D"/>
    <w:rsid w:val="00310B2A"/>
    <w:rsid w:val="003156CA"/>
    <w:rsid w:val="00316E42"/>
    <w:rsid w:val="0032176B"/>
    <w:rsid w:val="003244B5"/>
    <w:rsid w:val="00330642"/>
    <w:rsid w:val="00331CDE"/>
    <w:rsid w:val="0033391F"/>
    <w:rsid w:val="00333F49"/>
    <w:rsid w:val="003344E1"/>
    <w:rsid w:val="003377F3"/>
    <w:rsid w:val="0034382C"/>
    <w:rsid w:val="00344009"/>
    <w:rsid w:val="0035042B"/>
    <w:rsid w:val="00360C40"/>
    <w:rsid w:val="00361AA2"/>
    <w:rsid w:val="003647B3"/>
    <w:rsid w:val="00364846"/>
    <w:rsid w:val="003659A8"/>
    <w:rsid w:val="00373754"/>
    <w:rsid w:val="0038076A"/>
    <w:rsid w:val="00381AE5"/>
    <w:rsid w:val="00387027"/>
    <w:rsid w:val="00392EF6"/>
    <w:rsid w:val="0039382D"/>
    <w:rsid w:val="003B2FD8"/>
    <w:rsid w:val="003D4216"/>
    <w:rsid w:val="003D5DDB"/>
    <w:rsid w:val="003E6E81"/>
    <w:rsid w:val="003E73F7"/>
    <w:rsid w:val="003F24AB"/>
    <w:rsid w:val="003F2730"/>
    <w:rsid w:val="003F71C2"/>
    <w:rsid w:val="003F7B63"/>
    <w:rsid w:val="004010F3"/>
    <w:rsid w:val="004029DB"/>
    <w:rsid w:val="00407D9A"/>
    <w:rsid w:val="004113EB"/>
    <w:rsid w:val="00411561"/>
    <w:rsid w:val="0041349A"/>
    <w:rsid w:val="004170BB"/>
    <w:rsid w:val="004233B2"/>
    <w:rsid w:val="00443E0F"/>
    <w:rsid w:val="0046057F"/>
    <w:rsid w:val="004658CA"/>
    <w:rsid w:val="00473CCF"/>
    <w:rsid w:val="0047406D"/>
    <w:rsid w:val="00474A48"/>
    <w:rsid w:val="00474A5F"/>
    <w:rsid w:val="00477A68"/>
    <w:rsid w:val="00485135"/>
    <w:rsid w:val="004863E7"/>
    <w:rsid w:val="00490E55"/>
    <w:rsid w:val="004930B0"/>
    <w:rsid w:val="0049414C"/>
    <w:rsid w:val="004A395A"/>
    <w:rsid w:val="004A41D9"/>
    <w:rsid w:val="004B01A6"/>
    <w:rsid w:val="004B0FA4"/>
    <w:rsid w:val="004B6EBF"/>
    <w:rsid w:val="004C06CA"/>
    <w:rsid w:val="004C5163"/>
    <w:rsid w:val="004C68BF"/>
    <w:rsid w:val="004D3D61"/>
    <w:rsid w:val="004E071C"/>
    <w:rsid w:val="004E2DDB"/>
    <w:rsid w:val="004E35AD"/>
    <w:rsid w:val="004E4E6F"/>
    <w:rsid w:val="004E560F"/>
    <w:rsid w:val="004F22B3"/>
    <w:rsid w:val="004F5243"/>
    <w:rsid w:val="0050292E"/>
    <w:rsid w:val="00505214"/>
    <w:rsid w:val="005130B9"/>
    <w:rsid w:val="0051473C"/>
    <w:rsid w:val="005232C0"/>
    <w:rsid w:val="00524281"/>
    <w:rsid w:val="00527676"/>
    <w:rsid w:val="005349BC"/>
    <w:rsid w:val="00535A5C"/>
    <w:rsid w:val="00536E39"/>
    <w:rsid w:val="00544ECF"/>
    <w:rsid w:val="0054598F"/>
    <w:rsid w:val="00546FE4"/>
    <w:rsid w:val="00551248"/>
    <w:rsid w:val="0055443A"/>
    <w:rsid w:val="005564B3"/>
    <w:rsid w:val="00563972"/>
    <w:rsid w:val="00573790"/>
    <w:rsid w:val="00576141"/>
    <w:rsid w:val="005844FA"/>
    <w:rsid w:val="00584E72"/>
    <w:rsid w:val="00590FCF"/>
    <w:rsid w:val="00592444"/>
    <w:rsid w:val="0059597F"/>
    <w:rsid w:val="005A0E5A"/>
    <w:rsid w:val="005A2CA9"/>
    <w:rsid w:val="005A7A54"/>
    <w:rsid w:val="005A7A6B"/>
    <w:rsid w:val="005B2717"/>
    <w:rsid w:val="005C149A"/>
    <w:rsid w:val="005C293B"/>
    <w:rsid w:val="005D4735"/>
    <w:rsid w:val="005D4C95"/>
    <w:rsid w:val="005E13C9"/>
    <w:rsid w:val="005E79E1"/>
    <w:rsid w:val="005F267F"/>
    <w:rsid w:val="005F48DA"/>
    <w:rsid w:val="005F4B43"/>
    <w:rsid w:val="00604CE4"/>
    <w:rsid w:val="00617F8B"/>
    <w:rsid w:val="00625438"/>
    <w:rsid w:val="0062566A"/>
    <w:rsid w:val="00626351"/>
    <w:rsid w:val="006274FC"/>
    <w:rsid w:val="00633356"/>
    <w:rsid w:val="00644635"/>
    <w:rsid w:val="00646E9D"/>
    <w:rsid w:val="0065334C"/>
    <w:rsid w:val="0065468E"/>
    <w:rsid w:val="00655036"/>
    <w:rsid w:val="006559B2"/>
    <w:rsid w:val="00666687"/>
    <w:rsid w:val="00666780"/>
    <w:rsid w:val="00675FB1"/>
    <w:rsid w:val="006763D9"/>
    <w:rsid w:val="0068623A"/>
    <w:rsid w:val="006873DF"/>
    <w:rsid w:val="006925B5"/>
    <w:rsid w:val="00694EDE"/>
    <w:rsid w:val="006B413D"/>
    <w:rsid w:val="006C23E5"/>
    <w:rsid w:val="006C2C75"/>
    <w:rsid w:val="006C3B15"/>
    <w:rsid w:val="006D26E7"/>
    <w:rsid w:val="006D76AF"/>
    <w:rsid w:val="006E4D82"/>
    <w:rsid w:val="006E5B47"/>
    <w:rsid w:val="006F4035"/>
    <w:rsid w:val="0070023C"/>
    <w:rsid w:val="00701066"/>
    <w:rsid w:val="007054D0"/>
    <w:rsid w:val="00707611"/>
    <w:rsid w:val="007104B4"/>
    <w:rsid w:val="0071298E"/>
    <w:rsid w:val="00714411"/>
    <w:rsid w:val="0072403D"/>
    <w:rsid w:val="007254E1"/>
    <w:rsid w:val="0073088A"/>
    <w:rsid w:val="00734C76"/>
    <w:rsid w:val="007422AC"/>
    <w:rsid w:val="00742D0C"/>
    <w:rsid w:val="0075400D"/>
    <w:rsid w:val="00762BFF"/>
    <w:rsid w:val="0077104D"/>
    <w:rsid w:val="00775194"/>
    <w:rsid w:val="0078309F"/>
    <w:rsid w:val="00784DFC"/>
    <w:rsid w:val="007850A8"/>
    <w:rsid w:val="007908FD"/>
    <w:rsid w:val="0079126E"/>
    <w:rsid w:val="00797E75"/>
    <w:rsid w:val="007A0B4C"/>
    <w:rsid w:val="007A2177"/>
    <w:rsid w:val="007A337D"/>
    <w:rsid w:val="007B1F00"/>
    <w:rsid w:val="007B7B78"/>
    <w:rsid w:val="007C3DAF"/>
    <w:rsid w:val="007C3E34"/>
    <w:rsid w:val="007C4DCE"/>
    <w:rsid w:val="007C61E0"/>
    <w:rsid w:val="007C65C2"/>
    <w:rsid w:val="007D776C"/>
    <w:rsid w:val="007E4415"/>
    <w:rsid w:val="007E7F26"/>
    <w:rsid w:val="007F3BB1"/>
    <w:rsid w:val="007F7A4C"/>
    <w:rsid w:val="00803968"/>
    <w:rsid w:val="00807919"/>
    <w:rsid w:val="008103B0"/>
    <w:rsid w:val="0081162B"/>
    <w:rsid w:val="0081448C"/>
    <w:rsid w:val="008150CF"/>
    <w:rsid w:val="0082403D"/>
    <w:rsid w:val="00830CBC"/>
    <w:rsid w:val="00841406"/>
    <w:rsid w:val="00843644"/>
    <w:rsid w:val="00843977"/>
    <w:rsid w:val="00846986"/>
    <w:rsid w:val="00850598"/>
    <w:rsid w:val="008545D4"/>
    <w:rsid w:val="00863FAA"/>
    <w:rsid w:val="00864808"/>
    <w:rsid w:val="0087111D"/>
    <w:rsid w:val="00874709"/>
    <w:rsid w:val="008757C5"/>
    <w:rsid w:val="00875E1D"/>
    <w:rsid w:val="00876387"/>
    <w:rsid w:val="0087694E"/>
    <w:rsid w:val="00876B84"/>
    <w:rsid w:val="008858F0"/>
    <w:rsid w:val="00893A94"/>
    <w:rsid w:val="00895049"/>
    <w:rsid w:val="008C1B3F"/>
    <w:rsid w:val="008C2A89"/>
    <w:rsid w:val="008C46DC"/>
    <w:rsid w:val="008C5565"/>
    <w:rsid w:val="008D1122"/>
    <w:rsid w:val="008D1D65"/>
    <w:rsid w:val="008D3524"/>
    <w:rsid w:val="008D3B4D"/>
    <w:rsid w:val="008D617E"/>
    <w:rsid w:val="008D66A3"/>
    <w:rsid w:val="008D78E9"/>
    <w:rsid w:val="008E2064"/>
    <w:rsid w:val="008E409E"/>
    <w:rsid w:val="008E79AD"/>
    <w:rsid w:val="008F6638"/>
    <w:rsid w:val="008F778A"/>
    <w:rsid w:val="00905DA5"/>
    <w:rsid w:val="00910A83"/>
    <w:rsid w:val="0092630D"/>
    <w:rsid w:val="00931E9B"/>
    <w:rsid w:val="00935A4E"/>
    <w:rsid w:val="009415B6"/>
    <w:rsid w:val="00942267"/>
    <w:rsid w:val="00953F25"/>
    <w:rsid w:val="009561D5"/>
    <w:rsid w:val="0095723F"/>
    <w:rsid w:val="00961C92"/>
    <w:rsid w:val="0096598D"/>
    <w:rsid w:val="00967D52"/>
    <w:rsid w:val="00986D2E"/>
    <w:rsid w:val="00993BEE"/>
    <w:rsid w:val="0099401A"/>
    <w:rsid w:val="009B2433"/>
    <w:rsid w:val="009B326C"/>
    <w:rsid w:val="009B63D3"/>
    <w:rsid w:val="009B6E4F"/>
    <w:rsid w:val="009C1B20"/>
    <w:rsid w:val="009C2F78"/>
    <w:rsid w:val="009C5167"/>
    <w:rsid w:val="009D000B"/>
    <w:rsid w:val="009F23F0"/>
    <w:rsid w:val="009F5A29"/>
    <w:rsid w:val="009F61AB"/>
    <w:rsid w:val="00A001A8"/>
    <w:rsid w:val="00A020C3"/>
    <w:rsid w:val="00A12347"/>
    <w:rsid w:val="00A14133"/>
    <w:rsid w:val="00A149ED"/>
    <w:rsid w:val="00A177FB"/>
    <w:rsid w:val="00A30522"/>
    <w:rsid w:val="00A32C35"/>
    <w:rsid w:val="00A355F6"/>
    <w:rsid w:val="00A35C21"/>
    <w:rsid w:val="00A35E92"/>
    <w:rsid w:val="00A36321"/>
    <w:rsid w:val="00A37A8E"/>
    <w:rsid w:val="00A45852"/>
    <w:rsid w:val="00A4664C"/>
    <w:rsid w:val="00A50CB9"/>
    <w:rsid w:val="00A51E6F"/>
    <w:rsid w:val="00A52AA4"/>
    <w:rsid w:val="00A538D4"/>
    <w:rsid w:val="00A5659D"/>
    <w:rsid w:val="00A60348"/>
    <w:rsid w:val="00A64C12"/>
    <w:rsid w:val="00A6754A"/>
    <w:rsid w:val="00A800CD"/>
    <w:rsid w:val="00A84D9F"/>
    <w:rsid w:val="00A8685C"/>
    <w:rsid w:val="00A92BAE"/>
    <w:rsid w:val="00A9568B"/>
    <w:rsid w:val="00AA1B96"/>
    <w:rsid w:val="00AA3E12"/>
    <w:rsid w:val="00AA6A59"/>
    <w:rsid w:val="00AB10DA"/>
    <w:rsid w:val="00AC65F9"/>
    <w:rsid w:val="00AC7713"/>
    <w:rsid w:val="00AD1D2C"/>
    <w:rsid w:val="00AD64F2"/>
    <w:rsid w:val="00AD7A00"/>
    <w:rsid w:val="00AF0949"/>
    <w:rsid w:val="00AF60BA"/>
    <w:rsid w:val="00B03550"/>
    <w:rsid w:val="00B04F0C"/>
    <w:rsid w:val="00B155AB"/>
    <w:rsid w:val="00B208B1"/>
    <w:rsid w:val="00B24E1D"/>
    <w:rsid w:val="00B26965"/>
    <w:rsid w:val="00B30C79"/>
    <w:rsid w:val="00B336BD"/>
    <w:rsid w:val="00B35730"/>
    <w:rsid w:val="00B35AA9"/>
    <w:rsid w:val="00B4011E"/>
    <w:rsid w:val="00B53C11"/>
    <w:rsid w:val="00B617A7"/>
    <w:rsid w:val="00B61F67"/>
    <w:rsid w:val="00B70DAB"/>
    <w:rsid w:val="00B76858"/>
    <w:rsid w:val="00B803A3"/>
    <w:rsid w:val="00B869E7"/>
    <w:rsid w:val="00B87FD3"/>
    <w:rsid w:val="00B91BC3"/>
    <w:rsid w:val="00B93774"/>
    <w:rsid w:val="00BA5946"/>
    <w:rsid w:val="00BB2B9C"/>
    <w:rsid w:val="00BB40D4"/>
    <w:rsid w:val="00BC183F"/>
    <w:rsid w:val="00BD137E"/>
    <w:rsid w:val="00BD475B"/>
    <w:rsid w:val="00BD65FB"/>
    <w:rsid w:val="00BE218A"/>
    <w:rsid w:val="00BE2655"/>
    <w:rsid w:val="00BE449D"/>
    <w:rsid w:val="00BF0F28"/>
    <w:rsid w:val="00BF2798"/>
    <w:rsid w:val="00BF3745"/>
    <w:rsid w:val="00BF4261"/>
    <w:rsid w:val="00BF5E99"/>
    <w:rsid w:val="00C11F4B"/>
    <w:rsid w:val="00C26958"/>
    <w:rsid w:val="00C34EC9"/>
    <w:rsid w:val="00C37E4B"/>
    <w:rsid w:val="00C43C73"/>
    <w:rsid w:val="00C44CC2"/>
    <w:rsid w:val="00C4650F"/>
    <w:rsid w:val="00C47966"/>
    <w:rsid w:val="00C60177"/>
    <w:rsid w:val="00C61772"/>
    <w:rsid w:val="00C6274D"/>
    <w:rsid w:val="00C7085F"/>
    <w:rsid w:val="00C73395"/>
    <w:rsid w:val="00C73A1D"/>
    <w:rsid w:val="00CA251F"/>
    <w:rsid w:val="00CA2586"/>
    <w:rsid w:val="00CA2AC6"/>
    <w:rsid w:val="00CA494F"/>
    <w:rsid w:val="00CA4FB1"/>
    <w:rsid w:val="00CB0C2C"/>
    <w:rsid w:val="00CC2504"/>
    <w:rsid w:val="00CC2F07"/>
    <w:rsid w:val="00CC7D64"/>
    <w:rsid w:val="00CD3255"/>
    <w:rsid w:val="00CD4EAB"/>
    <w:rsid w:val="00CD5CE5"/>
    <w:rsid w:val="00CD6AD4"/>
    <w:rsid w:val="00CD6B0A"/>
    <w:rsid w:val="00CE384B"/>
    <w:rsid w:val="00CF4DF4"/>
    <w:rsid w:val="00CF722A"/>
    <w:rsid w:val="00D000B2"/>
    <w:rsid w:val="00D03AD0"/>
    <w:rsid w:val="00D13DC4"/>
    <w:rsid w:val="00D33D5D"/>
    <w:rsid w:val="00D366C8"/>
    <w:rsid w:val="00D53485"/>
    <w:rsid w:val="00D57A6D"/>
    <w:rsid w:val="00D63C2D"/>
    <w:rsid w:val="00D63C3B"/>
    <w:rsid w:val="00D851C0"/>
    <w:rsid w:val="00D87313"/>
    <w:rsid w:val="00D92177"/>
    <w:rsid w:val="00D94965"/>
    <w:rsid w:val="00D94D85"/>
    <w:rsid w:val="00D96ACE"/>
    <w:rsid w:val="00D97C50"/>
    <w:rsid w:val="00DA5253"/>
    <w:rsid w:val="00DB22A9"/>
    <w:rsid w:val="00DB2692"/>
    <w:rsid w:val="00DB3B37"/>
    <w:rsid w:val="00DB6489"/>
    <w:rsid w:val="00DB75E2"/>
    <w:rsid w:val="00DC6070"/>
    <w:rsid w:val="00DE5B19"/>
    <w:rsid w:val="00DF642F"/>
    <w:rsid w:val="00DF6E72"/>
    <w:rsid w:val="00E22254"/>
    <w:rsid w:val="00E22D5A"/>
    <w:rsid w:val="00E23587"/>
    <w:rsid w:val="00E25828"/>
    <w:rsid w:val="00E34EDE"/>
    <w:rsid w:val="00E37B29"/>
    <w:rsid w:val="00E53A73"/>
    <w:rsid w:val="00E60270"/>
    <w:rsid w:val="00E63517"/>
    <w:rsid w:val="00E639ED"/>
    <w:rsid w:val="00E65092"/>
    <w:rsid w:val="00E73435"/>
    <w:rsid w:val="00E90F8D"/>
    <w:rsid w:val="00EA2DA8"/>
    <w:rsid w:val="00EA334A"/>
    <w:rsid w:val="00EA3AF0"/>
    <w:rsid w:val="00EA54B7"/>
    <w:rsid w:val="00EB40A4"/>
    <w:rsid w:val="00EB64DF"/>
    <w:rsid w:val="00EB721C"/>
    <w:rsid w:val="00EB7795"/>
    <w:rsid w:val="00EC036C"/>
    <w:rsid w:val="00EC0CC5"/>
    <w:rsid w:val="00EC2176"/>
    <w:rsid w:val="00EC377E"/>
    <w:rsid w:val="00EC5FB9"/>
    <w:rsid w:val="00ED02DB"/>
    <w:rsid w:val="00ED28B5"/>
    <w:rsid w:val="00ED420D"/>
    <w:rsid w:val="00EE109F"/>
    <w:rsid w:val="00EE5D0B"/>
    <w:rsid w:val="00EF084A"/>
    <w:rsid w:val="00EF3218"/>
    <w:rsid w:val="00EF3758"/>
    <w:rsid w:val="00F05286"/>
    <w:rsid w:val="00F10BBB"/>
    <w:rsid w:val="00F17502"/>
    <w:rsid w:val="00F260C5"/>
    <w:rsid w:val="00F262D3"/>
    <w:rsid w:val="00F30D7C"/>
    <w:rsid w:val="00F41A42"/>
    <w:rsid w:val="00F42DD9"/>
    <w:rsid w:val="00F560D5"/>
    <w:rsid w:val="00F563A1"/>
    <w:rsid w:val="00F60098"/>
    <w:rsid w:val="00F63E71"/>
    <w:rsid w:val="00F67A18"/>
    <w:rsid w:val="00F71F07"/>
    <w:rsid w:val="00F81452"/>
    <w:rsid w:val="00F82F9B"/>
    <w:rsid w:val="00F855E9"/>
    <w:rsid w:val="00F91299"/>
    <w:rsid w:val="00FA111C"/>
    <w:rsid w:val="00FA14E4"/>
    <w:rsid w:val="00FA3C45"/>
    <w:rsid w:val="00FA3F2E"/>
    <w:rsid w:val="00FB707B"/>
    <w:rsid w:val="00FC2419"/>
    <w:rsid w:val="00FC74FE"/>
    <w:rsid w:val="00FC7AE9"/>
    <w:rsid w:val="00FD2DEF"/>
    <w:rsid w:val="00FD6465"/>
    <w:rsid w:val="00FE7424"/>
    <w:rsid w:val="00FF41AC"/>
    <w:rsid w:val="00FF5B37"/>
    <w:rsid w:val="0160C33A"/>
    <w:rsid w:val="0439D109"/>
    <w:rsid w:val="068D6DFA"/>
    <w:rsid w:val="09DAF4DB"/>
    <w:rsid w:val="0B7D5B9A"/>
    <w:rsid w:val="0D7C794E"/>
    <w:rsid w:val="10454ECC"/>
    <w:rsid w:val="1534401B"/>
    <w:rsid w:val="158D794B"/>
    <w:rsid w:val="16516895"/>
    <w:rsid w:val="1883CB11"/>
    <w:rsid w:val="194C883C"/>
    <w:rsid w:val="194E3ED2"/>
    <w:rsid w:val="1C80108B"/>
    <w:rsid w:val="1CE8EA9A"/>
    <w:rsid w:val="1E7B2815"/>
    <w:rsid w:val="1F3E3634"/>
    <w:rsid w:val="1FCAAF99"/>
    <w:rsid w:val="22EAB850"/>
    <w:rsid w:val="2352A5C8"/>
    <w:rsid w:val="258820E2"/>
    <w:rsid w:val="26BB8CEC"/>
    <w:rsid w:val="2894977C"/>
    <w:rsid w:val="2D64B886"/>
    <w:rsid w:val="2E6E7BB6"/>
    <w:rsid w:val="2E819F78"/>
    <w:rsid w:val="309F0FF5"/>
    <w:rsid w:val="33901434"/>
    <w:rsid w:val="33FCBD26"/>
    <w:rsid w:val="3428F18B"/>
    <w:rsid w:val="360E6DE1"/>
    <w:rsid w:val="36323DC4"/>
    <w:rsid w:val="36AD041A"/>
    <w:rsid w:val="389F204E"/>
    <w:rsid w:val="3B341879"/>
    <w:rsid w:val="3B917381"/>
    <w:rsid w:val="3C46BFA5"/>
    <w:rsid w:val="448758FB"/>
    <w:rsid w:val="44C87E9A"/>
    <w:rsid w:val="457A2942"/>
    <w:rsid w:val="4772FDFF"/>
    <w:rsid w:val="47CC680A"/>
    <w:rsid w:val="4B173D76"/>
    <w:rsid w:val="4DAD0FE8"/>
    <w:rsid w:val="510BC57E"/>
    <w:rsid w:val="51997E8D"/>
    <w:rsid w:val="535312D4"/>
    <w:rsid w:val="535D84D2"/>
    <w:rsid w:val="53ED9C52"/>
    <w:rsid w:val="555501C6"/>
    <w:rsid w:val="56220D72"/>
    <w:rsid w:val="56B2A73C"/>
    <w:rsid w:val="56FD1894"/>
    <w:rsid w:val="570E473A"/>
    <w:rsid w:val="5A0DC826"/>
    <w:rsid w:val="5B69DA6F"/>
    <w:rsid w:val="5C95A95C"/>
    <w:rsid w:val="5F542ECC"/>
    <w:rsid w:val="630BA76D"/>
    <w:rsid w:val="63D45D19"/>
    <w:rsid w:val="6630A867"/>
    <w:rsid w:val="686AFF6B"/>
    <w:rsid w:val="688BBF83"/>
    <w:rsid w:val="69B90014"/>
    <w:rsid w:val="6D2ABFB7"/>
    <w:rsid w:val="6E76D001"/>
    <w:rsid w:val="70A33E26"/>
    <w:rsid w:val="71B2F242"/>
    <w:rsid w:val="7319C99D"/>
    <w:rsid w:val="73EA1DCD"/>
    <w:rsid w:val="745B0535"/>
    <w:rsid w:val="761D2876"/>
    <w:rsid w:val="76FD5779"/>
    <w:rsid w:val="790CD395"/>
    <w:rsid w:val="7B5C39E4"/>
    <w:rsid w:val="7B627DE5"/>
    <w:rsid w:val="7BE94A35"/>
    <w:rsid w:val="7D375B80"/>
    <w:rsid w:val="7E033626"/>
    <w:rsid w:val="7E1029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93B77CBE-D8F4-4952-8BB5-53259612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FE7424"/>
    <w:rPr>
      <w:sz w:val="16"/>
      <w:szCs w:val="16"/>
    </w:rPr>
  </w:style>
  <w:style w:type="paragraph" w:styleId="CommentText">
    <w:name w:val="annotation text"/>
    <w:basedOn w:val="Normal"/>
    <w:link w:val="CommentTextChar"/>
    <w:uiPriority w:val="99"/>
    <w:unhideWhenUsed/>
    <w:rsid w:val="00FE7424"/>
  </w:style>
  <w:style w:type="character" w:customStyle="1" w:styleId="CommentTextChar">
    <w:name w:val="Comment Text Char"/>
    <w:basedOn w:val="DefaultParagraphFont"/>
    <w:link w:val="CommentText"/>
    <w:uiPriority w:val="99"/>
    <w:rsid w:val="00FE7424"/>
  </w:style>
  <w:style w:type="paragraph" w:styleId="CommentSubject">
    <w:name w:val="annotation subject"/>
    <w:basedOn w:val="CommentText"/>
    <w:next w:val="CommentText"/>
    <w:link w:val="CommentSubjectChar"/>
    <w:uiPriority w:val="99"/>
    <w:semiHidden/>
    <w:unhideWhenUsed/>
    <w:rsid w:val="00FE7424"/>
    <w:rPr>
      <w:b/>
      <w:bCs/>
    </w:rPr>
  </w:style>
  <w:style w:type="character" w:customStyle="1" w:styleId="CommentSubjectChar">
    <w:name w:val="Comment Subject Char"/>
    <w:basedOn w:val="CommentTextChar"/>
    <w:link w:val="CommentSubject"/>
    <w:uiPriority w:val="99"/>
    <w:semiHidden/>
    <w:rsid w:val="00FE7424"/>
    <w:rPr>
      <w:b/>
      <w:bCs/>
    </w:rPr>
  </w:style>
  <w:style w:type="paragraph" w:styleId="Revision">
    <w:name w:val="Revision"/>
    <w:hidden/>
    <w:uiPriority w:val="99"/>
    <w:semiHidden/>
    <w:rsid w:val="00A64C12"/>
  </w:style>
  <w:style w:type="paragraph" w:styleId="NormalWeb">
    <w:name w:val="Normal (Web)"/>
    <w:basedOn w:val="Normal"/>
    <w:uiPriority w:val="99"/>
    <w:semiHidden/>
    <w:unhideWhenUsed/>
    <w:rsid w:val="007F7A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1AE0FB-CFB2-4E6C-990F-40745063A07F}">
  <we:reference id="b5362237-4c71-4e1c-ad4c-3accb0abdb7a" version="4.0.0.2985" store="EXCatalog" storeType="EXCatalog"/>
  <we:alternateReferences>
    <we:reference id="WA200008104" version="4.0.0.2985"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Issue xmlns="09ff7513-bb54-47f2-a08f-853d003f8000" xsi:nil="true"/>
    <Externalsubject_x0028_s_x0029_pictured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2" ma:contentTypeDescription="Create a new document." ma:contentTypeScope="" ma:versionID="bb41c0a9fc9fc835ba95a3fe08729b2f">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be9d5c6e1eddb1679d8d84bf7a6bd0b1"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element ref="ns2:MediaServiceBillingMetadata" minOccurs="0"/>
                <xsd:element ref="ns2:Iss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10;Check = written permission not obtained.&#10;No = permission refused or people featured no longer with company.&#10;DO NOT USE PHOTOGRAPHS OF CHILDREN UNLESS THIS COLUMN STATES YES" ma:format="Dropdown" ma:internalName="Permissions">
      <xsd:simpleType>
        <xsd:restriction base="dms:Choice">
          <xsd:enumeration value="Yes"/>
          <xsd:enumeration value="Check"/>
          <xsd:enumeration value="No"/>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 Melbourne"/>
          <xsd:enumeration value="China - Shanghai"/>
          <xsd:enumeration value="Hong Kong"/>
          <xsd:enumeration value="India - Bangalore"/>
          <xsd:enumeration value="India - Vadodara"/>
          <xsd:enumeration value="India - Pune"/>
          <xsd:enumeration value="India - Chennai"/>
          <xsd:enumeration value="India - Gurgaon"/>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enumeration value="Outdoors"/>
          <xsd:enumeration value="Restaurant/café"/>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Issue" ma:index="37" nillable="true" ma:displayName="Issue" ma:description="Probity issue number" ma:format="Dropdown" ma:internalName="Iss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9C5F41A0-E986-4E18-86F9-74A37742F49E}"/>
</file>

<file path=docProps/app.xml><?xml version="1.0" encoding="utf-8"?>
<Properties xmlns="http://schemas.openxmlformats.org/officeDocument/2006/extended-properties" xmlns:vt="http://schemas.openxmlformats.org/officeDocument/2006/docPropsVTypes">
  <Template>Normal</Template>
  <TotalTime>11</TotalTime>
  <Pages>2</Pages>
  <Words>645</Words>
  <Characters>3882</Characters>
  <Application>Microsoft Office Word</Application>
  <DocSecurity>0</DocSecurity>
  <Lines>77</Lines>
  <Paragraphs>23</Paragraphs>
  <ScaleCrop>false</ScaleCrop>
  <Company>Renishaw PLC</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4</cp:revision>
  <cp:lastPrinted>2014-11-04T04:56:00Z</cp:lastPrinted>
  <dcterms:created xsi:type="dcterms:W3CDTF">2026-03-11T10:29:00Z</dcterms:created>
  <dcterms:modified xsi:type="dcterms:W3CDTF">2026-03-11T10:39:00Z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pd24f389b9514729a06f2c8ad85709a6">
    <vt:lpwstr/>
  </property>
  <property fmtid="{D5CDD505-2E9C-101B-9397-08002B2CF9AE}" pid="5" name="docLang">
    <vt:lpwstr>en</vt:lpwstr>
  </property>
  <property fmtid="{D5CDD505-2E9C-101B-9397-08002B2CF9AE}" pid="6" name="ContentTypeId">
    <vt:lpwstr>0x010100F59D4E75ADE3FE4D866D7DA281880ECE</vt:lpwstr>
  </property>
</Properties>
</file>