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8" w14:textId="6937DE89" w:rsidR="00535A5C" w:rsidRDefault="00AD7FB3" w:rsidP="004C68BF">
      <w:pPr>
        <w:spacing w:line="336" w:lineRule="auto"/>
        <w:ind w:right="-554"/>
        <w:rPr>
          <w:rFonts w:ascii="Arial" w:hAnsi="Arial" w:cs="Arial"/>
          <w:i/>
        </w:rPr>
      </w:pPr>
      <w:r>
        <w:rPr>
          <w:rFonts w:ascii="Arial" w:hAnsi="Arial" w:cs="Arial"/>
          <w:i/>
          <w:noProof/>
        </w:rPr>
        <w:t>5</w:t>
      </w:r>
      <w:r w:rsidR="00796A34" w:rsidRPr="00796A34">
        <w:rPr>
          <w:rFonts w:ascii="Arial" w:hAnsi="Arial" w:cs="Arial"/>
          <w:i/>
          <w:noProof/>
          <w:vertAlign w:val="superscript"/>
        </w:rPr>
        <w:t>th</w:t>
      </w:r>
      <w:r w:rsidR="00F24ADE">
        <w:rPr>
          <w:rFonts w:ascii="Arial" w:hAnsi="Arial" w:cs="Arial"/>
          <w:i/>
          <w:noProof/>
        </w:rPr>
        <w:t xml:space="preserve"> Ju</w:t>
      </w:r>
      <w:r w:rsidR="00796A34">
        <w:rPr>
          <w:rFonts w:ascii="Arial" w:hAnsi="Arial" w:cs="Arial"/>
          <w:i/>
          <w:noProof/>
        </w:rPr>
        <w:t>ly</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65064F">
        <w:rPr>
          <w:rFonts w:ascii="Arial" w:hAnsi="Arial" w:cs="Arial"/>
          <w:i/>
          <w:noProof/>
        </w:rPr>
        <w:t>2</w:t>
      </w:r>
      <w:r w:rsidR="00B35AA9" w:rsidRPr="00387027">
        <w:rPr>
          <w:rFonts w:ascii="Arial" w:hAnsi="Arial" w:cs="Arial"/>
          <w:i/>
        </w:rPr>
        <w:t xml:space="preserve"> – for immediate release </w:t>
      </w:r>
    </w:p>
    <w:p w14:paraId="1B65355D" w14:textId="77777777" w:rsidR="0065064F" w:rsidRDefault="0065064F" w:rsidP="004C68BF">
      <w:pPr>
        <w:spacing w:line="336" w:lineRule="auto"/>
        <w:ind w:right="-554"/>
        <w:rPr>
          <w:rFonts w:ascii="Arial" w:hAnsi="Arial" w:cs="Arial"/>
          <w:i/>
        </w:rPr>
      </w:pPr>
    </w:p>
    <w:p w14:paraId="2CE2A4E1" w14:textId="37DCDC3F" w:rsidR="00A673E2" w:rsidRPr="0065064F" w:rsidRDefault="00A673E2" w:rsidP="002272A6">
      <w:pPr>
        <w:pStyle w:val="Heading1"/>
        <w:jc w:val="center"/>
        <w:rPr>
          <w:sz w:val="24"/>
          <w:szCs w:val="24"/>
        </w:rPr>
      </w:pPr>
      <w:r w:rsidRPr="0065064F">
        <w:rPr>
          <w:sz w:val="24"/>
          <w:szCs w:val="24"/>
        </w:rPr>
        <w:t>Renishaw keep</w:t>
      </w:r>
      <w:r w:rsidR="00F46ED9">
        <w:rPr>
          <w:sz w:val="24"/>
          <w:szCs w:val="24"/>
        </w:rPr>
        <w:t>s</w:t>
      </w:r>
      <w:r w:rsidRPr="0065064F">
        <w:rPr>
          <w:sz w:val="24"/>
          <w:szCs w:val="24"/>
        </w:rPr>
        <w:t xml:space="preserve"> calibration simpl</w:t>
      </w:r>
      <w:r w:rsidR="00DC61E6">
        <w:rPr>
          <w:sz w:val="24"/>
          <w:szCs w:val="24"/>
        </w:rPr>
        <w:t>y</w:t>
      </w:r>
      <w:r w:rsidRPr="0065064F">
        <w:rPr>
          <w:sz w:val="24"/>
          <w:szCs w:val="24"/>
        </w:rPr>
        <w:t xml:space="preserve"> accurate with the launch of ACS-1</w:t>
      </w:r>
    </w:p>
    <w:p w14:paraId="0DDC1A1E" w14:textId="77777777" w:rsidR="00A673E2" w:rsidRDefault="00A673E2" w:rsidP="00A673E2">
      <w:pPr>
        <w:spacing w:line="336" w:lineRule="auto"/>
        <w:ind w:right="-554"/>
        <w:rPr>
          <w:rFonts w:ascii="Arial" w:hAnsi="Arial" w:cs="Arial"/>
        </w:rPr>
      </w:pPr>
    </w:p>
    <w:p w14:paraId="44C308CE" w14:textId="00E98329" w:rsidR="00A673E2" w:rsidRDefault="003011D5" w:rsidP="00A673E2">
      <w:pPr>
        <w:pStyle w:val="NormalWeb"/>
        <w:spacing w:before="0" w:beforeAutospacing="0" w:after="0" w:afterAutospacing="0"/>
        <w:rPr>
          <w:rFonts w:ascii="Arial" w:hAnsi="Arial" w:cs="Arial"/>
          <w:color w:val="0E101A"/>
          <w:sz w:val="20"/>
          <w:szCs w:val="20"/>
        </w:rPr>
      </w:pPr>
      <w:r w:rsidRPr="003011D5">
        <w:rPr>
          <w:rFonts w:ascii="Arial" w:hAnsi="Arial" w:cs="Arial"/>
          <w:color w:val="0E101A"/>
          <w:sz w:val="20"/>
          <w:szCs w:val="20"/>
        </w:rPr>
        <w:t>Spindle probes for CNC machine tools can be highly repeatable, but their performance relies on accurate calibration. Renishaw has developed a simple solution to overcome the challenges associated with the manual probe calibration process while consistently achieving high levels of repeatability. Accurate calibration ensures the probe’s performance is repeatable within the machine tool environment.</w:t>
      </w:r>
    </w:p>
    <w:p w14:paraId="195973F2" w14:textId="77777777" w:rsidR="003011D5" w:rsidRPr="00ED2EE5" w:rsidRDefault="003011D5" w:rsidP="00A673E2">
      <w:pPr>
        <w:pStyle w:val="NormalWeb"/>
        <w:spacing w:before="0" w:beforeAutospacing="0" w:after="0" w:afterAutospacing="0"/>
        <w:rPr>
          <w:rFonts w:ascii="Arial" w:hAnsi="Arial" w:cs="Arial"/>
          <w:color w:val="0E101A"/>
          <w:sz w:val="20"/>
          <w:szCs w:val="20"/>
        </w:rPr>
      </w:pPr>
    </w:p>
    <w:p w14:paraId="0935A879" w14:textId="2BCE0B2C" w:rsidR="00A673E2" w:rsidRPr="00ED2EE5" w:rsidRDefault="00A673E2" w:rsidP="00A673E2">
      <w:pPr>
        <w:pStyle w:val="NormalWeb"/>
        <w:spacing w:before="0" w:beforeAutospacing="0" w:after="0" w:afterAutospacing="0"/>
        <w:rPr>
          <w:rFonts w:ascii="Arial" w:hAnsi="Arial" w:cs="Arial"/>
          <w:color w:val="0E101A"/>
          <w:sz w:val="20"/>
          <w:szCs w:val="20"/>
        </w:rPr>
      </w:pPr>
      <w:r w:rsidRPr="00ED2EE5">
        <w:rPr>
          <w:rFonts w:ascii="Arial" w:hAnsi="Arial" w:cs="Arial"/>
          <w:color w:val="0E101A"/>
          <w:sz w:val="20"/>
          <w:szCs w:val="20"/>
        </w:rPr>
        <w:t xml:space="preserve">Today, many users perform the probe calibration process manually, which can cause variability even among skilled operators. </w:t>
      </w:r>
      <w:r>
        <w:rPr>
          <w:rFonts w:ascii="Arial" w:hAnsi="Arial" w:cs="Arial"/>
          <w:color w:val="0E101A"/>
          <w:sz w:val="20"/>
          <w:szCs w:val="20"/>
        </w:rPr>
        <w:t>In</w:t>
      </w:r>
      <w:r w:rsidRPr="00ED2EE5">
        <w:rPr>
          <w:rFonts w:ascii="Arial" w:hAnsi="Arial" w:cs="Arial"/>
          <w:color w:val="0E101A"/>
          <w:sz w:val="20"/>
          <w:szCs w:val="20"/>
        </w:rPr>
        <w:t xml:space="preserve">accurate probe calibration can affect all subsequent measurements; ACS-1 </w:t>
      </w:r>
      <w:r w:rsidR="002272A6">
        <w:rPr>
          <w:rFonts w:ascii="Arial" w:hAnsi="Arial" w:cs="Arial"/>
          <w:color w:val="0E101A"/>
          <w:sz w:val="20"/>
          <w:szCs w:val="20"/>
        </w:rPr>
        <w:t>addresses</w:t>
      </w:r>
      <w:r w:rsidRPr="00ED2EE5">
        <w:rPr>
          <w:rFonts w:ascii="Arial" w:hAnsi="Arial" w:cs="Arial"/>
          <w:color w:val="0E101A"/>
          <w:sz w:val="20"/>
          <w:szCs w:val="20"/>
        </w:rPr>
        <w:t xml:space="preserve"> this via a lockable mechanism that removes the need to use precision gauge blocks or slip gauges.</w:t>
      </w:r>
    </w:p>
    <w:p w14:paraId="6A8CD111" w14:textId="77777777" w:rsidR="00A673E2" w:rsidRPr="00ED2EE5" w:rsidRDefault="00A673E2" w:rsidP="00A673E2">
      <w:pPr>
        <w:pStyle w:val="NormalWeb"/>
        <w:spacing w:before="0" w:beforeAutospacing="0" w:after="0" w:afterAutospacing="0"/>
        <w:rPr>
          <w:rFonts w:ascii="Arial" w:hAnsi="Arial" w:cs="Arial"/>
          <w:color w:val="0E101A"/>
          <w:sz w:val="20"/>
          <w:szCs w:val="20"/>
        </w:rPr>
      </w:pPr>
    </w:p>
    <w:p w14:paraId="373D7256" w14:textId="77777777" w:rsidR="00A673E2" w:rsidRPr="00ED2EE5" w:rsidRDefault="00A673E2" w:rsidP="00A673E2">
      <w:pPr>
        <w:pStyle w:val="Heading2"/>
        <w:rPr>
          <w:rFonts w:ascii="Arial" w:hAnsi="Arial" w:cs="Arial"/>
          <w:b/>
          <w:bCs/>
          <w:color w:val="auto"/>
          <w:sz w:val="22"/>
          <w:szCs w:val="22"/>
        </w:rPr>
      </w:pPr>
      <w:bookmarkStart w:id="0" w:name="_Hlk104285023"/>
      <w:r w:rsidRPr="00ED2EE5">
        <w:rPr>
          <w:rFonts w:ascii="Arial" w:hAnsi="Arial" w:cs="Arial"/>
          <w:b/>
          <w:bCs/>
          <w:color w:val="auto"/>
          <w:sz w:val="22"/>
          <w:szCs w:val="22"/>
        </w:rPr>
        <w:t>Introducing the ACS-1 process</w:t>
      </w:r>
    </w:p>
    <w:p w14:paraId="4B581C11" w14:textId="77777777" w:rsidR="00A673E2" w:rsidRPr="00ED2EE5" w:rsidRDefault="00A673E2" w:rsidP="00A673E2">
      <w:pPr>
        <w:rPr>
          <w:lang w:eastAsia="en-US"/>
        </w:rPr>
      </w:pPr>
    </w:p>
    <w:p w14:paraId="0E399551" w14:textId="7DFE8271" w:rsidR="00A673E2" w:rsidRPr="00ED2EE5" w:rsidRDefault="00A673E2" w:rsidP="00A673E2">
      <w:pPr>
        <w:pStyle w:val="NormalWeb"/>
        <w:spacing w:before="0" w:beforeAutospacing="0" w:after="0" w:afterAutospacing="0"/>
        <w:rPr>
          <w:rFonts w:ascii="Arial" w:hAnsi="Arial" w:cs="Arial"/>
          <w:color w:val="0E101A"/>
          <w:sz w:val="20"/>
          <w:szCs w:val="20"/>
        </w:rPr>
      </w:pPr>
      <w:r w:rsidRPr="00ED2EE5">
        <w:rPr>
          <w:rFonts w:ascii="Arial" w:hAnsi="Arial" w:cs="Arial"/>
          <w:color w:val="0E101A"/>
          <w:sz w:val="20"/>
          <w:szCs w:val="20"/>
        </w:rPr>
        <w:t xml:space="preserve">ACS-1 is mounted on the machine tool table or chuck using its magnetic base. A test bar (or a tool of known length) establishes an accurate datum surface by pushing the plunger down to </w:t>
      </w:r>
      <w:r>
        <w:rPr>
          <w:rFonts w:ascii="Arial" w:hAnsi="Arial" w:cs="Arial"/>
          <w:color w:val="0E101A"/>
          <w:sz w:val="20"/>
          <w:szCs w:val="20"/>
        </w:rPr>
        <w:t>the</w:t>
      </w:r>
      <w:r w:rsidRPr="00ED2EE5">
        <w:rPr>
          <w:rFonts w:ascii="Arial" w:hAnsi="Arial" w:cs="Arial"/>
          <w:color w:val="0E101A"/>
          <w:sz w:val="20"/>
          <w:szCs w:val="20"/>
        </w:rPr>
        <w:t xml:space="preserve"> desired position; the plunger is locked in place</w:t>
      </w:r>
      <w:r>
        <w:rPr>
          <w:rFonts w:ascii="Arial" w:hAnsi="Arial" w:cs="Arial"/>
          <w:color w:val="0E101A"/>
          <w:sz w:val="20"/>
          <w:szCs w:val="20"/>
        </w:rPr>
        <w:t>. The probe’s overall length can be accurately cal</w:t>
      </w:r>
      <w:r w:rsidR="00CE2B8B">
        <w:rPr>
          <w:rFonts w:ascii="Arial" w:hAnsi="Arial" w:cs="Arial"/>
          <w:color w:val="0E101A"/>
          <w:sz w:val="20"/>
          <w:szCs w:val="20"/>
        </w:rPr>
        <w:t>i</w:t>
      </w:r>
      <w:r>
        <w:rPr>
          <w:rFonts w:ascii="Arial" w:hAnsi="Arial" w:cs="Arial"/>
          <w:color w:val="0E101A"/>
          <w:sz w:val="20"/>
          <w:szCs w:val="20"/>
        </w:rPr>
        <w:t xml:space="preserve">brated, using the calibration disk (the top </w:t>
      </w:r>
      <w:r w:rsidR="00CE2B8B">
        <w:rPr>
          <w:rFonts w:ascii="Arial" w:hAnsi="Arial" w:cs="Arial"/>
          <w:color w:val="0E101A"/>
          <w:sz w:val="20"/>
          <w:szCs w:val="20"/>
        </w:rPr>
        <w:t xml:space="preserve">surface of the lockable plunger). </w:t>
      </w:r>
      <w:r>
        <w:rPr>
          <w:rStyle w:val="CommentReference"/>
          <w:rFonts w:ascii="Arial" w:eastAsiaTheme="minorHAnsi" w:hAnsi="Arial" w:cs="Arial"/>
          <w:sz w:val="20"/>
          <w:szCs w:val="20"/>
          <w:lang w:eastAsia="en-US"/>
        </w:rPr>
        <w:t>Th</w:t>
      </w:r>
      <w:r w:rsidRPr="00ED2EE5">
        <w:rPr>
          <w:rFonts w:ascii="Arial" w:hAnsi="Arial" w:cs="Arial"/>
          <w:color w:val="0E101A"/>
          <w:sz w:val="20"/>
          <w:szCs w:val="20"/>
        </w:rPr>
        <w:t xml:space="preserve">e probe's stylus ball diameter calibration takes place on the </w:t>
      </w:r>
      <w:r w:rsidR="002272A6">
        <w:rPr>
          <w:rFonts w:ascii="Arial" w:hAnsi="Arial" w:cs="Arial"/>
          <w:color w:val="0E101A"/>
          <w:sz w:val="20"/>
          <w:szCs w:val="20"/>
        </w:rPr>
        <w:t>Datum</w:t>
      </w:r>
      <w:r w:rsidRPr="00ED2EE5">
        <w:rPr>
          <w:rFonts w:ascii="Arial" w:hAnsi="Arial" w:cs="Arial"/>
          <w:color w:val="0E101A"/>
          <w:sz w:val="20"/>
          <w:szCs w:val="20"/>
        </w:rPr>
        <w:t xml:space="preserve"> sphere, which can be mounted </w:t>
      </w:r>
      <w:r>
        <w:rPr>
          <w:rFonts w:ascii="Arial" w:hAnsi="Arial" w:cs="Arial"/>
          <w:color w:val="0E101A"/>
          <w:sz w:val="20"/>
          <w:szCs w:val="20"/>
        </w:rPr>
        <w:t>in</w:t>
      </w:r>
      <w:r w:rsidRPr="00ED2EE5">
        <w:rPr>
          <w:rFonts w:ascii="Arial" w:hAnsi="Arial" w:cs="Arial"/>
          <w:color w:val="0E101A"/>
          <w:sz w:val="20"/>
          <w:szCs w:val="20"/>
        </w:rPr>
        <w:t xml:space="preserve"> two different positions on ACS-1, according to the CNC machine configuration.</w:t>
      </w:r>
    </w:p>
    <w:bookmarkEnd w:id="0"/>
    <w:p w14:paraId="5221EF6F" w14:textId="77777777" w:rsidR="00A673E2" w:rsidRPr="00ED2EE5" w:rsidRDefault="00A673E2" w:rsidP="00A673E2">
      <w:pPr>
        <w:pStyle w:val="NormalWeb"/>
        <w:spacing w:before="0" w:beforeAutospacing="0" w:after="0" w:afterAutospacing="0"/>
        <w:rPr>
          <w:rFonts w:ascii="Arial" w:hAnsi="Arial" w:cs="Arial"/>
          <w:color w:val="0E101A"/>
          <w:sz w:val="20"/>
          <w:szCs w:val="20"/>
        </w:rPr>
      </w:pPr>
    </w:p>
    <w:p w14:paraId="7AEB5933" w14:textId="3855A426" w:rsidR="00A673E2" w:rsidRPr="00ED2EE5" w:rsidRDefault="00A673E2" w:rsidP="00A673E2">
      <w:pPr>
        <w:pStyle w:val="Heading2"/>
        <w:rPr>
          <w:rFonts w:ascii="Arial" w:hAnsi="Arial" w:cs="Arial"/>
          <w:b/>
          <w:bCs/>
          <w:color w:val="auto"/>
          <w:sz w:val="22"/>
          <w:szCs w:val="22"/>
        </w:rPr>
      </w:pPr>
      <w:r w:rsidRPr="00ED2EE5">
        <w:rPr>
          <w:rFonts w:ascii="Arial" w:hAnsi="Arial" w:cs="Arial"/>
          <w:b/>
          <w:bCs/>
          <w:color w:val="auto"/>
          <w:sz w:val="22"/>
          <w:szCs w:val="22"/>
        </w:rPr>
        <w:t xml:space="preserve">The </w:t>
      </w:r>
      <w:r>
        <w:rPr>
          <w:rFonts w:ascii="Arial" w:hAnsi="Arial" w:cs="Arial"/>
          <w:b/>
          <w:bCs/>
          <w:color w:val="auto"/>
          <w:sz w:val="22"/>
          <w:szCs w:val="22"/>
        </w:rPr>
        <w:t>a</w:t>
      </w:r>
      <w:r w:rsidR="00AE5318">
        <w:rPr>
          <w:rFonts w:ascii="Arial" w:hAnsi="Arial" w:cs="Arial"/>
          <w:b/>
          <w:bCs/>
          <w:color w:val="auto"/>
          <w:sz w:val="22"/>
          <w:szCs w:val="22"/>
        </w:rPr>
        <w:t>d</w:t>
      </w:r>
      <w:r w:rsidRPr="00ED2EE5">
        <w:rPr>
          <w:rFonts w:ascii="Arial" w:hAnsi="Arial" w:cs="Arial"/>
          <w:b/>
          <w:bCs/>
          <w:color w:val="auto"/>
          <w:sz w:val="22"/>
          <w:szCs w:val="22"/>
        </w:rPr>
        <w:t>vantages of ACS-1</w:t>
      </w:r>
    </w:p>
    <w:p w14:paraId="31C9FE9A" w14:textId="77777777" w:rsidR="00A673E2" w:rsidRPr="00ED2EE5" w:rsidRDefault="00A673E2" w:rsidP="00A673E2">
      <w:pPr>
        <w:rPr>
          <w:lang w:eastAsia="en-US"/>
        </w:rPr>
      </w:pPr>
    </w:p>
    <w:p w14:paraId="2D392433" w14:textId="6A592FEC" w:rsidR="00A673E2" w:rsidRPr="00ED2EE5" w:rsidRDefault="00A673E2" w:rsidP="00A673E2">
      <w:pPr>
        <w:pStyle w:val="NormalWeb"/>
        <w:spacing w:before="0" w:beforeAutospacing="0" w:after="0" w:afterAutospacing="0"/>
        <w:rPr>
          <w:rFonts w:ascii="Arial" w:hAnsi="Arial" w:cs="Arial"/>
          <w:color w:val="0E101A"/>
          <w:sz w:val="20"/>
          <w:szCs w:val="20"/>
        </w:rPr>
      </w:pPr>
      <w:r w:rsidRPr="00381406">
        <w:rPr>
          <w:rFonts w:ascii="Arial" w:hAnsi="Arial" w:cs="Arial"/>
          <w:sz w:val="20"/>
          <w:szCs w:val="20"/>
        </w:rPr>
        <w:t xml:space="preserve">The </w:t>
      </w:r>
      <w:r w:rsidR="002272A6">
        <w:rPr>
          <w:rFonts w:ascii="Arial" w:hAnsi="Arial" w:cs="Arial"/>
          <w:sz w:val="20"/>
          <w:szCs w:val="20"/>
        </w:rPr>
        <w:t>Datum</w:t>
      </w:r>
      <w:r w:rsidRPr="00381406">
        <w:rPr>
          <w:rFonts w:ascii="Arial" w:hAnsi="Arial" w:cs="Arial"/>
          <w:sz w:val="20"/>
          <w:szCs w:val="20"/>
        </w:rPr>
        <w:t xml:space="preserve"> sphere can be mounted on one of two faces, both at a 45-degree angle. </w:t>
      </w:r>
      <w:r w:rsidRPr="00ED2EE5">
        <w:rPr>
          <w:rFonts w:ascii="Arial" w:hAnsi="Arial" w:cs="Arial"/>
          <w:color w:val="0E101A"/>
          <w:sz w:val="20"/>
          <w:szCs w:val="20"/>
        </w:rPr>
        <w:t xml:space="preserve">The </w:t>
      </w:r>
      <w:r>
        <w:rPr>
          <w:rFonts w:ascii="Arial" w:hAnsi="Arial" w:cs="Arial"/>
          <w:color w:val="0E101A"/>
          <w:sz w:val="20"/>
          <w:szCs w:val="20"/>
        </w:rPr>
        <w:t>mounting options a</w:t>
      </w:r>
      <w:r w:rsidRPr="00ED2EE5">
        <w:rPr>
          <w:rFonts w:ascii="Arial" w:hAnsi="Arial" w:cs="Arial"/>
          <w:color w:val="0E101A"/>
          <w:sz w:val="20"/>
          <w:szCs w:val="20"/>
        </w:rPr>
        <w:t>llow ACS-1 to be the ideal probe calibration device for various CNC machine tool configurations</w:t>
      </w:r>
      <w:r>
        <w:rPr>
          <w:rFonts w:ascii="Arial" w:hAnsi="Arial" w:cs="Arial"/>
          <w:color w:val="0E101A"/>
          <w:sz w:val="20"/>
          <w:szCs w:val="20"/>
        </w:rPr>
        <w:t>.</w:t>
      </w:r>
      <w:r w:rsidRPr="00ED2EE5">
        <w:rPr>
          <w:rFonts w:ascii="Arial" w:hAnsi="Arial" w:cs="Arial"/>
          <w:color w:val="0E101A"/>
          <w:sz w:val="20"/>
          <w:szCs w:val="20"/>
        </w:rPr>
        <w:t xml:space="preserve"> </w:t>
      </w:r>
      <w:r>
        <w:rPr>
          <w:rFonts w:ascii="Arial" w:hAnsi="Arial" w:cs="Arial"/>
          <w:color w:val="0E101A"/>
          <w:sz w:val="20"/>
          <w:szCs w:val="20"/>
        </w:rPr>
        <w:t xml:space="preserve">This includes </w:t>
      </w:r>
      <w:r w:rsidRPr="00ED2EE5">
        <w:rPr>
          <w:rFonts w:ascii="Arial" w:hAnsi="Arial" w:cs="Arial"/>
          <w:color w:val="0E101A"/>
          <w:sz w:val="20"/>
          <w:szCs w:val="20"/>
        </w:rPr>
        <w:t>vertical mills, lathes, turn-mills, and 5-axis machines, as the magnetic base allows the artefact to be mounted vertically or horizontally.</w:t>
      </w:r>
    </w:p>
    <w:p w14:paraId="042E9298" w14:textId="77777777" w:rsidR="00A673E2" w:rsidRPr="00ED2EE5" w:rsidRDefault="00A673E2" w:rsidP="00A673E2">
      <w:pPr>
        <w:pStyle w:val="NormalWeb"/>
        <w:spacing w:before="0" w:beforeAutospacing="0" w:after="0" w:afterAutospacing="0"/>
        <w:rPr>
          <w:rFonts w:ascii="Arial" w:hAnsi="Arial" w:cs="Arial"/>
          <w:color w:val="0E101A"/>
          <w:sz w:val="20"/>
          <w:szCs w:val="20"/>
        </w:rPr>
      </w:pPr>
    </w:p>
    <w:p w14:paraId="09BA9170" w14:textId="55651DBC" w:rsidR="00A673E2" w:rsidRPr="00A673E2" w:rsidRDefault="00A673E2" w:rsidP="00A673E2">
      <w:pPr>
        <w:pStyle w:val="NormalWeb"/>
        <w:spacing w:before="0" w:beforeAutospacing="0" w:after="0" w:afterAutospacing="0"/>
        <w:rPr>
          <w:rFonts w:ascii="Arial" w:hAnsi="Arial" w:cs="Arial"/>
          <w:sz w:val="20"/>
          <w:szCs w:val="20"/>
        </w:rPr>
      </w:pPr>
      <w:r w:rsidRPr="00A673E2">
        <w:rPr>
          <w:rFonts w:ascii="Arial" w:hAnsi="Arial" w:cs="Arial"/>
          <w:sz w:val="20"/>
          <w:szCs w:val="20"/>
        </w:rPr>
        <w:t>The ACS-1 can determine the probe</w:t>
      </w:r>
      <w:r>
        <w:rPr>
          <w:rFonts w:ascii="Arial" w:hAnsi="Arial" w:cs="Arial"/>
          <w:sz w:val="20"/>
          <w:szCs w:val="20"/>
        </w:rPr>
        <w:t>’s</w:t>
      </w:r>
      <w:r w:rsidRPr="00A673E2">
        <w:rPr>
          <w:rFonts w:ascii="Arial" w:hAnsi="Arial" w:cs="Arial"/>
          <w:sz w:val="20"/>
          <w:szCs w:val="20"/>
        </w:rPr>
        <w:t xml:space="preserve"> overall length and stylus ball diameter within </w:t>
      </w:r>
      <w:proofErr w:type="gramStart"/>
      <w:r w:rsidRPr="00A673E2">
        <w:rPr>
          <w:rFonts w:ascii="Arial" w:hAnsi="Arial" w:cs="Arial"/>
          <w:sz w:val="20"/>
          <w:szCs w:val="20"/>
        </w:rPr>
        <w:t>minutes</w:t>
      </w:r>
      <w:r>
        <w:rPr>
          <w:rFonts w:ascii="Arial" w:hAnsi="Arial" w:cs="Arial"/>
          <w:sz w:val="20"/>
          <w:szCs w:val="20"/>
        </w:rPr>
        <w:t>,</w:t>
      </w:r>
      <w:r w:rsidRPr="00A673E2">
        <w:rPr>
          <w:rFonts w:ascii="Arial" w:hAnsi="Arial" w:cs="Arial"/>
          <w:sz w:val="20"/>
          <w:szCs w:val="20"/>
        </w:rPr>
        <w:t xml:space="preserve"> </w:t>
      </w:r>
      <w:r w:rsidR="007E6C57">
        <w:rPr>
          <w:rFonts w:ascii="Arial" w:hAnsi="Arial" w:cs="Arial"/>
          <w:sz w:val="20"/>
          <w:szCs w:val="20"/>
        </w:rPr>
        <w:t>and</w:t>
      </w:r>
      <w:proofErr w:type="gramEnd"/>
      <w:r w:rsidR="007E6C57">
        <w:rPr>
          <w:rFonts w:ascii="Arial" w:hAnsi="Arial" w:cs="Arial"/>
          <w:sz w:val="20"/>
          <w:szCs w:val="20"/>
        </w:rPr>
        <w:t xml:space="preserve"> </w:t>
      </w:r>
      <w:r w:rsidRPr="00A673E2">
        <w:rPr>
          <w:rFonts w:ascii="Arial" w:hAnsi="Arial" w:cs="Arial"/>
          <w:sz w:val="20"/>
          <w:szCs w:val="20"/>
        </w:rPr>
        <w:t xml:space="preserve">does not require batteries. </w:t>
      </w:r>
    </w:p>
    <w:p w14:paraId="556A1C59" w14:textId="77777777" w:rsidR="00A673E2" w:rsidRPr="00ED2EE5" w:rsidRDefault="00A673E2" w:rsidP="00A673E2">
      <w:pPr>
        <w:pStyle w:val="NormalWeb"/>
        <w:spacing w:before="0" w:beforeAutospacing="0" w:after="0" w:afterAutospacing="0"/>
        <w:rPr>
          <w:rFonts w:ascii="Arial" w:hAnsi="Arial" w:cs="Arial"/>
          <w:color w:val="0E101A"/>
          <w:sz w:val="20"/>
          <w:szCs w:val="20"/>
        </w:rPr>
      </w:pPr>
    </w:p>
    <w:p w14:paraId="62CE780B" w14:textId="47AE12E7" w:rsidR="00A673E2" w:rsidRPr="00ED2EE5" w:rsidRDefault="00A673E2" w:rsidP="00A673E2">
      <w:pPr>
        <w:pStyle w:val="NormalWeb"/>
        <w:spacing w:before="0" w:beforeAutospacing="0" w:after="0" w:afterAutospacing="0"/>
        <w:rPr>
          <w:rFonts w:ascii="Arial" w:hAnsi="Arial" w:cs="Arial"/>
          <w:color w:val="0E101A"/>
          <w:sz w:val="20"/>
          <w:szCs w:val="20"/>
        </w:rPr>
      </w:pPr>
      <w:r w:rsidRPr="00ED2EE5">
        <w:rPr>
          <w:rFonts w:ascii="Arial" w:hAnsi="Arial" w:cs="Arial"/>
          <w:color w:val="0E101A"/>
          <w:sz w:val="20"/>
          <w:szCs w:val="20"/>
        </w:rPr>
        <w:t>Richard Cox, Design Group Applications Manager</w:t>
      </w:r>
      <w:r w:rsidR="00AE5318">
        <w:rPr>
          <w:rFonts w:ascii="Arial" w:hAnsi="Arial" w:cs="Arial"/>
          <w:color w:val="0E101A"/>
          <w:sz w:val="20"/>
          <w:szCs w:val="20"/>
        </w:rPr>
        <w:t xml:space="preserve"> for Renishaw’s Machine Tool Products division</w:t>
      </w:r>
      <w:r w:rsidRPr="00ED2EE5">
        <w:rPr>
          <w:rFonts w:ascii="Arial" w:hAnsi="Arial" w:cs="Arial"/>
          <w:color w:val="0E101A"/>
          <w:sz w:val="20"/>
          <w:szCs w:val="20"/>
        </w:rPr>
        <w:t>, said.</w:t>
      </w:r>
    </w:p>
    <w:p w14:paraId="25E0258D" w14:textId="77777777" w:rsidR="00A673E2" w:rsidRPr="00ED2EE5" w:rsidRDefault="00A673E2" w:rsidP="00A673E2">
      <w:pPr>
        <w:pStyle w:val="NormalWeb"/>
        <w:spacing w:before="0" w:beforeAutospacing="0" w:after="0" w:afterAutospacing="0"/>
        <w:rPr>
          <w:rFonts w:ascii="Arial" w:hAnsi="Arial" w:cs="Arial"/>
          <w:color w:val="0E101A"/>
          <w:sz w:val="20"/>
          <w:szCs w:val="20"/>
        </w:rPr>
      </w:pPr>
    </w:p>
    <w:p w14:paraId="034E54CD" w14:textId="7B62D648" w:rsidR="00F46ED9" w:rsidRDefault="00F46ED9" w:rsidP="00F46ED9">
      <w:pPr>
        <w:pStyle w:val="NormalWeb"/>
        <w:spacing w:before="0" w:beforeAutospacing="0" w:after="0" w:afterAutospacing="0"/>
        <w:rPr>
          <w:rFonts w:ascii="Arial" w:hAnsi="Arial" w:cs="Arial"/>
          <w:color w:val="0E101A"/>
          <w:sz w:val="20"/>
          <w:szCs w:val="20"/>
        </w:rPr>
      </w:pPr>
      <w:r>
        <w:rPr>
          <w:rFonts w:ascii="Arial" w:hAnsi="Arial" w:cs="Arial"/>
          <w:color w:val="0E101A"/>
          <w:sz w:val="20"/>
          <w:szCs w:val="20"/>
        </w:rPr>
        <w:t xml:space="preserve">"ACS-1 is highly accurate, </w:t>
      </w:r>
      <w:r w:rsidR="00AE5318">
        <w:rPr>
          <w:rFonts w:ascii="Arial" w:hAnsi="Arial" w:cs="Arial"/>
          <w:color w:val="0E101A"/>
          <w:sz w:val="20"/>
          <w:szCs w:val="20"/>
        </w:rPr>
        <w:t xml:space="preserve">it </w:t>
      </w:r>
      <w:r>
        <w:rPr>
          <w:rFonts w:ascii="Arial" w:hAnsi="Arial" w:cs="Arial"/>
          <w:color w:val="0E101A"/>
          <w:sz w:val="20"/>
          <w:szCs w:val="20"/>
        </w:rPr>
        <w:t>reduc</w:t>
      </w:r>
      <w:r w:rsidR="00AE5318">
        <w:rPr>
          <w:rFonts w:ascii="Arial" w:hAnsi="Arial" w:cs="Arial"/>
          <w:color w:val="0E101A"/>
          <w:sz w:val="20"/>
          <w:szCs w:val="20"/>
        </w:rPr>
        <w:t>es</w:t>
      </w:r>
      <w:r>
        <w:rPr>
          <w:rFonts w:ascii="Arial" w:hAnsi="Arial" w:cs="Arial"/>
          <w:color w:val="0E101A"/>
          <w:sz w:val="20"/>
          <w:szCs w:val="20"/>
        </w:rPr>
        <w:t xml:space="preserve"> manual operation, therefore reducing human error, ensuring quick, accurate measurements. It also </w:t>
      </w:r>
      <w:r w:rsidR="00F06B6F">
        <w:rPr>
          <w:rFonts w:ascii="Arial" w:hAnsi="Arial" w:cs="Arial"/>
          <w:color w:val="0E101A"/>
          <w:sz w:val="20"/>
          <w:szCs w:val="20"/>
        </w:rPr>
        <w:t>sits alongside</w:t>
      </w:r>
      <w:r>
        <w:rPr>
          <w:rFonts w:ascii="Arial" w:hAnsi="Arial" w:cs="Arial"/>
          <w:color w:val="0E101A"/>
          <w:sz w:val="20"/>
          <w:szCs w:val="20"/>
        </w:rPr>
        <w:t xml:space="preserve"> our fully automated solution, </w:t>
      </w:r>
      <w:proofErr w:type="spellStart"/>
      <w:r>
        <w:rPr>
          <w:rFonts w:ascii="Arial" w:hAnsi="Arial" w:cs="Arial"/>
          <w:color w:val="0E101A"/>
          <w:sz w:val="20"/>
          <w:szCs w:val="20"/>
        </w:rPr>
        <w:t>AutoClock</w:t>
      </w:r>
      <w:proofErr w:type="spellEnd"/>
      <w:r>
        <w:rPr>
          <w:rFonts w:ascii="Arial" w:hAnsi="Arial" w:cs="Arial"/>
          <w:color w:val="0E101A"/>
          <w:sz w:val="20"/>
          <w:szCs w:val="20"/>
        </w:rPr>
        <w:t>, offered by our associate company, MSP."</w:t>
      </w:r>
    </w:p>
    <w:p w14:paraId="4F5FF3E3" w14:textId="77777777" w:rsidR="00A673E2" w:rsidRPr="00ED2EE5" w:rsidRDefault="00A673E2" w:rsidP="00A673E2">
      <w:pPr>
        <w:pStyle w:val="NormalWeb"/>
        <w:spacing w:before="0" w:beforeAutospacing="0" w:after="0" w:afterAutospacing="0"/>
        <w:rPr>
          <w:rFonts w:ascii="Arial" w:hAnsi="Arial" w:cs="Arial"/>
          <w:color w:val="0E101A"/>
          <w:sz w:val="20"/>
          <w:szCs w:val="20"/>
        </w:rPr>
      </w:pPr>
    </w:p>
    <w:p w14:paraId="2F1C37E3" w14:textId="5112607E" w:rsidR="00A673E2" w:rsidRPr="00ED2EE5" w:rsidRDefault="00A673E2" w:rsidP="00A673E2">
      <w:pPr>
        <w:pStyle w:val="NormalWeb"/>
        <w:spacing w:before="0" w:beforeAutospacing="0" w:after="0" w:afterAutospacing="0"/>
        <w:rPr>
          <w:rFonts w:ascii="Arial" w:hAnsi="Arial" w:cs="Arial"/>
          <w:color w:val="0E101A"/>
          <w:sz w:val="20"/>
          <w:szCs w:val="20"/>
        </w:rPr>
      </w:pPr>
      <w:r w:rsidRPr="00ED2EE5">
        <w:rPr>
          <w:rFonts w:ascii="Arial" w:hAnsi="Arial" w:cs="Arial"/>
          <w:color w:val="0E101A"/>
          <w:sz w:val="20"/>
          <w:szCs w:val="20"/>
        </w:rPr>
        <w:t>Renishaw ha</w:t>
      </w:r>
      <w:r>
        <w:rPr>
          <w:rFonts w:ascii="Arial" w:hAnsi="Arial" w:cs="Arial"/>
          <w:color w:val="0E101A"/>
          <w:sz w:val="20"/>
          <w:szCs w:val="20"/>
        </w:rPr>
        <w:t>s</w:t>
      </w:r>
      <w:r w:rsidRPr="00ED2EE5">
        <w:rPr>
          <w:rFonts w:ascii="Arial" w:hAnsi="Arial" w:cs="Arial"/>
          <w:color w:val="0E101A"/>
          <w:sz w:val="20"/>
          <w:szCs w:val="20"/>
        </w:rPr>
        <w:t xml:space="preserve"> </w:t>
      </w:r>
      <w:r>
        <w:rPr>
          <w:rFonts w:ascii="Arial" w:hAnsi="Arial" w:cs="Arial"/>
          <w:color w:val="0E101A"/>
          <w:sz w:val="20"/>
          <w:szCs w:val="20"/>
        </w:rPr>
        <w:t>engineered</w:t>
      </w:r>
      <w:r w:rsidRPr="00ED2EE5">
        <w:rPr>
          <w:rFonts w:ascii="Arial" w:hAnsi="Arial" w:cs="Arial"/>
          <w:color w:val="0E101A"/>
          <w:sz w:val="20"/>
          <w:szCs w:val="20"/>
        </w:rPr>
        <w:t xml:space="preserve"> a cost-effective solution</w:t>
      </w:r>
      <w:r>
        <w:rPr>
          <w:rFonts w:ascii="Arial" w:hAnsi="Arial" w:cs="Arial"/>
          <w:color w:val="0E101A"/>
          <w:sz w:val="20"/>
          <w:szCs w:val="20"/>
        </w:rPr>
        <w:t xml:space="preserve"> for </w:t>
      </w:r>
      <w:r w:rsidRPr="00ED2EE5">
        <w:rPr>
          <w:rFonts w:ascii="Arial" w:hAnsi="Arial" w:cs="Arial"/>
          <w:color w:val="0E101A"/>
          <w:sz w:val="20"/>
          <w:szCs w:val="20"/>
        </w:rPr>
        <w:t>simple, accurate probe calibration</w:t>
      </w:r>
      <w:r>
        <w:rPr>
          <w:rFonts w:ascii="Arial" w:hAnsi="Arial" w:cs="Arial"/>
          <w:color w:val="0E101A"/>
          <w:sz w:val="20"/>
          <w:szCs w:val="20"/>
        </w:rPr>
        <w:t>.</w:t>
      </w:r>
      <w:r w:rsidRPr="00ED2EE5">
        <w:rPr>
          <w:rFonts w:ascii="Arial" w:hAnsi="Arial" w:cs="Arial"/>
          <w:color w:val="0E101A"/>
          <w:sz w:val="20"/>
          <w:szCs w:val="20"/>
        </w:rPr>
        <w:t xml:space="preserve"> ACS-1 is </w:t>
      </w:r>
      <w:r w:rsidR="00AE5318">
        <w:rPr>
          <w:rFonts w:ascii="Arial" w:hAnsi="Arial" w:cs="Arial"/>
          <w:color w:val="0E101A"/>
          <w:sz w:val="20"/>
          <w:szCs w:val="20"/>
        </w:rPr>
        <w:t xml:space="preserve">now </w:t>
      </w:r>
      <w:r w:rsidRPr="00ED2EE5">
        <w:rPr>
          <w:rFonts w:ascii="Arial" w:hAnsi="Arial" w:cs="Arial"/>
          <w:color w:val="0E101A"/>
          <w:sz w:val="20"/>
          <w:szCs w:val="20"/>
        </w:rPr>
        <w:t>available</w:t>
      </w:r>
      <w:r w:rsidR="00AE5318">
        <w:rPr>
          <w:rFonts w:ascii="Arial" w:hAnsi="Arial" w:cs="Arial"/>
          <w:color w:val="0E101A"/>
          <w:sz w:val="20"/>
          <w:szCs w:val="20"/>
        </w:rPr>
        <w:t xml:space="preserve"> </w:t>
      </w:r>
      <w:r w:rsidRPr="00ED2EE5">
        <w:rPr>
          <w:rFonts w:ascii="Arial" w:hAnsi="Arial" w:cs="Arial"/>
          <w:color w:val="0E101A"/>
          <w:sz w:val="20"/>
          <w:szCs w:val="20"/>
        </w:rPr>
        <w:t>to order worldwide.</w:t>
      </w:r>
    </w:p>
    <w:p w14:paraId="6898D2EF" w14:textId="77777777" w:rsidR="00A673E2" w:rsidRPr="00ED2EE5" w:rsidRDefault="00A673E2" w:rsidP="00A673E2">
      <w:pPr>
        <w:spacing w:line="336" w:lineRule="auto"/>
        <w:ind w:right="-554"/>
        <w:rPr>
          <w:rFonts w:ascii="Arial" w:hAnsi="Arial" w:cs="Arial"/>
          <w:i/>
        </w:rPr>
      </w:pPr>
    </w:p>
    <w:p w14:paraId="49E10200" w14:textId="7A988284" w:rsidR="00A673E2" w:rsidRPr="00ED2EE5" w:rsidRDefault="00A673E2" w:rsidP="00A673E2">
      <w:pPr>
        <w:spacing w:line="276" w:lineRule="auto"/>
        <w:rPr>
          <w:rFonts w:ascii="Arial" w:hAnsi="Arial" w:cs="Arial"/>
        </w:rPr>
      </w:pPr>
      <w:r w:rsidRPr="00ED2EE5">
        <w:rPr>
          <w:rFonts w:ascii="Arial" w:hAnsi="Arial" w:cs="Arial"/>
        </w:rPr>
        <w:t xml:space="preserve">For further information on </w:t>
      </w:r>
      <w:r>
        <w:rPr>
          <w:rFonts w:ascii="Arial" w:hAnsi="Arial" w:cs="Arial"/>
        </w:rPr>
        <w:t>ACS-1</w:t>
      </w:r>
      <w:r w:rsidRPr="00ED2EE5">
        <w:rPr>
          <w:rFonts w:ascii="Arial" w:hAnsi="Arial" w:cs="Arial"/>
        </w:rPr>
        <w:t xml:space="preserve">, </w:t>
      </w:r>
      <w:r>
        <w:rPr>
          <w:rFonts w:ascii="Arial" w:hAnsi="Arial" w:cs="Arial"/>
        </w:rPr>
        <w:t xml:space="preserve">please </w:t>
      </w:r>
      <w:r w:rsidRPr="00ED2EE5">
        <w:rPr>
          <w:rFonts w:ascii="Arial" w:hAnsi="Arial" w:cs="Arial"/>
        </w:rPr>
        <w:t xml:space="preserve">visit </w:t>
      </w:r>
      <w:hyperlink r:id="rId11" w:history="1">
        <w:r w:rsidRPr="00ED2EE5">
          <w:rPr>
            <w:rStyle w:val="Hyperlink"/>
            <w:rFonts w:ascii="Arial" w:hAnsi="Arial" w:cs="Arial"/>
          </w:rPr>
          <w:t>www.renishaw.com/acs</w:t>
        </w:r>
      </w:hyperlink>
    </w:p>
    <w:p w14:paraId="4FE880D1" w14:textId="58169869" w:rsidR="00113C35" w:rsidRPr="00ED2EE5" w:rsidRDefault="00113C35" w:rsidP="00A673E2">
      <w:pPr>
        <w:pStyle w:val="Heading1"/>
        <w:rPr>
          <w:rFonts w:cs="Arial"/>
        </w:rPr>
      </w:pPr>
    </w:p>
    <w:p w14:paraId="5E5E286C" w14:textId="77777777" w:rsidR="00ED2EE5" w:rsidRDefault="00ED2EE5" w:rsidP="00291695">
      <w:pPr>
        <w:spacing w:line="276" w:lineRule="auto"/>
        <w:jc w:val="center"/>
        <w:rPr>
          <w:rFonts w:ascii="Arial" w:hAnsi="Arial" w:cs="Arial"/>
          <w:b/>
        </w:rPr>
      </w:pPr>
    </w:p>
    <w:p w14:paraId="39897F01" w14:textId="77777777" w:rsidR="00ED2EE5" w:rsidRDefault="00ED2EE5" w:rsidP="00291695">
      <w:pPr>
        <w:spacing w:line="276" w:lineRule="auto"/>
        <w:jc w:val="center"/>
        <w:rPr>
          <w:rFonts w:ascii="Arial" w:hAnsi="Arial" w:cs="Arial"/>
          <w:b/>
        </w:rPr>
      </w:pPr>
    </w:p>
    <w:p w14:paraId="4B186F7F" w14:textId="77777777" w:rsidR="00ED2EE5" w:rsidRDefault="00ED2EE5" w:rsidP="00291695">
      <w:pPr>
        <w:spacing w:line="276" w:lineRule="auto"/>
        <w:jc w:val="center"/>
        <w:rPr>
          <w:rFonts w:ascii="Arial" w:hAnsi="Arial" w:cs="Arial"/>
          <w:b/>
        </w:rPr>
      </w:pPr>
    </w:p>
    <w:p w14:paraId="036E9F90" w14:textId="77777777" w:rsidR="00ED2EE5" w:rsidRDefault="00ED2EE5" w:rsidP="00291695">
      <w:pPr>
        <w:spacing w:line="276" w:lineRule="auto"/>
        <w:jc w:val="center"/>
        <w:rPr>
          <w:rFonts w:ascii="Arial" w:hAnsi="Arial" w:cs="Arial"/>
          <w:b/>
        </w:rPr>
      </w:pPr>
    </w:p>
    <w:p w14:paraId="0CD0E8C3" w14:textId="77777777" w:rsidR="00ED2EE5" w:rsidRDefault="00ED2EE5" w:rsidP="00291695">
      <w:pPr>
        <w:spacing w:line="276" w:lineRule="auto"/>
        <w:jc w:val="center"/>
        <w:rPr>
          <w:rFonts w:ascii="Arial" w:hAnsi="Arial" w:cs="Arial"/>
          <w:b/>
        </w:rPr>
      </w:pPr>
    </w:p>
    <w:p w14:paraId="1844BB19" w14:textId="77777777" w:rsidR="00ED2EE5" w:rsidRDefault="00ED2EE5" w:rsidP="00291695">
      <w:pPr>
        <w:spacing w:line="276" w:lineRule="auto"/>
        <w:jc w:val="center"/>
        <w:rPr>
          <w:rFonts w:ascii="Arial" w:hAnsi="Arial" w:cs="Arial"/>
          <w:b/>
        </w:rPr>
      </w:pPr>
    </w:p>
    <w:p w14:paraId="4FE880D2" w14:textId="457E45B3" w:rsidR="00714411" w:rsidRPr="00ED2EE5" w:rsidRDefault="009F23F0" w:rsidP="00291695">
      <w:pPr>
        <w:spacing w:line="276" w:lineRule="auto"/>
        <w:jc w:val="center"/>
        <w:rPr>
          <w:rFonts w:ascii="Arial" w:hAnsi="Arial" w:cs="Arial"/>
          <w:b/>
        </w:rPr>
      </w:pPr>
      <w:r w:rsidRPr="00ED2EE5">
        <w:rPr>
          <w:rFonts w:ascii="Arial" w:hAnsi="Arial" w:cs="Arial"/>
          <w:b/>
        </w:rPr>
        <w:t>-ENDS-</w:t>
      </w:r>
    </w:p>
    <w:p w14:paraId="12B06326" w14:textId="13D872E9" w:rsidR="00CA494F" w:rsidRPr="00ED2EE5" w:rsidRDefault="00CA494F" w:rsidP="00291695">
      <w:pPr>
        <w:spacing w:line="276" w:lineRule="auto"/>
        <w:jc w:val="center"/>
        <w:rPr>
          <w:rFonts w:ascii="Arial" w:hAnsi="Arial" w:cs="Arial"/>
          <w:b/>
        </w:rPr>
      </w:pPr>
    </w:p>
    <w:p w14:paraId="313B02B8" w14:textId="7CDD95FD" w:rsidR="00CA494F" w:rsidRPr="002427CF" w:rsidRDefault="00CA494F" w:rsidP="00CA494F">
      <w:pPr>
        <w:spacing w:line="276" w:lineRule="auto"/>
        <w:rPr>
          <w:rFonts w:ascii="Arial" w:hAnsi="Arial" w:cs="Arial"/>
          <w:b/>
        </w:rPr>
      </w:pPr>
      <w:r w:rsidRPr="00ED2EE5">
        <w:rPr>
          <w:rFonts w:ascii="Arial" w:hAnsi="Arial" w:cs="Arial"/>
          <w:b/>
        </w:rPr>
        <w:t>Notes to editors</w:t>
      </w:r>
    </w:p>
    <w:p w14:paraId="2E49DA7C" w14:textId="77777777" w:rsidR="002427CF" w:rsidRPr="002427CF" w:rsidRDefault="002427CF" w:rsidP="002427CF">
      <w:pPr>
        <w:pStyle w:val="NormalWeb"/>
        <w:rPr>
          <w:rFonts w:ascii="Arial" w:hAnsi="Arial" w:cs="Arial"/>
          <w:color w:val="000000"/>
          <w:sz w:val="20"/>
          <w:szCs w:val="20"/>
        </w:rPr>
      </w:pPr>
      <w:r w:rsidRPr="002427CF">
        <w:rPr>
          <w:rFonts w:ascii="Arial" w:hAnsi="Arial" w:cs="Arial"/>
          <w:color w:val="000000"/>
          <w:sz w:val="20"/>
          <w:szCs w:val="20"/>
        </w:rPr>
        <w:t>UK-based Renishaw is a world leading engineering technologies company, supplying products used for applications as diverse as jet engine and wind turbine manufacture, through to dentistry and brain surgery. It has over 5,000 employees located in the 36 countries where it has wholly owned subsidiary operations.</w:t>
      </w:r>
    </w:p>
    <w:p w14:paraId="624F84A3" w14:textId="77777777" w:rsidR="002427CF" w:rsidRPr="002427CF" w:rsidRDefault="002427CF" w:rsidP="002427CF">
      <w:pPr>
        <w:pStyle w:val="NormalWeb"/>
        <w:rPr>
          <w:rFonts w:ascii="Arial" w:hAnsi="Arial" w:cs="Arial"/>
          <w:color w:val="000000"/>
          <w:sz w:val="20"/>
          <w:szCs w:val="20"/>
        </w:rPr>
      </w:pPr>
      <w:r w:rsidRPr="002427CF">
        <w:rPr>
          <w:rFonts w:ascii="Arial" w:hAnsi="Arial" w:cs="Arial"/>
          <w:color w:val="000000"/>
          <w:sz w:val="20"/>
          <w:szCs w:val="20"/>
        </w:rPr>
        <w:t xml:space="preserve">For the year ended June 2021 Renishaw recorded sales of £565.6 million of which 95% was due to exports. The company’s largest markets are China, the USA, </w:t>
      </w:r>
      <w:proofErr w:type="gramStart"/>
      <w:r w:rsidRPr="002427CF">
        <w:rPr>
          <w:rFonts w:ascii="Arial" w:hAnsi="Arial" w:cs="Arial"/>
          <w:color w:val="000000"/>
          <w:sz w:val="20"/>
          <w:szCs w:val="20"/>
        </w:rPr>
        <w:t>Japan</w:t>
      </w:r>
      <w:proofErr w:type="gramEnd"/>
      <w:r w:rsidRPr="002427CF">
        <w:rPr>
          <w:rFonts w:ascii="Arial" w:hAnsi="Arial" w:cs="Arial"/>
          <w:color w:val="000000"/>
          <w:sz w:val="20"/>
          <w:szCs w:val="20"/>
        </w:rPr>
        <w:t xml:space="preserve"> and Germany.</w:t>
      </w:r>
    </w:p>
    <w:p w14:paraId="1FA046E5" w14:textId="77777777" w:rsidR="002427CF" w:rsidRPr="002427CF" w:rsidRDefault="002427CF" w:rsidP="002427CF">
      <w:pPr>
        <w:pStyle w:val="NormalWeb"/>
        <w:rPr>
          <w:rFonts w:ascii="Arial" w:hAnsi="Arial" w:cs="Arial"/>
          <w:color w:val="000000"/>
          <w:sz w:val="20"/>
          <w:szCs w:val="20"/>
        </w:rPr>
      </w:pPr>
      <w:r w:rsidRPr="002427CF">
        <w:rPr>
          <w:rFonts w:ascii="Arial" w:hAnsi="Arial" w:cs="Arial"/>
          <w:color w:val="000000"/>
          <w:sz w:val="20"/>
          <w:szCs w:val="20"/>
        </w:rPr>
        <w:t xml:space="preserve">Throughout its history Renishaw has made a significant commitment to research and development, with historically between 13 and 18% of annual sales invested in R&amp;D and engineering. </w:t>
      </w:r>
      <w:proofErr w:type="gramStart"/>
      <w:r w:rsidRPr="002427CF">
        <w:rPr>
          <w:rFonts w:ascii="Arial" w:hAnsi="Arial" w:cs="Arial"/>
          <w:color w:val="000000"/>
          <w:sz w:val="20"/>
          <w:szCs w:val="20"/>
        </w:rPr>
        <w:t>The majority of</w:t>
      </w:r>
      <w:proofErr w:type="gramEnd"/>
      <w:r w:rsidRPr="002427CF">
        <w:rPr>
          <w:rFonts w:ascii="Arial" w:hAnsi="Arial" w:cs="Arial"/>
          <w:color w:val="000000"/>
          <w:sz w:val="20"/>
          <w:szCs w:val="20"/>
        </w:rPr>
        <w:t xml:space="preserve"> this R&amp;D and manufacturing of the company’s products is carried out in the UK.</w:t>
      </w:r>
    </w:p>
    <w:p w14:paraId="22069A97" w14:textId="26E6BC96" w:rsidR="00CA494F" w:rsidRPr="002427CF" w:rsidRDefault="002427CF" w:rsidP="002427CF">
      <w:pPr>
        <w:pStyle w:val="NormalWeb"/>
        <w:rPr>
          <w:rFonts w:ascii="Arial" w:hAnsi="Arial" w:cs="Arial"/>
          <w:color w:val="000000"/>
          <w:sz w:val="20"/>
          <w:szCs w:val="20"/>
        </w:rPr>
      </w:pPr>
      <w:r w:rsidRPr="002427CF">
        <w:rPr>
          <w:rFonts w:ascii="Arial" w:hAnsi="Arial" w:cs="Arial"/>
          <w:color w:val="000000"/>
          <w:sz w:val="20"/>
          <w:szCs w:val="20"/>
        </w:rPr>
        <w:t xml:space="preserve">The Company’s success has been recognised with numerous international awards, including eighteen Queen’s Awards recognising achievements in technology, </w:t>
      </w:r>
      <w:proofErr w:type="gramStart"/>
      <w:r w:rsidRPr="002427CF">
        <w:rPr>
          <w:rFonts w:ascii="Arial" w:hAnsi="Arial" w:cs="Arial"/>
          <w:color w:val="000000"/>
          <w:sz w:val="20"/>
          <w:szCs w:val="20"/>
        </w:rPr>
        <w:t>ex</w:t>
      </w:r>
      <w:r w:rsidRPr="002427CF">
        <w:rPr>
          <w:rFonts w:ascii="Arial" w:hAnsi="Arial" w:cs="Arial"/>
          <w:color w:val="000000"/>
          <w:sz w:val="20"/>
          <w:szCs w:val="20"/>
        </w:rPr>
        <w:t>port</w:t>
      </w:r>
      <w:proofErr w:type="gramEnd"/>
      <w:r w:rsidRPr="002427CF">
        <w:rPr>
          <w:rFonts w:ascii="Arial" w:hAnsi="Arial" w:cs="Arial"/>
          <w:color w:val="000000"/>
          <w:sz w:val="20"/>
          <w:szCs w:val="20"/>
        </w:rPr>
        <w:t xml:space="preserve"> and innovation.</w:t>
      </w:r>
    </w:p>
    <w:p w14:paraId="72655AC9" w14:textId="237D1856" w:rsidR="00CA494F" w:rsidRPr="00ED2EE5" w:rsidRDefault="00CA494F" w:rsidP="00CA494F">
      <w:pPr>
        <w:spacing w:line="276" w:lineRule="auto"/>
        <w:rPr>
          <w:rFonts w:ascii="Arial" w:hAnsi="Arial" w:cs="Arial"/>
        </w:rPr>
      </w:pPr>
      <w:r w:rsidRPr="00ED2EE5">
        <w:rPr>
          <w:rFonts w:ascii="Arial" w:hAnsi="Arial" w:cs="Arial"/>
        </w:rPr>
        <w:t xml:space="preserve">Further information at </w:t>
      </w:r>
      <w:hyperlink r:id="rId12" w:history="1">
        <w:r w:rsidRPr="00ED2EE5">
          <w:rPr>
            <w:rStyle w:val="Hyperlink"/>
            <w:rFonts w:ascii="Arial" w:hAnsi="Arial" w:cs="Arial"/>
          </w:rPr>
          <w:t>www.renishaw.com</w:t>
        </w:r>
      </w:hyperlink>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3443" w14:textId="77777777" w:rsidR="00F03721" w:rsidRDefault="00F03721" w:rsidP="002E2F8C">
      <w:r>
        <w:separator/>
      </w:r>
    </w:p>
  </w:endnote>
  <w:endnote w:type="continuationSeparator" w:id="0">
    <w:p w14:paraId="6D341F58" w14:textId="77777777" w:rsidR="00F03721" w:rsidRDefault="00F0372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DB21" w14:textId="77777777" w:rsidR="00F03721" w:rsidRDefault="00F03721" w:rsidP="002E2F8C">
      <w:r>
        <w:separator/>
      </w:r>
    </w:p>
  </w:footnote>
  <w:footnote w:type="continuationSeparator" w:id="0">
    <w:p w14:paraId="4598244F" w14:textId="77777777" w:rsidR="00F03721" w:rsidRDefault="00F03721"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03721">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1851895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153862">
    <w:abstractNumId w:val="1"/>
  </w:num>
  <w:num w:numId="2" w16cid:durableId="156730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2382"/>
    <w:rsid w:val="0000531D"/>
    <w:rsid w:val="000252CA"/>
    <w:rsid w:val="00030821"/>
    <w:rsid w:val="000566E5"/>
    <w:rsid w:val="00075B33"/>
    <w:rsid w:val="000B6575"/>
    <w:rsid w:val="000C6F60"/>
    <w:rsid w:val="000E40A5"/>
    <w:rsid w:val="000E7D8E"/>
    <w:rsid w:val="000F4181"/>
    <w:rsid w:val="000F43FB"/>
    <w:rsid w:val="00113C35"/>
    <w:rsid w:val="0012029C"/>
    <w:rsid w:val="00135DB0"/>
    <w:rsid w:val="00180B30"/>
    <w:rsid w:val="001B5924"/>
    <w:rsid w:val="0021225A"/>
    <w:rsid w:val="002272A6"/>
    <w:rsid w:val="00227CE4"/>
    <w:rsid w:val="002427CF"/>
    <w:rsid w:val="00245116"/>
    <w:rsid w:val="002469DB"/>
    <w:rsid w:val="00251DB1"/>
    <w:rsid w:val="00257833"/>
    <w:rsid w:val="002858D4"/>
    <w:rsid w:val="00291695"/>
    <w:rsid w:val="002A4C90"/>
    <w:rsid w:val="002E2F8C"/>
    <w:rsid w:val="003011D5"/>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9135E"/>
    <w:rsid w:val="005934E2"/>
    <w:rsid w:val="005A7A54"/>
    <w:rsid w:val="005A7A6B"/>
    <w:rsid w:val="005B2717"/>
    <w:rsid w:val="00604CE4"/>
    <w:rsid w:val="00633356"/>
    <w:rsid w:val="00644635"/>
    <w:rsid w:val="0065064F"/>
    <w:rsid w:val="0065468E"/>
    <w:rsid w:val="00666780"/>
    <w:rsid w:val="006704F6"/>
    <w:rsid w:val="006873DF"/>
    <w:rsid w:val="006913DE"/>
    <w:rsid w:val="00694EDE"/>
    <w:rsid w:val="00697FD8"/>
    <w:rsid w:val="006B413D"/>
    <w:rsid w:val="006C2C75"/>
    <w:rsid w:val="006E4D82"/>
    <w:rsid w:val="00701066"/>
    <w:rsid w:val="00711FE1"/>
    <w:rsid w:val="00714411"/>
    <w:rsid w:val="0072403D"/>
    <w:rsid w:val="0073088A"/>
    <w:rsid w:val="00762BFF"/>
    <w:rsid w:val="00775194"/>
    <w:rsid w:val="00794939"/>
    <w:rsid w:val="00795FBF"/>
    <w:rsid w:val="00796A34"/>
    <w:rsid w:val="00797E75"/>
    <w:rsid w:val="007A337D"/>
    <w:rsid w:val="007B1F00"/>
    <w:rsid w:val="007B7B78"/>
    <w:rsid w:val="007C3DAF"/>
    <w:rsid w:val="007C4DCE"/>
    <w:rsid w:val="007C65C2"/>
    <w:rsid w:val="007D7725"/>
    <w:rsid w:val="007E6C57"/>
    <w:rsid w:val="007F3BB1"/>
    <w:rsid w:val="00864808"/>
    <w:rsid w:val="00866D1D"/>
    <w:rsid w:val="00874709"/>
    <w:rsid w:val="008757C5"/>
    <w:rsid w:val="00893A94"/>
    <w:rsid w:val="008D1D65"/>
    <w:rsid w:val="008D3524"/>
    <w:rsid w:val="008D3B4D"/>
    <w:rsid w:val="008E2064"/>
    <w:rsid w:val="00910A83"/>
    <w:rsid w:val="009179D4"/>
    <w:rsid w:val="009415B6"/>
    <w:rsid w:val="00962798"/>
    <w:rsid w:val="00977859"/>
    <w:rsid w:val="00986D2E"/>
    <w:rsid w:val="009B326C"/>
    <w:rsid w:val="009B63D3"/>
    <w:rsid w:val="009C2F78"/>
    <w:rsid w:val="009F23F0"/>
    <w:rsid w:val="00A32C35"/>
    <w:rsid w:val="00A35E92"/>
    <w:rsid w:val="00A60348"/>
    <w:rsid w:val="00A673E2"/>
    <w:rsid w:val="00A6754A"/>
    <w:rsid w:val="00AB10DA"/>
    <w:rsid w:val="00AD7FB3"/>
    <w:rsid w:val="00AE5318"/>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BF4261"/>
    <w:rsid w:val="00C34EC9"/>
    <w:rsid w:val="00C43C73"/>
    <w:rsid w:val="00C44CC2"/>
    <w:rsid w:val="00C47966"/>
    <w:rsid w:val="00C51019"/>
    <w:rsid w:val="00CA494F"/>
    <w:rsid w:val="00CB0C2C"/>
    <w:rsid w:val="00CC2F07"/>
    <w:rsid w:val="00CD6AD4"/>
    <w:rsid w:val="00CE2B8B"/>
    <w:rsid w:val="00CF722A"/>
    <w:rsid w:val="00D03AD0"/>
    <w:rsid w:val="00D366C8"/>
    <w:rsid w:val="00D5763B"/>
    <w:rsid w:val="00D851C0"/>
    <w:rsid w:val="00D87313"/>
    <w:rsid w:val="00D92177"/>
    <w:rsid w:val="00D93881"/>
    <w:rsid w:val="00D94965"/>
    <w:rsid w:val="00D96ACE"/>
    <w:rsid w:val="00D97C50"/>
    <w:rsid w:val="00DC61E6"/>
    <w:rsid w:val="00DD3FB2"/>
    <w:rsid w:val="00DE5438"/>
    <w:rsid w:val="00DE5D50"/>
    <w:rsid w:val="00DF6E72"/>
    <w:rsid w:val="00E22254"/>
    <w:rsid w:val="00E3352C"/>
    <w:rsid w:val="00E63517"/>
    <w:rsid w:val="00E73435"/>
    <w:rsid w:val="00EA2DA8"/>
    <w:rsid w:val="00EA334A"/>
    <w:rsid w:val="00EA3AF0"/>
    <w:rsid w:val="00EB40A4"/>
    <w:rsid w:val="00EB60EE"/>
    <w:rsid w:val="00EC0CC5"/>
    <w:rsid w:val="00ED2EE5"/>
    <w:rsid w:val="00EF3218"/>
    <w:rsid w:val="00F03721"/>
    <w:rsid w:val="00F05286"/>
    <w:rsid w:val="00F06B6F"/>
    <w:rsid w:val="00F10BBB"/>
    <w:rsid w:val="00F161E8"/>
    <w:rsid w:val="00F17502"/>
    <w:rsid w:val="00F24ADE"/>
    <w:rsid w:val="00F30D7C"/>
    <w:rsid w:val="00F46ED9"/>
    <w:rsid w:val="00F560D5"/>
    <w:rsid w:val="00F57250"/>
    <w:rsid w:val="00F60098"/>
    <w:rsid w:val="00F63E71"/>
    <w:rsid w:val="00F71F07"/>
    <w:rsid w:val="00F81452"/>
    <w:rsid w:val="00FA3F2E"/>
    <w:rsid w:val="00FC2419"/>
    <w:rsid w:val="00FC7AE9"/>
    <w:rsid w:val="00FF03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unhideWhenUsed/>
    <w:qFormat/>
    <w:rsid w:val="00ED2EE5"/>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customStyle="1" w:styleId="Heading2Char">
    <w:name w:val="Heading 2 Char"/>
    <w:basedOn w:val="DefaultParagraphFont"/>
    <w:link w:val="Heading2"/>
    <w:uiPriority w:val="9"/>
    <w:rsid w:val="00ED2EE5"/>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ED2EE5"/>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ED2EE5"/>
    <w:rPr>
      <w:sz w:val="16"/>
      <w:szCs w:val="16"/>
    </w:rPr>
  </w:style>
  <w:style w:type="paragraph" w:styleId="CommentText">
    <w:name w:val="annotation text"/>
    <w:basedOn w:val="Normal"/>
    <w:link w:val="CommentTextChar"/>
    <w:uiPriority w:val="99"/>
    <w:semiHidden/>
    <w:unhideWhenUsed/>
    <w:rsid w:val="00ED2EE5"/>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ED2EE5"/>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9253">
      <w:bodyDiv w:val="1"/>
      <w:marLeft w:val="0"/>
      <w:marRight w:val="0"/>
      <w:marTop w:val="0"/>
      <w:marBottom w:val="0"/>
      <w:divBdr>
        <w:top w:val="none" w:sz="0" w:space="0" w:color="auto"/>
        <w:left w:val="none" w:sz="0" w:space="0" w:color="auto"/>
        <w:bottom w:val="none" w:sz="0" w:space="0" w:color="auto"/>
        <w:right w:val="none" w:sz="0" w:space="0" w:color="auto"/>
      </w:divBdr>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44172401">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9810288">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ac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uideLineType xmlns="5a0c95ae-2301-4b0f-a2cc-487885d3cabf">Template</GuideLineType>
    <Topic xmlns="5a0c95ae-2301-4b0f-a2cc-487885d3cabf">News</Topic>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E0799ADC12FD943905DB5543AC9E2D9" ma:contentTypeVersion="17" ma:contentTypeDescription="Create a new document." ma:contentTypeScope="" ma:versionID="b9ac9033bec16282c3189ac36d1d5a14">
  <xsd:schema xmlns:xsd="http://www.w3.org/2001/XMLSchema" xmlns:xs="http://www.w3.org/2001/XMLSchema" xmlns:p="http://schemas.microsoft.com/office/2006/metadata/properties" xmlns:ns1="5a0c95ae-2301-4b0f-a2cc-487885d3cabf" xmlns:ns3="4c31728e-d6a0-4fdf-a33a-944e2c69a113" targetNamespace="http://schemas.microsoft.com/office/2006/metadata/properties" ma:root="true" ma:fieldsID="5633de6b4952dcbb926f2adf58fd123c" ns1:_="" ns3:_="">
    <xsd:import namespace="5a0c95ae-2301-4b0f-a2cc-487885d3cabf"/>
    <xsd:import namespace="4c31728e-d6a0-4fdf-a33a-944e2c69a113"/>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c95ae-2301-4b0f-a2cc-487885d3cabf" elementFormDefault="qualified">
    <xsd:import namespace="http://schemas.microsoft.com/office/2006/documentManagement/types"/>
    <xsd:import namespace="http://schemas.microsoft.com/office/infopath/2007/PartnerControls"/>
    <xsd:element name="Topic" ma:index="0" nillable="true" ma:displayName="Topic"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31728e-d6a0-4fdf-a33a-944e2c69a1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a0c95ae-2301-4b0f-a2cc-487885d3cabf"/>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76AB4A6D-B4BD-4719-AEB5-A46FEFFB8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c95ae-2301-4b0f-a2cc-487885d3cabf"/>
    <ds:schemaRef ds:uri="4c31728e-d6a0-4fdf-a33a-944e2c69a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Katie Peace</cp:lastModifiedBy>
  <cp:revision>9</cp:revision>
  <cp:lastPrinted>2014-11-03T12:56:00Z</cp:lastPrinted>
  <dcterms:created xsi:type="dcterms:W3CDTF">2022-06-28T06:40:00Z</dcterms:created>
  <dcterms:modified xsi:type="dcterms:W3CDTF">2022-07-05T08:36:00Z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0x0101007E0799ADC12FD943905DB5543AC9E2D9</vt:lpwstr>
  </property>
  <property fmtid="{D5CDD505-2E9C-101B-9397-08002B2CF9AE}" pid="3" name="Order">
    <vt:r8>59600</vt:r8>
  </property>
</Properties>
</file>