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815E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04827EB7" wp14:editId="1D43DBC5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D9B73" w14:textId="1DE0CBE6" w:rsidR="00D75881" w:rsidRDefault="00374590" w:rsidP="00D75881">
      <w:pPr>
        <w:spacing w:line="276" w:lineRule="auto"/>
        <w:ind w:left="720"/>
        <w:contextualSpacing/>
        <w:jc w:val="both"/>
        <w:rPr>
          <w:rStyle w:val="Textoennegrita"/>
          <w:rFonts w:ascii="Helvetica LT Pro" w:hAnsi="Helvetica LT Pro"/>
          <w:sz w:val="22"/>
          <w:szCs w:val="22"/>
          <w:lang w:val="es-ES"/>
        </w:rPr>
      </w:pPr>
      <w:r w:rsidRPr="00374590">
        <w:rPr>
          <w:rStyle w:val="Textoennegrita"/>
          <w:rFonts w:ascii="Helvetica LT Pro" w:hAnsi="Helvetica LT Pro"/>
          <w:sz w:val="22"/>
          <w:szCs w:val="22"/>
          <w:lang w:val="es-ES"/>
        </w:rPr>
        <w:t>Renishaw expone en la 4</w:t>
      </w:r>
      <w:r w:rsidR="009B22A1">
        <w:rPr>
          <w:rStyle w:val="Textoennegrita"/>
          <w:rFonts w:ascii="Helvetica LT Pro" w:hAnsi="Helvetica LT Pro"/>
          <w:sz w:val="22"/>
          <w:szCs w:val="22"/>
          <w:lang w:val="es-ES"/>
        </w:rPr>
        <w:t>ª</w:t>
      </w:r>
      <w:r w:rsidRPr="00374590">
        <w:rPr>
          <w:rStyle w:val="Textoennegrita"/>
          <w:rFonts w:ascii="Helvetica LT Pro" w:hAnsi="Helvetica LT Pro"/>
          <w:sz w:val="22"/>
          <w:szCs w:val="22"/>
          <w:lang w:val="es-ES"/>
        </w:rPr>
        <w:t xml:space="preserve"> edición de Advanced </w:t>
      </w:r>
      <w:r>
        <w:rPr>
          <w:rStyle w:val="Textoennegrita"/>
          <w:rFonts w:ascii="Helvetica LT Pro" w:hAnsi="Helvetica LT Pro"/>
          <w:sz w:val="22"/>
          <w:szCs w:val="22"/>
          <w:lang w:val="es-ES"/>
        </w:rPr>
        <w:t>Factories</w:t>
      </w:r>
    </w:p>
    <w:p w14:paraId="59380728" w14:textId="55777FC4" w:rsidR="00374590" w:rsidRPr="00374590" w:rsidRDefault="00374590" w:rsidP="00374590">
      <w:pPr>
        <w:spacing w:line="276" w:lineRule="auto"/>
        <w:ind w:left="720"/>
        <w:contextualSpacing/>
        <w:jc w:val="both"/>
        <w:rPr>
          <w:rStyle w:val="Textoennegrita"/>
          <w:rFonts w:ascii="Helvetica LT Pro" w:hAnsi="Helvetica LT Pro"/>
          <w:sz w:val="22"/>
          <w:szCs w:val="22"/>
          <w:lang w:val="es-ES"/>
        </w:rPr>
      </w:pPr>
    </w:p>
    <w:p w14:paraId="046C214F" w14:textId="3E292172" w:rsidR="00374590" w:rsidRDefault="00374590" w:rsidP="009B22A1">
      <w:pPr>
        <w:spacing w:line="360" w:lineRule="auto"/>
        <w:rPr>
          <w:rFonts w:ascii="Helvetica LT Pro" w:hAnsi="Helvetica LT Pro"/>
          <w:sz w:val="22"/>
          <w:szCs w:val="22"/>
          <w:lang w:val="es-ES"/>
        </w:rPr>
      </w:pPr>
      <w:r w:rsidRPr="00374590">
        <w:rPr>
          <w:rFonts w:ascii="Helvetica LT Pro" w:hAnsi="Helvetica LT Pro"/>
          <w:sz w:val="22"/>
          <w:szCs w:val="22"/>
          <w:lang w:val="es-ES"/>
        </w:rPr>
        <w:t>Renishaw participará en esta nueva edición de Advanced Factories</w:t>
      </w:r>
      <w:r w:rsidR="007E0A13">
        <w:rPr>
          <w:rFonts w:ascii="Helvetica LT Pro" w:hAnsi="Helvetica LT Pro"/>
          <w:sz w:val="22"/>
          <w:szCs w:val="22"/>
          <w:lang w:val="es-ES"/>
        </w:rPr>
        <w:t>,</w:t>
      </w:r>
      <w:r w:rsidRPr="00374590">
        <w:rPr>
          <w:rFonts w:ascii="Helvetica LT Pro" w:hAnsi="Helvetica LT Pro"/>
          <w:sz w:val="22"/>
          <w:szCs w:val="22"/>
          <w:lang w:val="es-ES"/>
        </w:rPr>
        <w:t xml:space="preserve"> uno de los eventos más conocidos de innovación industrial, que tendrá lugar en el CCIB de Barcelona del 3 al 5 de marzo.</w:t>
      </w:r>
    </w:p>
    <w:p w14:paraId="32982260" w14:textId="77777777" w:rsidR="00374590" w:rsidRPr="00374590" w:rsidRDefault="00374590" w:rsidP="009B22A1">
      <w:pPr>
        <w:spacing w:line="360" w:lineRule="auto"/>
        <w:rPr>
          <w:rFonts w:ascii="Helvetica LT Pro" w:hAnsi="Helvetica LT Pro"/>
          <w:sz w:val="22"/>
          <w:szCs w:val="22"/>
          <w:lang w:val="es-ES"/>
        </w:rPr>
      </w:pPr>
    </w:p>
    <w:p w14:paraId="4346811B" w14:textId="4AF4D7B9" w:rsidR="00374590" w:rsidRPr="00374590" w:rsidRDefault="00374590" w:rsidP="009B22A1">
      <w:pPr>
        <w:spacing w:line="360" w:lineRule="auto"/>
        <w:rPr>
          <w:rFonts w:ascii="Helvetica LT Pro" w:hAnsi="Helvetica LT Pro"/>
          <w:sz w:val="22"/>
          <w:szCs w:val="22"/>
          <w:lang w:val="es-ES"/>
        </w:rPr>
      </w:pPr>
      <w:r w:rsidRPr="00374590">
        <w:rPr>
          <w:rFonts w:ascii="Helvetica LT Pro" w:hAnsi="Helvetica LT Pro"/>
          <w:sz w:val="22"/>
          <w:szCs w:val="22"/>
          <w:lang w:val="es-ES"/>
        </w:rPr>
        <w:t>En el stand C324</w:t>
      </w:r>
      <w:r w:rsidR="007E0A13">
        <w:rPr>
          <w:rFonts w:ascii="Helvetica LT Pro" w:hAnsi="Helvetica LT Pro"/>
          <w:sz w:val="22"/>
          <w:szCs w:val="22"/>
          <w:lang w:val="es-ES"/>
        </w:rPr>
        <w:t>,</w:t>
      </w:r>
      <w:r w:rsidRPr="00374590">
        <w:rPr>
          <w:rFonts w:ascii="Helvetica LT Pro" w:hAnsi="Helvetica LT Pro"/>
          <w:sz w:val="22"/>
          <w:szCs w:val="22"/>
          <w:lang w:val="es-ES"/>
        </w:rPr>
        <w:t xml:space="preserve"> la compañía presentará sus soluciones para el control de procesos, el Smart Factory, así como, los avances en su nuevo sistema de fabricación aditiva RenAM 500E y la transformación industrial.</w:t>
      </w:r>
    </w:p>
    <w:p w14:paraId="2801AC34" w14:textId="4117E4B7" w:rsidR="00374590" w:rsidRPr="00374590" w:rsidRDefault="00374590" w:rsidP="009B22A1">
      <w:pPr>
        <w:spacing w:line="360" w:lineRule="auto"/>
        <w:rPr>
          <w:rFonts w:ascii="Helvetica LT Pro" w:hAnsi="Helvetica LT Pro"/>
          <w:sz w:val="22"/>
          <w:szCs w:val="22"/>
          <w:lang w:val="es-ES"/>
        </w:rPr>
      </w:pPr>
    </w:p>
    <w:p w14:paraId="02D3C580" w14:textId="1050A867" w:rsidR="00374590" w:rsidRPr="00374590" w:rsidRDefault="00374590" w:rsidP="009B22A1">
      <w:pPr>
        <w:spacing w:line="360" w:lineRule="auto"/>
        <w:rPr>
          <w:rFonts w:ascii="Helvetica LT Pro" w:hAnsi="Helvetica LT Pro"/>
          <w:sz w:val="22"/>
          <w:szCs w:val="22"/>
          <w:lang w:val="es-ES"/>
        </w:rPr>
      </w:pPr>
      <w:r w:rsidRPr="00374590">
        <w:rPr>
          <w:rFonts w:ascii="Helvetica LT Pro" w:hAnsi="Helvetica LT Pro"/>
          <w:sz w:val="22"/>
          <w:szCs w:val="22"/>
          <w:lang w:val="es-ES"/>
        </w:rPr>
        <w:t xml:space="preserve">En el stand los participantes podrán conocer el sistema de medición en 5 ejes </w:t>
      </w:r>
      <w:r w:rsidR="007E0A13">
        <w:rPr>
          <w:rFonts w:ascii="Helvetica LT Pro" w:hAnsi="Helvetica LT Pro"/>
          <w:sz w:val="22"/>
          <w:szCs w:val="22"/>
          <w:lang w:val="es-ES"/>
        </w:rPr>
        <w:t xml:space="preserve">REVO </w:t>
      </w:r>
      <w:r w:rsidRPr="00374590">
        <w:rPr>
          <w:rFonts w:ascii="Helvetica LT Pro" w:hAnsi="Helvetica LT Pro"/>
          <w:sz w:val="22"/>
          <w:szCs w:val="22"/>
          <w:lang w:val="es-ES"/>
        </w:rPr>
        <w:t xml:space="preserve">para máquina de medición por coordenadas (CMM); la tecnología </w:t>
      </w:r>
      <w:r w:rsidR="007E0A13" w:rsidRPr="007E0A13">
        <w:rPr>
          <w:rFonts w:ascii="Helvetica LT Pro" w:hAnsi="Helvetica LT Pro"/>
          <w:sz w:val="22"/>
          <w:szCs w:val="22"/>
          <w:lang w:val="es-ES"/>
        </w:rPr>
        <w:t>RENGAGE™</w:t>
      </w:r>
      <w:r w:rsidRPr="00374590">
        <w:rPr>
          <w:rFonts w:ascii="Helvetica LT Pro" w:hAnsi="Helvetica LT Pro"/>
          <w:sz w:val="22"/>
          <w:szCs w:val="22"/>
          <w:lang w:val="es-ES"/>
        </w:rPr>
        <w:t xml:space="preserve"> con sondas de alta velocidad y precisión para máquina-herramienta, así como el NC-Checker y NC-Perfect Part que proporcionan información detallada para garantizar que las máquinas CNC se mantengan dentro de los parámetros especificados y mejoren los tiempos de alineación de piezas complejas.</w:t>
      </w:r>
    </w:p>
    <w:p w14:paraId="7B4F5779" w14:textId="77777777" w:rsidR="00374590" w:rsidRPr="00374590" w:rsidRDefault="00374590" w:rsidP="009B22A1">
      <w:pPr>
        <w:spacing w:line="360" w:lineRule="auto"/>
        <w:rPr>
          <w:rFonts w:ascii="Helvetica LT Pro" w:hAnsi="Helvetica LT Pro"/>
          <w:sz w:val="22"/>
          <w:szCs w:val="22"/>
          <w:lang w:val="es-ES"/>
        </w:rPr>
      </w:pPr>
    </w:p>
    <w:p w14:paraId="114C6711" w14:textId="3C8CCA5B" w:rsidR="00374590" w:rsidRPr="00374590" w:rsidRDefault="00374590" w:rsidP="009B22A1">
      <w:pPr>
        <w:spacing w:line="360" w:lineRule="auto"/>
        <w:rPr>
          <w:rFonts w:ascii="Helvetica LT Pro" w:hAnsi="Helvetica LT Pro"/>
          <w:sz w:val="22"/>
          <w:szCs w:val="22"/>
          <w:lang w:val="es-ES"/>
        </w:rPr>
      </w:pPr>
      <w:r w:rsidRPr="00374590">
        <w:rPr>
          <w:rFonts w:ascii="Helvetica LT Pro" w:hAnsi="Helvetica LT Pro"/>
          <w:sz w:val="22"/>
          <w:szCs w:val="22"/>
          <w:lang w:val="es-ES"/>
        </w:rPr>
        <w:t>Por otro lado Jan Solc</w:t>
      </w:r>
      <w:r w:rsidR="003B61EC">
        <w:rPr>
          <w:rFonts w:ascii="Helvetica LT Pro" w:hAnsi="Helvetica LT Pro"/>
          <w:sz w:val="22"/>
          <w:szCs w:val="22"/>
          <w:lang w:val="es-ES"/>
        </w:rPr>
        <w:t>,</w:t>
      </w:r>
      <w:r w:rsidRPr="00374590">
        <w:rPr>
          <w:rFonts w:ascii="Helvetica LT Pro" w:hAnsi="Helvetica LT Pro"/>
          <w:sz w:val="22"/>
          <w:szCs w:val="22"/>
          <w:lang w:val="es-ES"/>
        </w:rPr>
        <w:t xml:space="preserve"> Product Manager de la división médico-dental de Renishaw participa como ponente en una de las mesas de discusión del </w:t>
      </w:r>
      <w:r w:rsidRPr="00E741D4">
        <w:rPr>
          <w:rFonts w:ascii="Helvetica LT Pro" w:hAnsi="Helvetica LT Pro"/>
          <w:b/>
          <w:bCs/>
          <w:sz w:val="22"/>
          <w:szCs w:val="22"/>
          <w:lang w:val="es-ES"/>
        </w:rPr>
        <w:t>Industry 4.0 Congress</w:t>
      </w:r>
      <w:r w:rsidRPr="00374590">
        <w:rPr>
          <w:rFonts w:ascii="Helvetica LT Pro" w:hAnsi="Helvetica LT Pro"/>
          <w:sz w:val="22"/>
          <w:szCs w:val="22"/>
          <w:lang w:val="es-ES"/>
        </w:rPr>
        <w:t xml:space="preserve"> el día 3 de marzo de 15:45 a 16:30 sobre la fabricación aditiva, en este bloque de ponencias se hablará sobre los beneficios, buenas </w:t>
      </w:r>
      <w:r w:rsidRPr="00374590">
        <w:rPr>
          <w:rFonts w:ascii="Helvetica LT Pro" w:hAnsi="Helvetica LT Pro"/>
          <w:sz w:val="22"/>
          <w:szCs w:val="22"/>
          <w:lang w:val="es-ES"/>
        </w:rPr>
        <w:t>prácticas</w:t>
      </w:r>
      <w:r w:rsidRPr="00374590">
        <w:rPr>
          <w:rFonts w:ascii="Helvetica LT Pro" w:hAnsi="Helvetica LT Pro"/>
          <w:sz w:val="22"/>
          <w:szCs w:val="22"/>
          <w:lang w:val="es-ES"/>
        </w:rPr>
        <w:t xml:space="preserve"> y aplicaciones de la fabricación aditiva. Solc</w:t>
      </w:r>
      <w:bookmarkStart w:id="0" w:name="_GoBack"/>
      <w:bookmarkEnd w:id="0"/>
      <w:r w:rsidRPr="00374590">
        <w:rPr>
          <w:rFonts w:ascii="Helvetica LT Pro" w:hAnsi="Helvetica LT Pro"/>
          <w:sz w:val="22"/>
          <w:szCs w:val="22"/>
          <w:lang w:val="es-ES"/>
        </w:rPr>
        <w:t xml:space="preserve"> en su ponencia se enfocará en las ventajas que posee la fabricación aditiva en la creación de implantes médicos. </w:t>
      </w:r>
    </w:p>
    <w:p w14:paraId="6145479A" w14:textId="77777777" w:rsidR="00374590" w:rsidRPr="00374590" w:rsidRDefault="00374590" w:rsidP="009B22A1">
      <w:pPr>
        <w:spacing w:line="360" w:lineRule="auto"/>
        <w:rPr>
          <w:rFonts w:ascii="Helvetica LT Pro" w:hAnsi="Helvetica LT Pro"/>
          <w:sz w:val="22"/>
          <w:szCs w:val="22"/>
          <w:lang w:val="es-ES"/>
        </w:rPr>
      </w:pPr>
    </w:p>
    <w:p w14:paraId="3B1AA70F" w14:textId="2C252C64" w:rsidR="00374590" w:rsidRPr="00374590" w:rsidRDefault="00374590" w:rsidP="009B22A1">
      <w:pPr>
        <w:spacing w:line="360" w:lineRule="auto"/>
        <w:rPr>
          <w:rFonts w:ascii="Helvetica LT Pro" w:hAnsi="Helvetica LT Pro"/>
          <w:sz w:val="22"/>
          <w:szCs w:val="22"/>
          <w:lang w:val="es-ES"/>
        </w:rPr>
      </w:pPr>
      <w:r w:rsidRPr="00374590">
        <w:rPr>
          <w:rFonts w:ascii="Helvetica LT Pro" w:hAnsi="Helvetica LT Pro"/>
          <w:sz w:val="22"/>
          <w:szCs w:val="22"/>
          <w:lang w:val="es-ES"/>
        </w:rPr>
        <w:t xml:space="preserve">Si quiere participar en Advanced Factories puede hacerlo obteniendo su invitación en el siguiente enlace: </w:t>
      </w:r>
      <w:r w:rsidR="007E0A13">
        <w:rPr>
          <w:rFonts w:ascii="Helvetica LT Pro" w:hAnsi="Helvetica LT Pro"/>
          <w:sz w:val="22"/>
          <w:szCs w:val="22"/>
          <w:lang w:val="es-ES"/>
        </w:rPr>
        <w:t xml:space="preserve"> </w:t>
      </w:r>
      <w:hyperlink r:id="rId8" w:history="1">
        <w:r w:rsidR="007E0A13" w:rsidRPr="0000457E">
          <w:rPr>
            <w:rStyle w:val="Hipervnculo"/>
            <w:rFonts w:ascii="Helvetica LT Pro" w:hAnsi="Helvetica LT Pro"/>
            <w:sz w:val="22"/>
            <w:szCs w:val="22"/>
            <w:lang w:val="es-ES"/>
          </w:rPr>
          <w:t>https://advancedfactories.ticketsnebext.com/ADVANCEDFACTORIES2020/es/register/registerpage/visitante?InvitationGuid=4540e7d0-24d2-4f3c-b4c5-61c1429f24ee</w:t>
        </w:r>
      </w:hyperlink>
      <w:r w:rsidR="007E0A13">
        <w:rPr>
          <w:rFonts w:ascii="Helvetica LT Pro" w:hAnsi="Helvetica LT Pro"/>
          <w:sz w:val="22"/>
          <w:szCs w:val="22"/>
          <w:lang w:val="es-ES"/>
        </w:rPr>
        <w:t xml:space="preserve"> </w:t>
      </w:r>
    </w:p>
    <w:p w14:paraId="0887B78E" w14:textId="77777777" w:rsidR="00374590" w:rsidRPr="00374590" w:rsidRDefault="00374590" w:rsidP="00374590">
      <w:pPr>
        <w:rPr>
          <w:lang w:val="es-ES"/>
        </w:rPr>
      </w:pPr>
    </w:p>
    <w:p w14:paraId="646D742B" w14:textId="77777777" w:rsidR="00374590" w:rsidRPr="00374590" w:rsidRDefault="00374590" w:rsidP="00D75881">
      <w:pPr>
        <w:spacing w:line="276" w:lineRule="auto"/>
        <w:ind w:left="720"/>
        <w:contextualSpacing/>
        <w:jc w:val="both"/>
        <w:rPr>
          <w:rStyle w:val="Textoennegrita"/>
          <w:rFonts w:ascii="Helvetica LT Pro" w:hAnsi="Helvetica LT Pro" w:cs="Arial"/>
          <w:sz w:val="22"/>
          <w:szCs w:val="22"/>
          <w:lang w:val="es-ES"/>
        </w:rPr>
      </w:pPr>
    </w:p>
    <w:p w14:paraId="7C7DE336" w14:textId="41EF675F" w:rsidR="0006668E" w:rsidRPr="00D75881" w:rsidRDefault="00D75881" w:rsidP="00D75881">
      <w:pPr>
        <w:spacing w:afterLines="120" w:after="288" w:line="276" w:lineRule="auto"/>
        <w:ind w:left="720" w:right="720"/>
        <w:jc w:val="center"/>
        <w:rPr>
          <w:rFonts w:ascii="Helvetica LT Pro" w:hAnsi="Helvetica LT Pro" w:cs="Arial"/>
          <w:sz w:val="22"/>
          <w:szCs w:val="22"/>
        </w:rPr>
      </w:pPr>
      <w:r w:rsidRPr="00D75881">
        <w:rPr>
          <w:rFonts w:ascii="Helvetica LT Pro" w:hAnsi="Helvetica LT Pro"/>
          <w:sz w:val="22"/>
          <w:szCs w:val="22"/>
        </w:rPr>
        <w:t>-Fin-</w:t>
      </w:r>
    </w:p>
    <w:sectPr w:rsidR="0006668E" w:rsidRPr="00D75881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A398B" w14:textId="77777777" w:rsidR="007D5450" w:rsidRDefault="007D5450" w:rsidP="002E2F8C">
      <w:r>
        <w:separator/>
      </w:r>
    </w:p>
  </w:endnote>
  <w:endnote w:type="continuationSeparator" w:id="0">
    <w:p w14:paraId="0BA4DEF8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2CB43" w14:textId="77777777" w:rsidR="007D5450" w:rsidRDefault="007D5450" w:rsidP="002E2F8C">
      <w:r>
        <w:separator/>
      </w:r>
    </w:p>
  </w:footnote>
  <w:footnote w:type="continuationSeparator" w:id="0">
    <w:p w14:paraId="388C85CF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43918"/>
    <w:rsid w:val="000566E5"/>
    <w:rsid w:val="0006668E"/>
    <w:rsid w:val="000B6575"/>
    <w:rsid w:val="000C189B"/>
    <w:rsid w:val="0012029C"/>
    <w:rsid w:val="00121BFD"/>
    <w:rsid w:val="0015599C"/>
    <w:rsid w:val="00157E1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74590"/>
    <w:rsid w:val="00381AE5"/>
    <w:rsid w:val="00387027"/>
    <w:rsid w:val="00392EF6"/>
    <w:rsid w:val="0039382D"/>
    <w:rsid w:val="003B1798"/>
    <w:rsid w:val="003B61EC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7E0A13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22A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75881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741D4"/>
    <w:rsid w:val="00EB20DC"/>
    <w:rsid w:val="00EE0385"/>
    <w:rsid w:val="00F05286"/>
    <w:rsid w:val="00F30D7C"/>
    <w:rsid w:val="00F560D5"/>
    <w:rsid w:val="00F63D3C"/>
    <w:rsid w:val="00F71F07"/>
    <w:rsid w:val="00F81452"/>
    <w:rsid w:val="00F97C80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58401E5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Ttulo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0A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Textoindependiente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Encabezado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ipervnculo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BFD"/>
  </w:style>
  <w:style w:type="character" w:styleId="Mencinsinresolver">
    <w:name w:val="Unresolved Mention"/>
    <w:basedOn w:val="Fuentedeprrafopredeter"/>
    <w:uiPriority w:val="99"/>
    <w:semiHidden/>
    <w:unhideWhenUsed/>
    <w:rsid w:val="00D7588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7588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0A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ancedfactories.ticketsnebext.com/ADVANCEDFACTORIES2020/es/register/registerpage/visitante?InvitationGuid=4540e7d0-24d2-4f3c-b4c5-61c1429f24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1575</Characters>
  <Application>Microsoft Office Word</Application>
  <DocSecurity>0</DocSecurity>
  <Lines>32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Renishaw PLC</Company>
  <LinksUpToDate>false</LinksUpToDate>
  <CharactersWithSpaces>1806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Andrea Valdivieso</cp:lastModifiedBy>
  <cp:revision>9</cp:revision>
  <cp:lastPrinted>2020-02-18T08:08:00Z</cp:lastPrinted>
  <dcterms:created xsi:type="dcterms:W3CDTF">2020-02-18T08:03:00Z</dcterms:created>
  <dcterms:modified xsi:type="dcterms:W3CDTF">2020-02-18T08:15:00Z</dcterms:modified>
</cp:coreProperties>
</file>