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26912" w14:textId="77777777" w:rsidR="00F31EF7" w:rsidRPr="00A8792D" w:rsidRDefault="00F31EF7" w:rsidP="00F31EF7">
      <w:pPr>
        <w:pStyle w:val="Title"/>
        <w:spacing w:before="120" w:after="120" w:line="36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>Renishaw bringt FORTiS™-Messsysteme mit größerer Messlänge auf den Markt</w:t>
      </w:r>
    </w:p>
    <w:p w14:paraId="00C59390" w14:textId="77777777" w:rsidR="00F31EF7" w:rsidRPr="001A484B" w:rsidRDefault="00F31EF7" w:rsidP="00F31EF7">
      <w:pPr>
        <w:spacing w:before="120" w:after="120" w:line="360" w:lineRule="auto"/>
        <w:ind w:right="-554"/>
        <w:rPr>
          <w:rFonts w:ascii="Arial" w:hAnsi="Arial" w:cs="Arial"/>
          <w:lang w:val="de-DE"/>
        </w:rPr>
      </w:pPr>
      <w:r w:rsidRPr="001A484B">
        <w:rPr>
          <w:rFonts w:ascii="Arial" w:hAnsi="Arial"/>
          <w:lang w:val="de-DE"/>
        </w:rPr>
        <w:t xml:space="preserve">Renishaw, das internationale Unternehmen für Messtechnik, bietet nun Messsystem in geschlossener Bauweise mit erweiterten Messlängen an, um die Entwicklung großer Werkzeugmaschinen zu unterstützen. </w:t>
      </w:r>
    </w:p>
    <w:p w14:paraId="36BA9B62" w14:textId="77777777" w:rsidR="00F31EF7" w:rsidRPr="001A484B" w:rsidRDefault="00F31EF7" w:rsidP="00F31EF7">
      <w:pPr>
        <w:spacing w:before="120" w:after="120" w:line="360" w:lineRule="auto"/>
        <w:ind w:right="-554"/>
        <w:rPr>
          <w:rFonts w:ascii="Arial" w:hAnsi="Arial" w:cs="Arial"/>
          <w:lang w:val="de-DE"/>
        </w:rPr>
      </w:pPr>
      <w:r w:rsidRPr="001A484B">
        <w:rPr>
          <w:rFonts w:ascii="Arial" w:hAnsi="Arial"/>
          <w:lang w:val="de-DE"/>
        </w:rPr>
        <w:t>Für die größten und innovativsten Maschinenanwendungen können Kunden FORTiS™ Wegmesssysteme in geschlossener Bauweise und Messlängen von bis zu 4,24 m wählen.</w:t>
      </w:r>
    </w:p>
    <w:p w14:paraId="4F12D17B" w14:textId="77777777" w:rsidR="001A484B" w:rsidRDefault="001A484B" w:rsidP="00F31EF7">
      <w:pPr>
        <w:spacing w:before="120" w:after="120" w:line="360" w:lineRule="auto"/>
        <w:ind w:right="-554"/>
        <w:rPr>
          <w:rFonts w:ascii="Arial" w:hAnsi="Arial"/>
          <w:lang w:val="de-DE"/>
        </w:rPr>
      </w:pPr>
      <w:r w:rsidRPr="001A484B">
        <w:rPr>
          <w:rFonts w:ascii="Arial" w:hAnsi="Arial"/>
          <w:lang w:val="de-DE"/>
        </w:rPr>
        <w:t>Zu den Anwendungen für die neuen FORTiS Messsysteme mit erweiterter Messlänge zählen z.B. große Werkzeugmaschinen zur Herstellung von Pressformen, vertikale Drehmaschinen (VTLs) und große Gantry Maschinen.</w:t>
      </w:r>
    </w:p>
    <w:p w14:paraId="6AEBD541" w14:textId="151483D9" w:rsidR="00F31EF7" w:rsidRPr="002572F0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 w:rsidRPr="001A484B">
        <w:rPr>
          <w:rFonts w:ascii="Arial" w:hAnsi="Arial"/>
          <w:lang w:val="de-DE"/>
        </w:rPr>
        <w:t xml:space="preserve">Gigacasting, auch „Megacasting“ genannt, ist ein Druckgussverfahren für große Aluminiumteile in der Automobilindustrie. </w:t>
      </w:r>
      <w:r>
        <w:rPr>
          <w:rFonts w:ascii="Arial" w:hAnsi="Arial"/>
        </w:rPr>
        <w:t xml:space="preserve">Dabei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Komponenten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Fahrwerksmodule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Stück </w:t>
      </w:r>
      <w:proofErr w:type="spellStart"/>
      <w:r>
        <w:rPr>
          <w:rFonts w:ascii="Arial" w:hAnsi="Arial"/>
        </w:rPr>
        <w:t>hergestellt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sonst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gestanzten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verschweißten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Stahlteilen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würden</w:t>
      </w:r>
      <w:proofErr w:type="spellEnd"/>
      <w:r>
        <w:rPr>
          <w:rFonts w:ascii="Arial" w:hAnsi="Arial"/>
        </w:rPr>
        <w:t xml:space="preserve">. Bei </w:t>
      </w:r>
      <w:proofErr w:type="spellStart"/>
      <w:r>
        <w:rPr>
          <w:rFonts w:ascii="Arial" w:hAnsi="Arial"/>
        </w:rPr>
        <w:t>dieser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Anwendung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geschmolzene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Aluminiumlegierung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hohem</w:t>
      </w:r>
      <w:proofErr w:type="spellEnd"/>
      <w:r>
        <w:rPr>
          <w:rFonts w:ascii="Arial" w:hAnsi="Arial"/>
        </w:rPr>
        <w:t xml:space="preserve"> Druck in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wiederverwendbare</w:t>
      </w:r>
      <w:proofErr w:type="spellEnd"/>
      <w:r>
        <w:rPr>
          <w:rFonts w:ascii="Arial" w:hAnsi="Arial"/>
        </w:rPr>
        <w:t xml:space="preserve"> Form (</w:t>
      </w:r>
      <w:proofErr w:type="spellStart"/>
      <w:r>
        <w:rPr>
          <w:rFonts w:ascii="Arial" w:hAnsi="Arial"/>
        </w:rPr>
        <w:t>Matrize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gepresst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Anschließend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Gussteil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abgekühlt</w:t>
      </w:r>
      <w:proofErr w:type="spellEnd"/>
      <w:r>
        <w:rPr>
          <w:rFonts w:ascii="Arial" w:hAnsi="Arial"/>
        </w:rPr>
        <w:t xml:space="preserve">, bis es </w:t>
      </w:r>
      <w:proofErr w:type="spellStart"/>
      <w:r>
        <w:rPr>
          <w:rFonts w:ascii="Arial" w:hAnsi="Arial"/>
        </w:rPr>
        <w:t>erstarrt</w:t>
      </w:r>
      <w:proofErr w:type="spellEnd"/>
      <w:r>
        <w:rPr>
          <w:rFonts w:ascii="Arial" w:hAnsi="Arial"/>
        </w:rPr>
        <w:t xml:space="preserve">. </w:t>
      </w:r>
    </w:p>
    <w:p w14:paraId="74611D3D" w14:textId="77777777" w:rsidR="00F31EF7" w:rsidRPr="002572F0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Große</w:t>
      </w:r>
      <w:proofErr w:type="spellEnd"/>
      <w:r>
        <w:rPr>
          <w:rFonts w:ascii="Arial" w:hAnsi="Arial"/>
        </w:rPr>
        <w:t xml:space="preserve"> CNC-Maschinen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mehreren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Stufen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Inbetriebnahme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Wartung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laufenden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Ausführung</w:t>
      </w:r>
      <w:proofErr w:type="spellEnd"/>
      <w:r>
        <w:rPr>
          <w:rFonts w:ascii="Arial" w:hAnsi="Arial"/>
        </w:rPr>
        <w:t xml:space="preserve"> des Mega-</w:t>
      </w:r>
      <w:proofErr w:type="spellStart"/>
      <w:r>
        <w:rPr>
          <w:rFonts w:ascii="Arial" w:hAnsi="Arial"/>
        </w:rPr>
        <w:t>Gießformprozesses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</w:t>
      </w:r>
      <w:proofErr w:type="spellEnd"/>
      <w:r>
        <w:rPr>
          <w:rFonts w:ascii="Arial" w:hAnsi="Arial"/>
        </w:rPr>
        <w:t xml:space="preserve">. Eine </w:t>
      </w:r>
      <w:proofErr w:type="spellStart"/>
      <w:r>
        <w:rPr>
          <w:rFonts w:ascii="Arial" w:hAnsi="Arial"/>
        </w:rPr>
        <w:t>Stufe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Herstellung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Formen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Gigapresse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genaue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hochpräzise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Bearbeitung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erfordert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wobei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Schwerpunkt</w:t>
      </w:r>
      <w:proofErr w:type="spellEnd"/>
      <w:r>
        <w:rPr>
          <w:rFonts w:ascii="Arial" w:hAnsi="Arial"/>
        </w:rPr>
        <w:t xml:space="preserve"> auf der </w:t>
      </w:r>
      <w:proofErr w:type="spellStart"/>
      <w:r>
        <w:rPr>
          <w:rFonts w:ascii="Arial" w:hAnsi="Arial"/>
        </w:rPr>
        <w:t>Prozessstabilität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liegt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Wegmesssysteme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erweiterten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Messlängen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beitragen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Leistung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riesigen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Werkzeugmaschinen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optimieren</w:t>
      </w:r>
      <w:proofErr w:type="spellEnd"/>
      <w:r>
        <w:rPr>
          <w:rFonts w:ascii="Arial" w:hAnsi="Arial"/>
        </w:rPr>
        <w:t>.</w:t>
      </w:r>
    </w:p>
    <w:p w14:paraId="4CABAC76" w14:textId="77777777" w:rsidR="00F31EF7" w:rsidRPr="002572F0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VTLs </w:t>
      </w:r>
      <w:proofErr w:type="spellStart"/>
      <w:r>
        <w:rPr>
          <w:rFonts w:ascii="Arial" w:hAnsi="Arial"/>
        </w:rPr>
        <w:t>bearbeiten</w:t>
      </w:r>
      <w:proofErr w:type="spellEnd"/>
      <w:r>
        <w:rPr>
          <w:rFonts w:ascii="Arial" w:hAnsi="Arial"/>
        </w:rPr>
        <w:t xml:space="preserve"> massive </w:t>
      </w:r>
      <w:proofErr w:type="spellStart"/>
      <w:r>
        <w:rPr>
          <w:rFonts w:ascii="Arial" w:hAnsi="Arial"/>
        </w:rPr>
        <w:t>Werkstücke</w:t>
      </w:r>
      <w:proofErr w:type="spellEnd"/>
      <w:r>
        <w:rPr>
          <w:rFonts w:ascii="Arial" w:hAnsi="Arial"/>
        </w:rPr>
        <w:t xml:space="preserve">, oft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Durchmesser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mehreren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Metern</w:t>
      </w:r>
      <w:proofErr w:type="spellEnd"/>
      <w:r>
        <w:rPr>
          <w:rFonts w:ascii="Arial" w:hAnsi="Arial"/>
        </w:rPr>
        <w:t xml:space="preserve">. Eine </w:t>
      </w:r>
      <w:proofErr w:type="spellStart"/>
      <w:r>
        <w:rPr>
          <w:rFonts w:ascii="Arial" w:hAnsi="Arial"/>
        </w:rPr>
        <w:t>präzise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Bewegungssteuerung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Positionsbestimmung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geschlossenen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Regelkreis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wichtig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Herstellung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komplizierter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Konturen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kritischer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Merkmale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Interpolation </w:t>
      </w:r>
      <w:proofErr w:type="spellStart"/>
      <w:r>
        <w:rPr>
          <w:rFonts w:ascii="Arial" w:hAnsi="Arial"/>
        </w:rPr>
        <w:t>mehrerer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Bewegungsachsen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erfordern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Wegmesssysteme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erweiterter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besonders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wertvoll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Zweispindel-Systeme</w:t>
      </w:r>
      <w:proofErr w:type="spellEnd"/>
      <w:r>
        <w:rPr>
          <w:rFonts w:ascii="Arial" w:hAnsi="Arial"/>
        </w:rPr>
        <w:t xml:space="preserve">, da </w:t>
      </w:r>
      <w:proofErr w:type="spellStart"/>
      <w:r>
        <w:rPr>
          <w:rFonts w:ascii="Arial" w:hAnsi="Arial"/>
        </w:rPr>
        <w:t>beide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Revolverköpfe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dieselbe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Maßverkörperung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. Dies </w:t>
      </w:r>
      <w:proofErr w:type="spellStart"/>
      <w:r>
        <w:rPr>
          <w:rFonts w:ascii="Arial" w:hAnsi="Arial"/>
        </w:rPr>
        <w:t>vereinfacht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mechanischen</w:t>
      </w:r>
      <w:proofErr w:type="spellEnd"/>
      <w:r>
        <w:rPr>
          <w:rFonts w:ascii="Arial" w:hAnsi="Arial"/>
        </w:rPr>
        <w:t xml:space="preserve"> Aufbau und </w:t>
      </w:r>
      <w:proofErr w:type="spellStart"/>
      <w:r>
        <w:rPr>
          <w:rFonts w:ascii="Arial" w:hAnsi="Arial"/>
        </w:rPr>
        <w:t>verbessert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Bearbeitungsqualität</w:t>
      </w:r>
      <w:proofErr w:type="spellEnd"/>
      <w:r>
        <w:rPr>
          <w:rFonts w:ascii="Arial" w:hAnsi="Arial"/>
        </w:rPr>
        <w:t>.</w:t>
      </w:r>
    </w:p>
    <w:p w14:paraId="71041C15" w14:textId="77777777" w:rsidR="00F31EF7" w:rsidRPr="00A54BEE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Das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Wegmesssystem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erfüllt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Anforderungen</w:t>
      </w:r>
      <w:proofErr w:type="spellEnd"/>
      <w:r>
        <w:rPr>
          <w:rFonts w:ascii="Arial" w:hAnsi="Arial"/>
        </w:rPr>
        <w:t xml:space="preserve"> der Kunden, die </w:t>
      </w:r>
      <w:proofErr w:type="spellStart"/>
      <w:r>
        <w:rPr>
          <w:rFonts w:ascii="Arial" w:hAnsi="Arial"/>
        </w:rPr>
        <w:t>zunehmend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höhere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Präzision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gleichzeitiger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Kostenkontrolle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wünschen</w:t>
      </w:r>
      <w:proofErr w:type="spellEnd"/>
      <w:r>
        <w:rPr>
          <w:rFonts w:ascii="Arial" w:hAnsi="Arial"/>
        </w:rPr>
        <w:t xml:space="preserve">, dank seiner </w:t>
      </w:r>
      <w:proofErr w:type="spellStart"/>
      <w:r>
        <w:rPr>
          <w:rFonts w:ascii="Arial" w:hAnsi="Arial"/>
        </w:rPr>
        <w:t>hohen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Leistungsfähigkeit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Langlebigkeit</w:t>
      </w:r>
      <w:proofErr w:type="spellEnd"/>
      <w:r>
        <w:rPr>
          <w:rFonts w:ascii="Arial" w:hAnsi="Arial"/>
        </w:rPr>
        <w:t>.</w:t>
      </w:r>
    </w:p>
    <w:p w14:paraId="45B63D13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sz w:val="22"/>
        </w:rPr>
        <w:t>Informationen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zu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FORTiS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Messsystemen</w:t>
      </w:r>
      <w:proofErr w:type="spellEnd"/>
      <w:r>
        <w:rPr>
          <w:rFonts w:ascii="Arial" w:hAnsi="Arial"/>
          <w:b/>
          <w:sz w:val="22"/>
        </w:rPr>
        <w:t xml:space="preserve"> in </w:t>
      </w:r>
      <w:proofErr w:type="spellStart"/>
      <w:r>
        <w:rPr>
          <w:rFonts w:ascii="Arial" w:hAnsi="Arial"/>
          <w:b/>
          <w:sz w:val="22"/>
        </w:rPr>
        <w:t>geschlossener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Bauweise</w:t>
      </w:r>
      <w:proofErr w:type="spellEnd"/>
    </w:p>
    <w:p w14:paraId="7B51EE05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Die innovative </w:t>
      </w:r>
      <w:proofErr w:type="spellStart"/>
      <w:r>
        <w:rPr>
          <w:rFonts w:ascii="Arial" w:hAnsi="Arial"/>
        </w:rPr>
        <w:t>Baureihe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Absolut-</w:t>
      </w:r>
      <w:proofErr w:type="spellStart"/>
      <w:r>
        <w:rPr>
          <w:rFonts w:ascii="Arial" w:hAnsi="Arial"/>
        </w:rPr>
        <w:t>Wegmesssysteme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geschlossener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Bauweise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</w:t>
      </w:r>
      <w:proofErr w:type="spellEnd"/>
      <w:r>
        <w:rPr>
          <w:rFonts w:ascii="Arial" w:hAnsi="Arial"/>
        </w:rPr>
        <w:t xml:space="preserve"> für den </w:t>
      </w:r>
      <w:proofErr w:type="spellStart"/>
      <w:r>
        <w:rPr>
          <w:rFonts w:ascii="Arial" w:hAnsi="Arial"/>
        </w:rPr>
        <w:t>Einsatz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rauen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Umgebungen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entwickelt</w:t>
      </w:r>
      <w:proofErr w:type="spellEnd"/>
      <w:r>
        <w:rPr>
          <w:rFonts w:ascii="Arial" w:hAnsi="Arial"/>
        </w:rPr>
        <w:t>.</w:t>
      </w:r>
    </w:p>
    <w:p w14:paraId="11253A25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Das </w:t>
      </w:r>
      <w:proofErr w:type="spellStart"/>
      <w:r>
        <w:rPr>
          <w:rFonts w:ascii="Arial" w:hAnsi="Arial"/>
        </w:rPr>
        <w:t>Konstruktionsprinzip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beruht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industrieerprobter</w:t>
      </w:r>
      <w:proofErr w:type="spellEnd"/>
      <w:r>
        <w:rPr>
          <w:rFonts w:ascii="Arial" w:hAnsi="Arial"/>
        </w:rPr>
        <w:t xml:space="preserve"> RESOLUTE™ </w:t>
      </w:r>
      <w:proofErr w:type="spellStart"/>
      <w:r>
        <w:rPr>
          <w:rFonts w:ascii="Arial" w:hAnsi="Arial"/>
        </w:rPr>
        <w:t>Messsystemtechnologie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bietet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Beständigkeit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gegen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Eindringen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Flüssigkeiten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festen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Fremdkörpern</w:t>
      </w:r>
      <w:proofErr w:type="spellEnd"/>
      <w:r>
        <w:rPr>
          <w:rFonts w:ascii="Arial" w:hAnsi="Arial"/>
        </w:rPr>
        <w:t xml:space="preserve">. Das System </w:t>
      </w:r>
      <w:proofErr w:type="spellStart"/>
      <w:r>
        <w:rPr>
          <w:rFonts w:ascii="Arial" w:hAnsi="Arial"/>
        </w:rPr>
        <w:t>besitzt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stranggegossenes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Gehäuse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Längsrichtung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ineinandergreifenden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Dichtlippen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abgedichteten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Endkappen</w:t>
      </w:r>
      <w:proofErr w:type="spellEnd"/>
      <w:r>
        <w:rPr>
          <w:rFonts w:ascii="Arial" w:hAnsi="Arial"/>
        </w:rPr>
        <w:t xml:space="preserve">. Das </w:t>
      </w:r>
      <w:proofErr w:type="spellStart"/>
      <w:r>
        <w:rPr>
          <w:rFonts w:ascii="Arial" w:hAnsi="Arial"/>
        </w:rPr>
        <w:t>Lesekopfgehäuse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Schwert, das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DuraSeal</w:t>
      </w:r>
      <w:proofErr w:type="spellEnd"/>
      <w:r>
        <w:rPr>
          <w:rFonts w:ascii="Arial" w:hAnsi="Arial"/>
        </w:rPr>
        <w:t xml:space="preserve">™ </w:t>
      </w:r>
      <w:proofErr w:type="spellStart"/>
      <w:r>
        <w:rPr>
          <w:rFonts w:ascii="Arial" w:hAnsi="Arial"/>
        </w:rPr>
        <w:t>Dichtlippen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führt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Länge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Messsystems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verfährt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gekapselten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optischen</w:t>
      </w:r>
      <w:proofErr w:type="spellEnd"/>
      <w:r>
        <w:rPr>
          <w:rFonts w:ascii="Arial" w:hAnsi="Arial"/>
        </w:rPr>
        <w:t xml:space="preserve"> Einheit </w:t>
      </w:r>
      <w:proofErr w:type="spellStart"/>
      <w:r>
        <w:rPr>
          <w:rFonts w:ascii="Arial" w:hAnsi="Arial"/>
        </w:rPr>
        <w:t>verbunden</w:t>
      </w:r>
      <w:proofErr w:type="spellEnd"/>
      <w:r>
        <w:rPr>
          <w:rFonts w:ascii="Arial" w:hAnsi="Arial"/>
        </w:rPr>
        <w:t>.</w:t>
      </w:r>
    </w:p>
    <w:p w14:paraId="5C344886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Durch die </w:t>
      </w:r>
      <w:proofErr w:type="spellStart"/>
      <w:r>
        <w:rPr>
          <w:rFonts w:ascii="Arial" w:hAnsi="Arial"/>
        </w:rPr>
        <w:t>Linearachsenbewegung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verfahren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Lesekopf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Optik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mechanischen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das (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Gehäuseinneren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angebrachte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Absolutmaßband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Messsystems</w:t>
      </w:r>
      <w:proofErr w:type="spellEnd"/>
      <w:r>
        <w:rPr>
          <w:rFonts w:ascii="Arial" w:hAnsi="Arial"/>
        </w:rPr>
        <w:t>.</w:t>
      </w:r>
    </w:p>
    <w:p w14:paraId="5CCF2787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Kunden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Einbauverhältnissen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Stranggussprofilen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wählen</w:t>
      </w:r>
      <w:proofErr w:type="spellEnd"/>
      <w:r>
        <w:rPr>
          <w:rFonts w:ascii="Arial" w:hAnsi="Arial"/>
        </w:rPr>
        <w:t xml:space="preserve">. Das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™-S </w:t>
      </w:r>
      <w:proofErr w:type="spellStart"/>
      <w:r>
        <w:rPr>
          <w:rFonts w:ascii="Arial" w:hAnsi="Arial"/>
        </w:rPr>
        <w:t>Wegmesssystem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Standardgröße</w:t>
      </w:r>
      <w:proofErr w:type="spellEnd"/>
      <w:r>
        <w:rPr>
          <w:rFonts w:ascii="Arial" w:hAnsi="Arial"/>
        </w:rPr>
        <w:t xml:space="preserve">. Es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Messlängen</w:t>
      </w:r>
      <w:proofErr w:type="spellEnd"/>
      <w:r>
        <w:rPr>
          <w:rFonts w:ascii="Arial" w:hAnsi="Arial"/>
        </w:rPr>
        <w:t xml:space="preserve"> von 140 mm bis 4240 mm </w:t>
      </w:r>
      <w:proofErr w:type="spellStart"/>
      <w:r>
        <w:rPr>
          <w:rFonts w:ascii="Arial" w:hAnsi="Arial"/>
        </w:rPr>
        <w:t>erhältlich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die am </w:t>
      </w:r>
      <w:proofErr w:type="spellStart"/>
      <w:r>
        <w:rPr>
          <w:rFonts w:ascii="Arial" w:hAnsi="Arial"/>
        </w:rPr>
        <w:t>Stranggussgehäuse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vorgesehenen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Bohrungen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Befestigung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bearbeiteten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Fläche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installiert</w:t>
      </w:r>
      <w:proofErr w:type="spellEnd"/>
      <w:r>
        <w:rPr>
          <w:rFonts w:ascii="Arial" w:hAnsi="Arial"/>
        </w:rPr>
        <w:t>.</w:t>
      </w:r>
    </w:p>
    <w:p w14:paraId="122C40A2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Das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™-N </w:t>
      </w:r>
      <w:proofErr w:type="spellStart"/>
      <w:r>
        <w:rPr>
          <w:rFonts w:ascii="Arial" w:hAnsi="Arial"/>
        </w:rPr>
        <w:t>Messsystem</w:t>
      </w:r>
      <w:proofErr w:type="spellEnd"/>
      <w:r>
        <w:rPr>
          <w:rFonts w:ascii="Arial" w:hAnsi="Arial"/>
        </w:rPr>
        <w:t xml:space="preserve">, das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Messlängen</w:t>
      </w:r>
      <w:proofErr w:type="spellEnd"/>
      <w:r>
        <w:rPr>
          <w:rFonts w:ascii="Arial" w:hAnsi="Arial"/>
        </w:rPr>
        <w:t xml:space="preserve"> von 70 mm bis 2040 mm </w:t>
      </w:r>
      <w:proofErr w:type="spellStart"/>
      <w:r>
        <w:rPr>
          <w:rFonts w:ascii="Arial" w:hAnsi="Arial"/>
        </w:rPr>
        <w:t>erhältlich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besitzt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schmaleres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Stranggussprofil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kompakteren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Lesekopf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Installationen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Räumen</w:t>
      </w:r>
      <w:proofErr w:type="spellEnd"/>
      <w:r>
        <w:rPr>
          <w:rFonts w:ascii="Arial" w:hAnsi="Arial"/>
        </w:rPr>
        <w:t xml:space="preserve">. Dieses Modell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Montagebohrungen</w:t>
      </w:r>
      <w:proofErr w:type="spellEnd"/>
      <w:r>
        <w:rPr>
          <w:rFonts w:ascii="Arial" w:hAnsi="Arial"/>
        </w:rPr>
        <w:t xml:space="preserve"> an den </w:t>
      </w:r>
      <w:proofErr w:type="spellStart"/>
      <w:r>
        <w:rPr>
          <w:rFonts w:ascii="Arial" w:hAnsi="Arial"/>
        </w:rPr>
        <w:t>Endkappen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Ausgleichsschiene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höhere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Steifigkeit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bearbeiteten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Fläche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montiert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>.</w:t>
      </w:r>
    </w:p>
    <w:p w14:paraId="46B8517B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Absolut-</w:t>
      </w:r>
      <w:proofErr w:type="spellStart"/>
      <w:r>
        <w:rPr>
          <w:rFonts w:ascii="Arial" w:hAnsi="Arial"/>
        </w:rPr>
        <w:t>Messsysteme</w:t>
      </w:r>
      <w:proofErr w:type="spellEnd"/>
      <w:r>
        <w:rPr>
          <w:rFonts w:ascii="Arial" w:hAnsi="Arial"/>
        </w:rPr>
        <w:t xml:space="preserve"> von Renishaw </w:t>
      </w:r>
      <w:proofErr w:type="spellStart"/>
      <w:r>
        <w:rPr>
          <w:rFonts w:ascii="Arial" w:hAnsi="Arial"/>
        </w:rPr>
        <w:t>verfügen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die CE-</w:t>
      </w:r>
      <w:proofErr w:type="spellStart"/>
      <w:r>
        <w:rPr>
          <w:rFonts w:ascii="Arial" w:hAnsi="Arial"/>
        </w:rPr>
        <w:t>Kennzeichnung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eigenen</w:t>
      </w:r>
      <w:proofErr w:type="spellEnd"/>
      <w:r>
        <w:rPr>
          <w:rFonts w:ascii="Arial" w:hAnsi="Arial"/>
        </w:rPr>
        <w:t xml:space="preserve"> Hause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Anwendung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Verfahren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hergestellt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strengen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Qualitätskontrolle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unterliegen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ISO 9001:2015 </w:t>
      </w:r>
      <w:proofErr w:type="spellStart"/>
      <w:r>
        <w:rPr>
          <w:rFonts w:ascii="Arial" w:hAnsi="Arial"/>
        </w:rPr>
        <w:t>zertifiziert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Außerdem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weltweiter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Kundendienst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Verfügung</w:t>
      </w:r>
      <w:proofErr w:type="spellEnd"/>
      <w:r>
        <w:rPr>
          <w:rFonts w:ascii="Arial" w:hAnsi="Arial"/>
        </w:rPr>
        <w:t xml:space="preserve">, der </w:t>
      </w:r>
      <w:proofErr w:type="spellStart"/>
      <w:r>
        <w:rPr>
          <w:rFonts w:ascii="Arial" w:hAnsi="Arial"/>
        </w:rPr>
        <w:t>schnelle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kompetente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Unterstützung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bietet</w:t>
      </w:r>
      <w:proofErr w:type="spellEnd"/>
      <w:r>
        <w:rPr>
          <w:rFonts w:ascii="Arial" w:hAnsi="Arial"/>
        </w:rPr>
        <w:t>.</w:t>
      </w:r>
    </w:p>
    <w:p w14:paraId="281AB23A" w14:textId="77777777" w:rsidR="00F31EF7" w:rsidRPr="00A8792D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Wenden Sie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bitte an </w:t>
      </w:r>
      <w:proofErr w:type="spellStart"/>
      <w:r>
        <w:rPr>
          <w:rFonts w:ascii="Arial" w:hAnsi="Arial"/>
        </w:rPr>
        <w:t>Ihre</w:t>
      </w:r>
      <w:proofErr w:type="spellEnd"/>
      <w:r>
        <w:rPr>
          <w:rFonts w:ascii="Arial" w:hAnsi="Arial"/>
        </w:rPr>
        <w:t xml:space="preserve"> Renishaw-</w:t>
      </w:r>
      <w:proofErr w:type="spellStart"/>
      <w:r>
        <w:rPr>
          <w:rFonts w:ascii="Arial" w:hAnsi="Arial"/>
        </w:rPr>
        <w:t>Niederlassung</w:t>
      </w:r>
      <w:proofErr w:type="spellEnd"/>
      <w:r>
        <w:rPr>
          <w:rFonts w:ascii="Arial" w:hAnsi="Arial"/>
        </w:rPr>
        <w:t xml:space="preserve">, um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erfahren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messtechnischen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Herausforderungen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Absolut-</w:t>
      </w:r>
      <w:proofErr w:type="spellStart"/>
      <w:r>
        <w:rPr>
          <w:rFonts w:ascii="Arial" w:hAnsi="Arial"/>
        </w:rPr>
        <w:t>Messsystemen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lassen</w:t>
      </w:r>
      <w:proofErr w:type="spellEnd"/>
      <w:r>
        <w:rPr>
          <w:rFonts w:ascii="Arial" w:hAnsi="Arial"/>
        </w:rPr>
        <w:t>.</w:t>
      </w:r>
    </w:p>
    <w:p w14:paraId="23342D0B" w14:textId="77777777" w:rsidR="00F31EF7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Weitere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erhalten</w:t>
      </w:r>
      <w:proofErr w:type="spellEnd"/>
      <w:r>
        <w:rPr>
          <w:rFonts w:ascii="Arial" w:hAnsi="Arial"/>
        </w:rPr>
        <w:t xml:space="preserve"> Sie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 xml:space="preserve">www.renishaw.de/ </w:t>
        </w:r>
        <w:proofErr w:type="spellStart"/>
        <w:r>
          <w:rPr>
            <w:rStyle w:val="Hyperlink"/>
            <w:rFonts w:ascii="Arial" w:hAnsi="Arial"/>
          </w:rPr>
          <w:t>FORTiS</w:t>
        </w:r>
        <w:proofErr w:type="spellEnd"/>
      </w:hyperlink>
    </w:p>
    <w:p w14:paraId="23B0CDE6" w14:textId="77777777" w:rsidR="00F31EF7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</w:p>
    <w:p w14:paraId="50D7AE4B" w14:textId="77777777" w:rsidR="00F31EF7" w:rsidRPr="00A54BEE" w:rsidRDefault="00F31EF7" w:rsidP="00F31EF7">
      <w:pPr>
        <w:spacing w:before="120" w:after="120" w:line="360" w:lineRule="auto"/>
        <w:ind w:right="-554"/>
        <w:rPr>
          <w:rFonts w:ascii="Arial" w:hAnsi="Arial" w:cs="Arial"/>
        </w:rPr>
      </w:pPr>
    </w:p>
    <w:p w14:paraId="7D4666DB" w14:textId="77777777" w:rsidR="00F31EF7" w:rsidRPr="00A54BEE" w:rsidRDefault="00F31EF7" w:rsidP="00F31EF7">
      <w:pPr>
        <w:spacing w:before="120" w:after="120" w:line="360" w:lineRule="auto"/>
        <w:ind w:right="-55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-ENDE-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484B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7499F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0C6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31EF7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31E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31EF7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4522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8</cp:revision>
  <cp:lastPrinted>2015-06-09T12:12:00Z</cp:lastPrinted>
  <dcterms:created xsi:type="dcterms:W3CDTF">2018-12-20T08:21:00Z</dcterms:created>
  <dcterms:modified xsi:type="dcterms:W3CDTF">2024-09-12T08:25:00Z</dcterms:modified>
</cp:coreProperties>
</file>