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2B042D9" w:rsidR="00535A5C" w:rsidRDefault="004264C8" w:rsidP="00EE7FF9">
      <w:pPr>
        <w:spacing w:line="336" w:lineRule="auto"/>
        <w:ind w:left="142" w:right="-554"/>
        <w:rPr>
          <w:rFonts w:ascii="Arial" w:hAnsi="Arial" w:cs="Arial"/>
          <w:i/>
        </w:rPr>
      </w:pPr>
      <w:r>
        <w:rPr>
          <w:rFonts w:ascii="Arial" w:hAnsi="Arial" w:cs="Arial"/>
          <w:i/>
          <w:noProof/>
        </w:rPr>
        <w:t>Decem</w:t>
      </w:r>
      <w:r w:rsidR="00A240CC">
        <w:rPr>
          <w:rFonts w:ascii="Arial" w:hAnsi="Arial" w:cs="Arial"/>
          <w:i/>
          <w:noProof/>
        </w:rPr>
        <w:t>ber 2023</w:t>
      </w:r>
      <w:r w:rsidR="00B35AA9" w:rsidRPr="00387027">
        <w:rPr>
          <w:rFonts w:ascii="Arial" w:hAnsi="Arial" w:cs="Arial"/>
          <w:i/>
        </w:rPr>
        <w:t xml:space="preserve"> – for immediate release    </w:t>
      </w:r>
    </w:p>
    <w:p w14:paraId="4FE880C7" w14:textId="77777777" w:rsidR="00535A5C" w:rsidRDefault="00535A5C" w:rsidP="00EE7FF9">
      <w:pPr>
        <w:spacing w:line="336" w:lineRule="auto"/>
        <w:ind w:left="142" w:right="-554"/>
        <w:rPr>
          <w:rFonts w:ascii="Arial" w:hAnsi="Arial" w:cs="Arial"/>
          <w:i/>
        </w:rPr>
      </w:pPr>
    </w:p>
    <w:p w14:paraId="4FE880C8" w14:textId="77777777" w:rsidR="00535A5C" w:rsidRDefault="00535A5C" w:rsidP="00EE7FF9">
      <w:pPr>
        <w:spacing w:line="336" w:lineRule="auto"/>
        <w:ind w:left="142" w:right="-554"/>
        <w:rPr>
          <w:rFonts w:ascii="Arial" w:hAnsi="Arial" w:cs="Arial"/>
          <w:i/>
        </w:rPr>
      </w:pPr>
    </w:p>
    <w:p w14:paraId="4FE880C9" w14:textId="314FB5DF" w:rsidR="00CD6AD4" w:rsidRDefault="001506AC">
      <w:pPr>
        <w:spacing w:line="336" w:lineRule="auto"/>
        <w:ind w:left="142" w:right="-554" w:hanging="11"/>
        <w:rPr>
          <w:rFonts w:ascii="Arial" w:hAnsi="Arial" w:cs="Arial"/>
          <w:b/>
          <w:bCs/>
          <w:sz w:val="24"/>
          <w:szCs w:val="24"/>
        </w:rPr>
      </w:pPr>
      <w:r>
        <w:rPr>
          <w:rFonts w:ascii="Arial" w:hAnsi="Arial" w:cs="Arial"/>
          <w:b/>
          <w:bCs/>
          <w:sz w:val="24"/>
          <w:szCs w:val="24"/>
        </w:rPr>
        <w:t xml:space="preserve">Discovering how AM can add value to your </w:t>
      </w:r>
      <w:proofErr w:type="gramStart"/>
      <w:r>
        <w:rPr>
          <w:rFonts w:ascii="Arial" w:hAnsi="Arial" w:cs="Arial"/>
          <w:b/>
          <w:bCs/>
          <w:sz w:val="24"/>
          <w:szCs w:val="24"/>
        </w:rPr>
        <w:t>man</w:t>
      </w:r>
      <w:r w:rsidR="00883C1C">
        <w:rPr>
          <w:rFonts w:ascii="Arial" w:hAnsi="Arial" w:cs="Arial"/>
          <w:b/>
          <w:bCs/>
          <w:sz w:val="24"/>
          <w:szCs w:val="24"/>
        </w:rPr>
        <w:t>ufacturing</w:t>
      </w:r>
      <w:proofErr w:type="gramEnd"/>
      <w:r w:rsidR="00883C1C">
        <w:rPr>
          <w:rFonts w:ascii="Arial" w:hAnsi="Arial" w:cs="Arial"/>
          <w:b/>
          <w:bCs/>
          <w:sz w:val="24"/>
          <w:szCs w:val="24"/>
        </w:rPr>
        <w:t xml:space="preserve"> </w:t>
      </w:r>
    </w:p>
    <w:p w14:paraId="4FE880CC" w14:textId="24793E7A" w:rsidR="00524281" w:rsidRDefault="0020604D" w:rsidP="00EE7FF9">
      <w:pPr>
        <w:spacing w:line="336" w:lineRule="auto"/>
        <w:ind w:left="142" w:right="-554"/>
        <w:rPr>
          <w:rFonts w:ascii="Arial" w:hAnsi="Arial" w:cs="Arial"/>
        </w:rPr>
      </w:pPr>
      <w:r w:rsidRPr="3A3BE119">
        <w:rPr>
          <w:rFonts w:ascii="Arial" w:hAnsi="Arial" w:cs="Arial"/>
        </w:rPr>
        <w:t xml:space="preserve">As </w:t>
      </w:r>
      <w:r w:rsidR="00B02442" w:rsidRPr="3A3BE119">
        <w:rPr>
          <w:rFonts w:ascii="Arial" w:hAnsi="Arial" w:cs="Arial"/>
        </w:rPr>
        <w:t xml:space="preserve">metal </w:t>
      </w:r>
      <w:r w:rsidRPr="3A3BE119">
        <w:rPr>
          <w:rFonts w:ascii="Arial" w:hAnsi="Arial" w:cs="Arial"/>
        </w:rPr>
        <w:t>additive manufacturing (AM) technology becomes more productive and affordable, adoption rates are increasing</w:t>
      </w:r>
      <w:r w:rsidR="00B02442" w:rsidRPr="3A3BE119">
        <w:rPr>
          <w:rFonts w:ascii="Arial" w:hAnsi="Arial" w:cs="Arial"/>
        </w:rPr>
        <w:t>;</w:t>
      </w:r>
      <w:r w:rsidR="000577DE" w:rsidRPr="3A3BE119">
        <w:rPr>
          <w:rFonts w:ascii="Arial" w:hAnsi="Arial" w:cs="Arial"/>
        </w:rPr>
        <w:t xml:space="preserve"> the 2023 Wohlers report show</w:t>
      </w:r>
      <w:r w:rsidR="00B02442" w:rsidRPr="3A3BE119">
        <w:rPr>
          <w:rFonts w:ascii="Arial" w:hAnsi="Arial" w:cs="Arial"/>
        </w:rPr>
        <w:t>s</w:t>
      </w:r>
      <w:r w:rsidR="000577DE" w:rsidRPr="3A3BE119">
        <w:rPr>
          <w:rFonts w:ascii="Arial" w:hAnsi="Arial" w:cs="Arial"/>
        </w:rPr>
        <w:t xml:space="preserve"> an overall worldwide growth in AM products and services of 18.3 per cent in</w:t>
      </w:r>
      <w:r w:rsidR="00883C1C">
        <w:rPr>
          <w:rFonts w:ascii="Arial" w:hAnsi="Arial" w:cs="Arial"/>
        </w:rPr>
        <w:t xml:space="preserve"> 2022</w:t>
      </w:r>
      <w:r w:rsidR="000577DE" w:rsidRPr="3A3BE119">
        <w:rPr>
          <w:rFonts w:ascii="Arial" w:hAnsi="Arial" w:cs="Arial"/>
        </w:rPr>
        <w:t xml:space="preserve">. </w:t>
      </w:r>
      <w:r w:rsidR="0072510E" w:rsidRPr="3A3BE119">
        <w:rPr>
          <w:rFonts w:ascii="Arial" w:hAnsi="Arial" w:cs="Arial"/>
        </w:rPr>
        <w:t xml:space="preserve">While its versatility and </w:t>
      </w:r>
      <w:r w:rsidR="000577DE" w:rsidRPr="3A3BE119">
        <w:rPr>
          <w:rFonts w:ascii="Arial" w:hAnsi="Arial" w:cs="Arial"/>
        </w:rPr>
        <w:t>design freedom</w:t>
      </w:r>
      <w:r w:rsidR="0072510E" w:rsidRPr="3A3BE119">
        <w:rPr>
          <w:rFonts w:ascii="Arial" w:hAnsi="Arial" w:cs="Arial"/>
        </w:rPr>
        <w:t xml:space="preserve"> </w:t>
      </w:r>
      <w:proofErr w:type="gramStart"/>
      <w:r w:rsidR="0072510E" w:rsidRPr="3A3BE119">
        <w:rPr>
          <w:rFonts w:ascii="Arial" w:hAnsi="Arial" w:cs="Arial"/>
        </w:rPr>
        <w:t>make</w:t>
      </w:r>
      <w:r w:rsidR="00883C1C">
        <w:rPr>
          <w:rFonts w:ascii="Arial" w:hAnsi="Arial" w:cs="Arial"/>
        </w:rPr>
        <w:t>s</w:t>
      </w:r>
      <w:proofErr w:type="gramEnd"/>
      <w:r w:rsidR="0072510E" w:rsidRPr="3A3BE119">
        <w:rPr>
          <w:rFonts w:ascii="Arial" w:hAnsi="Arial" w:cs="Arial"/>
        </w:rPr>
        <w:t xml:space="preserve"> </w:t>
      </w:r>
      <w:r w:rsidR="00AE3F2D" w:rsidRPr="3A3BE119">
        <w:rPr>
          <w:rFonts w:ascii="Arial" w:hAnsi="Arial" w:cs="Arial"/>
        </w:rPr>
        <w:t>AM</w:t>
      </w:r>
      <w:r w:rsidR="0072510E" w:rsidRPr="3A3BE119">
        <w:rPr>
          <w:rFonts w:ascii="Arial" w:hAnsi="Arial" w:cs="Arial"/>
        </w:rPr>
        <w:t xml:space="preserve"> </w:t>
      </w:r>
      <w:r w:rsidR="00286799" w:rsidRPr="3A3BE119">
        <w:rPr>
          <w:rFonts w:ascii="Arial" w:hAnsi="Arial" w:cs="Arial"/>
        </w:rPr>
        <w:t>an attractive manufacturing technique</w:t>
      </w:r>
      <w:r w:rsidR="00D577AC" w:rsidRPr="3A3BE119">
        <w:rPr>
          <w:rFonts w:ascii="Arial" w:hAnsi="Arial" w:cs="Arial"/>
        </w:rPr>
        <w:t xml:space="preserve">, knowing when to embrace this technology over traditional manufacturing methods </w:t>
      </w:r>
      <w:r w:rsidR="000B43A9" w:rsidRPr="3A3BE119">
        <w:rPr>
          <w:rFonts w:ascii="Arial" w:hAnsi="Arial" w:cs="Arial"/>
        </w:rPr>
        <w:t xml:space="preserve">is integral to </w:t>
      </w:r>
      <w:r w:rsidR="00B02442" w:rsidRPr="3A3BE119">
        <w:rPr>
          <w:rFonts w:ascii="Arial" w:hAnsi="Arial" w:cs="Arial"/>
        </w:rPr>
        <w:t>return on investment</w:t>
      </w:r>
      <w:r w:rsidR="000B43A9" w:rsidRPr="3A3BE119">
        <w:rPr>
          <w:rFonts w:ascii="Arial" w:hAnsi="Arial" w:cs="Arial"/>
        </w:rPr>
        <w:t xml:space="preserve">. Here Chay Allen, </w:t>
      </w:r>
      <w:r w:rsidR="00AE3F2D" w:rsidRPr="3A3BE119">
        <w:rPr>
          <w:rFonts w:ascii="Arial" w:hAnsi="Arial" w:cs="Arial"/>
        </w:rPr>
        <w:t>Additive Manufacturing Customer Applications Manager</w:t>
      </w:r>
      <w:r w:rsidR="006870C8" w:rsidRPr="3A3BE119">
        <w:rPr>
          <w:rFonts w:ascii="Arial" w:hAnsi="Arial" w:cs="Arial"/>
        </w:rPr>
        <w:t xml:space="preserve"> at global engineering technologies company</w:t>
      </w:r>
      <w:r w:rsidR="00883C1C">
        <w:rPr>
          <w:rFonts w:ascii="Arial" w:hAnsi="Arial" w:cs="Arial"/>
        </w:rPr>
        <w:t>,</w:t>
      </w:r>
      <w:r w:rsidR="006870C8" w:rsidRPr="3A3BE119">
        <w:rPr>
          <w:rFonts w:ascii="Arial" w:hAnsi="Arial" w:cs="Arial"/>
        </w:rPr>
        <w:t xml:space="preserve"> </w:t>
      </w:r>
      <w:hyperlink r:id="rId11">
        <w:r w:rsidR="006870C8" w:rsidRPr="3A3BE119">
          <w:rPr>
            <w:rStyle w:val="Hyperlink"/>
            <w:rFonts w:ascii="Arial" w:hAnsi="Arial" w:cs="Arial"/>
          </w:rPr>
          <w:t>Renishaw</w:t>
        </w:r>
      </w:hyperlink>
      <w:r w:rsidR="00883C1C">
        <w:rPr>
          <w:rStyle w:val="Hyperlink"/>
          <w:rFonts w:ascii="Arial" w:hAnsi="Arial" w:cs="Arial"/>
        </w:rPr>
        <w:t>,</w:t>
      </w:r>
      <w:r w:rsidR="00BF63C3" w:rsidRPr="3A3BE119">
        <w:rPr>
          <w:rFonts w:ascii="Arial" w:hAnsi="Arial" w:cs="Arial"/>
        </w:rPr>
        <w:t xml:space="preserve"> expl</w:t>
      </w:r>
      <w:r w:rsidR="00AA0A6B" w:rsidRPr="3A3BE119">
        <w:rPr>
          <w:rFonts w:ascii="Arial" w:hAnsi="Arial" w:cs="Arial"/>
        </w:rPr>
        <w:t xml:space="preserve">ains what manufacturers should consider when matching a manufacturing technique to their </w:t>
      </w:r>
      <w:r w:rsidR="00B02442" w:rsidRPr="3A3BE119">
        <w:rPr>
          <w:rFonts w:ascii="Arial" w:hAnsi="Arial" w:cs="Arial"/>
        </w:rPr>
        <w:t>production environment</w:t>
      </w:r>
      <w:r w:rsidR="00AA0A6B" w:rsidRPr="3A3BE119">
        <w:rPr>
          <w:rFonts w:ascii="Arial" w:hAnsi="Arial" w:cs="Arial"/>
        </w:rPr>
        <w:t>.</w:t>
      </w:r>
    </w:p>
    <w:p w14:paraId="243605D9" w14:textId="77777777" w:rsidR="00AA0A6B" w:rsidRDefault="00AA0A6B" w:rsidP="00EE7FF9">
      <w:pPr>
        <w:spacing w:line="336" w:lineRule="auto"/>
        <w:ind w:left="142" w:right="-554"/>
        <w:rPr>
          <w:rFonts w:ascii="Arial" w:hAnsi="Arial" w:cs="Arial"/>
        </w:rPr>
      </w:pPr>
    </w:p>
    <w:p w14:paraId="3C302A87" w14:textId="043300AF" w:rsidR="00AA0A6B" w:rsidRDefault="000D4D77" w:rsidP="00EE7FF9">
      <w:pPr>
        <w:spacing w:line="336" w:lineRule="auto"/>
        <w:ind w:left="142" w:right="-554"/>
        <w:rPr>
          <w:rFonts w:ascii="Arial" w:hAnsi="Arial" w:cs="Arial"/>
        </w:rPr>
      </w:pPr>
      <w:r w:rsidRPr="548BE1C1">
        <w:rPr>
          <w:rFonts w:ascii="Arial" w:hAnsi="Arial" w:cs="Arial"/>
        </w:rPr>
        <w:t xml:space="preserve">Quality, cost, material compatibility, product complexity and production volume are just some of the factors that manufacturers consider when choosing a </w:t>
      </w:r>
      <w:r w:rsidR="000577DE" w:rsidRPr="548BE1C1">
        <w:rPr>
          <w:rFonts w:ascii="Arial" w:hAnsi="Arial" w:cs="Arial"/>
        </w:rPr>
        <w:t>production</w:t>
      </w:r>
      <w:r w:rsidRPr="548BE1C1">
        <w:rPr>
          <w:rFonts w:ascii="Arial" w:hAnsi="Arial" w:cs="Arial"/>
        </w:rPr>
        <w:t xml:space="preserve"> technique for their product.</w:t>
      </w:r>
      <w:r w:rsidR="00D72253" w:rsidRPr="548BE1C1">
        <w:rPr>
          <w:rFonts w:ascii="Arial" w:hAnsi="Arial" w:cs="Arial"/>
        </w:rPr>
        <w:t xml:space="preserve"> </w:t>
      </w:r>
      <w:r w:rsidR="000577DE" w:rsidRPr="548BE1C1">
        <w:rPr>
          <w:rFonts w:ascii="Arial" w:hAnsi="Arial" w:cs="Arial"/>
        </w:rPr>
        <w:t>If a technology improves productivity and quality in one application, manufacturers</w:t>
      </w:r>
      <w:r w:rsidR="008805FD" w:rsidRPr="548BE1C1">
        <w:rPr>
          <w:rFonts w:ascii="Arial" w:hAnsi="Arial" w:cs="Arial"/>
        </w:rPr>
        <w:t xml:space="preserve"> may want to </w:t>
      </w:r>
      <w:r w:rsidR="000577DE" w:rsidRPr="548BE1C1">
        <w:rPr>
          <w:rFonts w:ascii="Arial" w:hAnsi="Arial" w:cs="Arial"/>
        </w:rPr>
        <w:t xml:space="preserve">maximise their investment by </w:t>
      </w:r>
      <w:r w:rsidR="008805FD" w:rsidRPr="548BE1C1">
        <w:rPr>
          <w:rFonts w:ascii="Arial" w:hAnsi="Arial" w:cs="Arial"/>
        </w:rPr>
        <w:t>explor</w:t>
      </w:r>
      <w:r w:rsidR="000577DE" w:rsidRPr="548BE1C1">
        <w:rPr>
          <w:rFonts w:ascii="Arial" w:hAnsi="Arial" w:cs="Arial"/>
        </w:rPr>
        <w:t>ing</w:t>
      </w:r>
      <w:r w:rsidR="008805FD" w:rsidRPr="548BE1C1">
        <w:rPr>
          <w:rFonts w:ascii="Arial" w:hAnsi="Arial" w:cs="Arial"/>
        </w:rPr>
        <w:t xml:space="preserve"> how it could be used elsewhere. </w:t>
      </w:r>
      <w:r w:rsidR="00F1114F" w:rsidRPr="548BE1C1">
        <w:rPr>
          <w:rFonts w:ascii="Arial" w:hAnsi="Arial" w:cs="Arial"/>
        </w:rPr>
        <w:t xml:space="preserve">This is particularly true </w:t>
      </w:r>
      <w:r w:rsidR="002E167C" w:rsidRPr="548BE1C1">
        <w:rPr>
          <w:rFonts w:ascii="Arial" w:hAnsi="Arial" w:cs="Arial"/>
        </w:rPr>
        <w:t>of</w:t>
      </w:r>
      <w:r w:rsidR="00F1114F" w:rsidRPr="548BE1C1">
        <w:rPr>
          <w:rFonts w:ascii="Arial" w:hAnsi="Arial" w:cs="Arial"/>
        </w:rPr>
        <w:t xml:space="preserve"> AM, where we’ve seen uses of the technology broadening</w:t>
      </w:r>
      <w:r w:rsidR="002E167C" w:rsidRPr="548BE1C1">
        <w:rPr>
          <w:rFonts w:ascii="Arial" w:hAnsi="Arial" w:cs="Arial"/>
        </w:rPr>
        <w:t>. AM has</w:t>
      </w:r>
      <w:r w:rsidR="00F1114F" w:rsidRPr="548BE1C1">
        <w:rPr>
          <w:rFonts w:ascii="Arial" w:hAnsi="Arial" w:cs="Arial"/>
        </w:rPr>
        <w:t xml:space="preserve"> </w:t>
      </w:r>
      <w:r w:rsidR="002E167C" w:rsidRPr="548BE1C1">
        <w:rPr>
          <w:rFonts w:ascii="Arial" w:hAnsi="Arial" w:cs="Arial"/>
        </w:rPr>
        <w:t xml:space="preserve">transitioned </w:t>
      </w:r>
      <w:r w:rsidR="00F1114F" w:rsidRPr="548BE1C1">
        <w:rPr>
          <w:rFonts w:ascii="Arial" w:hAnsi="Arial" w:cs="Arial"/>
        </w:rPr>
        <w:t>from a t</w:t>
      </w:r>
      <w:r w:rsidR="002E167C" w:rsidRPr="548BE1C1">
        <w:rPr>
          <w:rFonts w:ascii="Arial" w:hAnsi="Arial" w:cs="Arial"/>
        </w:rPr>
        <w:t>echnique</w:t>
      </w:r>
      <w:r w:rsidR="00F1114F" w:rsidRPr="548BE1C1">
        <w:rPr>
          <w:rFonts w:ascii="Arial" w:hAnsi="Arial" w:cs="Arial"/>
        </w:rPr>
        <w:t xml:space="preserve"> </w:t>
      </w:r>
      <w:r w:rsidR="002E167C" w:rsidRPr="548BE1C1">
        <w:rPr>
          <w:rFonts w:ascii="Arial" w:hAnsi="Arial" w:cs="Arial"/>
        </w:rPr>
        <w:t xml:space="preserve">applied </w:t>
      </w:r>
      <w:r w:rsidR="00F1114F" w:rsidRPr="548BE1C1">
        <w:rPr>
          <w:rFonts w:ascii="Arial" w:hAnsi="Arial" w:cs="Arial"/>
        </w:rPr>
        <w:t xml:space="preserve">for rapid prototyping to </w:t>
      </w:r>
      <w:r w:rsidR="002E167C" w:rsidRPr="548BE1C1">
        <w:rPr>
          <w:rFonts w:ascii="Arial" w:hAnsi="Arial" w:cs="Arial"/>
        </w:rPr>
        <w:t>one used for</w:t>
      </w:r>
      <w:r w:rsidR="00F1114F" w:rsidRPr="548BE1C1">
        <w:rPr>
          <w:rFonts w:ascii="Arial" w:hAnsi="Arial" w:cs="Arial"/>
        </w:rPr>
        <w:t xml:space="preserve"> high volume production</w:t>
      </w:r>
      <w:r w:rsidR="00993BC1" w:rsidRPr="548BE1C1">
        <w:rPr>
          <w:rFonts w:ascii="Arial" w:hAnsi="Arial" w:cs="Arial"/>
        </w:rPr>
        <w:t>, particularly</w:t>
      </w:r>
      <w:r w:rsidR="00883C1C">
        <w:rPr>
          <w:rFonts w:ascii="Arial" w:hAnsi="Arial" w:cs="Arial"/>
        </w:rPr>
        <w:t xml:space="preserve"> due to </w:t>
      </w:r>
      <w:r w:rsidR="00993BC1" w:rsidRPr="548BE1C1">
        <w:rPr>
          <w:rFonts w:ascii="Arial" w:hAnsi="Arial" w:cs="Arial"/>
        </w:rPr>
        <w:t>reductions in cycle times and cost per part.</w:t>
      </w:r>
    </w:p>
    <w:p w14:paraId="43C7D228" w14:textId="77777777" w:rsidR="00DB3743" w:rsidRDefault="00DB3743" w:rsidP="00EE7FF9">
      <w:pPr>
        <w:spacing w:line="336" w:lineRule="auto"/>
        <w:ind w:left="142" w:right="-554"/>
        <w:rPr>
          <w:rFonts w:ascii="Arial" w:hAnsi="Arial" w:cs="Arial"/>
        </w:rPr>
      </w:pPr>
    </w:p>
    <w:p w14:paraId="4FE880CD" w14:textId="52565228" w:rsidR="00524281" w:rsidRDefault="00A97662" w:rsidP="548BE1C1">
      <w:pPr>
        <w:spacing w:line="336" w:lineRule="auto"/>
        <w:ind w:left="142" w:right="-554"/>
        <w:rPr>
          <w:rFonts w:ascii="Arial" w:hAnsi="Arial" w:cs="Arial"/>
          <w:b/>
          <w:bCs/>
        </w:rPr>
      </w:pPr>
      <w:r w:rsidRPr="548BE1C1">
        <w:rPr>
          <w:rFonts w:ascii="Arial" w:hAnsi="Arial" w:cs="Arial"/>
          <w:b/>
          <w:bCs/>
        </w:rPr>
        <w:t xml:space="preserve">One size does not fit </w:t>
      </w:r>
      <w:proofErr w:type="gramStart"/>
      <w:r w:rsidRPr="548BE1C1">
        <w:rPr>
          <w:rFonts w:ascii="Arial" w:hAnsi="Arial" w:cs="Arial"/>
          <w:b/>
          <w:bCs/>
        </w:rPr>
        <w:t>all</w:t>
      </w:r>
      <w:proofErr w:type="gramEnd"/>
    </w:p>
    <w:p w14:paraId="2176F400" w14:textId="1FE33D50" w:rsidR="00F1114F" w:rsidRDefault="009410EB" w:rsidP="548BE1C1">
      <w:pPr>
        <w:spacing w:line="336" w:lineRule="auto"/>
        <w:ind w:left="142" w:right="-554"/>
        <w:rPr>
          <w:rFonts w:ascii="Arial" w:hAnsi="Arial" w:cs="Arial"/>
        </w:rPr>
      </w:pPr>
      <w:r w:rsidRPr="548BE1C1">
        <w:rPr>
          <w:rFonts w:ascii="Arial" w:hAnsi="Arial" w:cs="Arial"/>
        </w:rPr>
        <w:t xml:space="preserve">AM has clear advantages that we can see across </w:t>
      </w:r>
      <w:r w:rsidR="00883C1C">
        <w:rPr>
          <w:rFonts w:ascii="Arial" w:hAnsi="Arial" w:cs="Arial"/>
        </w:rPr>
        <w:t>manufacturing industries.</w:t>
      </w:r>
      <w:r w:rsidRPr="548BE1C1">
        <w:rPr>
          <w:rFonts w:ascii="Arial" w:hAnsi="Arial" w:cs="Arial"/>
        </w:rPr>
        <w:t xml:space="preserve"> Medical manufacturers have used AM to develop complex </w:t>
      </w:r>
      <w:r w:rsidR="00684022" w:rsidRPr="548BE1C1">
        <w:rPr>
          <w:rFonts w:ascii="Arial" w:hAnsi="Arial" w:cs="Arial"/>
        </w:rPr>
        <w:t>orthopaedic</w:t>
      </w:r>
      <w:r w:rsidRPr="548BE1C1">
        <w:rPr>
          <w:rFonts w:ascii="Arial" w:hAnsi="Arial" w:cs="Arial"/>
        </w:rPr>
        <w:t xml:space="preserve"> implants that integrate with bone, while heat transfer component manufacturers can now develop intricate lattice structures to improve heat transfer efficiency. </w:t>
      </w:r>
      <w:r w:rsidR="000577DE" w:rsidRPr="548BE1C1">
        <w:rPr>
          <w:rFonts w:ascii="Arial" w:hAnsi="Arial" w:cs="Arial"/>
        </w:rPr>
        <w:t>In other industries where weight to cost ratio is integral, such as aerospace</w:t>
      </w:r>
      <w:r w:rsidR="00F1114F" w:rsidRPr="548BE1C1">
        <w:rPr>
          <w:rFonts w:ascii="Arial" w:hAnsi="Arial" w:cs="Arial"/>
        </w:rPr>
        <w:t>, engineers can optimise component design to develop strong yet lightweight parts, improving performance.</w:t>
      </w:r>
    </w:p>
    <w:p w14:paraId="2A2C4B19" w14:textId="77777777" w:rsidR="00F1114F" w:rsidRDefault="00F1114F" w:rsidP="00EE7FF9">
      <w:pPr>
        <w:spacing w:line="336" w:lineRule="auto"/>
        <w:ind w:left="142" w:right="-554"/>
        <w:rPr>
          <w:rFonts w:ascii="Arial" w:hAnsi="Arial" w:cs="Arial"/>
          <w:bCs/>
        </w:rPr>
      </w:pPr>
    </w:p>
    <w:p w14:paraId="11A8FC2D" w14:textId="391B65C7" w:rsidR="00F1114F" w:rsidRDefault="00F1114F" w:rsidP="548BE1C1">
      <w:pPr>
        <w:spacing w:line="336" w:lineRule="auto"/>
        <w:ind w:left="142" w:right="-554"/>
        <w:rPr>
          <w:rFonts w:ascii="Arial" w:hAnsi="Arial" w:cs="Arial"/>
        </w:rPr>
      </w:pPr>
      <w:r w:rsidRPr="548BE1C1">
        <w:rPr>
          <w:rFonts w:ascii="Arial" w:hAnsi="Arial" w:cs="Arial"/>
        </w:rPr>
        <w:t xml:space="preserve">When manufacturers invest in a technology for one application, it may seem tempting to see if it can deliver benefits in other ways. For example, could additively manufacturing legacy parts reduce the need for stockpiling on site and reduce downtime if </w:t>
      </w:r>
      <w:r w:rsidR="002B3405" w:rsidRPr="548BE1C1">
        <w:rPr>
          <w:rFonts w:ascii="Arial" w:hAnsi="Arial" w:cs="Arial"/>
        </w:rPr>
        <w:t xml:space="preserve">operational </w:t>
      </w:r>
      <w:r w:rsidRPr="548BE1C1">
        <w:rPr>
          <w:rFonts w:ascii="Arial" w:hAnsi="Arial" w:cs="Arial"/>
        </w:rPr>
        <w:t xml:space="preserve">parts break down? </w:t>
      </w:r>
    </w:p>
    <w:p w14:paraId="4D4C7A07" w14:textId="62498993" w:rsidR="00734C4B" w:rsidRDefault="00734C4B" w:rsidP="00EE7FF9">
      <w:pPr>
        <w:spacing w:line="336" w:lineRule="auto"/>
        <w:ind w:left="142" w:right="-554"/>
        <w:rPr>
          <w:rFonts w:ascii="Arial" w:hAnsi="Arial" w:cs="Arial"/>
          <w:bCs/>
        </w:rPr>
      </w:pPr>
    </w:p>
    <w:p w14:paraId="3381BE22" w14:textId="6E8CBE7B" w:rsidR="00166C80" w:rsidRDefault="00F1114F" w:rsidP="548BE1C1">
      <w:pPr>
        <w:spacing w:line="336" w:lineRule="auto"/>
        <w:ind w:left="142" w:right="-554"/>
        <w:rPr>
          <w:rFonts w:ascii="Arial" w:hAnsi="Arial" w:cs="Arial"/>
        </w:rPr>
      </w:pPr>
      <w:r w:rsidRPr="548BE1C1">
        <w:rPr>
          <w:rFonts w:ascii="Arial" w:hAnsi="Arial" w:cs="Arial"/>
        </w:rPr>
        <w:t xml:space="preserve">However, just like any manufacturing method, </w:t>
      </w:r>
      <w:r w:rsidR="00166C80" w:rsidRPr="548BE1C1">
        <w:rPr>
          <w:rFonts w:ascii="Arial" w:hAnsi="Arial" w:cs="Arial"/>
        </w:rPr>
        <w:t xml:space="preserve">AM will not always </w:t>
      </w:r>
      <w:r w:rsidRPr="548BE1C1">
        <w:rPr>
          <w:rFonts w:ascii="Arial" w:hAnsi="Arial" w:cs="Arial"/>
        </w:rPr>
        <w:t xml:space="preserve">provide the best solution to </w:t>
      </w:r>
      <w:r w:rsidR="002B3405" w:rsidRPr="548BE1C1">
        <w:rPr>
          <w:rFonts w:ascii="Arial" w:hAnsi="Arial" w:cs="Arial"/>
        </w:rPr>
        <w:t>a</w:t>
      </w:r>
      <w:r w:rsidR="00883C1C">
        <w:rPr>
          <w:rFonts w:ascii="Arial" w:hAnsi="Arial" w:cs="Arial"/>
        </w:rPr>
        <w:t xml:space="preserve"> specific</w:t>
      </w:r>
      <w:r w:rsidR="002B3405" w:rsidRPr="548BE1C1">
        <w:rPr>
          <w:rFonts w:ascii="Arial" w:hAnsi="Arial" w:cs="Arial"/>
        </w:rPr>
        <w:t xml:space="preserve"> manufacturing or design challenge</w:t>
      </w:r>
      <w:r w:rsidR="00166C80" w:rsidRPr="548BE1C1">
        <w:rPr>
          <w:rFonts w:ascii="Arial" w:hAnsi="Arial" w:cs="Arial"/>
        </w:rPr>
        <w:t>.</w:t>
      </w:r>
      <w:r w:rsidRPr="548BE1C1">
        <w:rPr>
          <w:rFonts w:ascii="Arial" w:hAnsi="Arial" w:cs="Arial"/>
        </w:rPr>
        <w:t xml:space="preserve"> </w:t>
      </w:r>
      <w:r w:rsidR="00166C80" w:rsidRPr="548BE1C1">
        <w:rPr>
          <w:rFonts w:ascii="Arial" w:hAnsi="Arial" w:cs="Arial"/>
        </w:rPr>
        <w:t xml:space="preserve">There are still some limitations to AM technology, particularly as the </w:t>
      </w:r>
      <w:r w:rsidR="00D35824" w:rsidRPr="548BE1C1">
        <w:rPr>
          <w:rFonts w:ascii="Arial" w:hAnsi="Arial" w:cs="Arial"/>
        </w:rPr>
        <w:t xml:space="preserve">upfront </w:t>
      </w:r>
      <w:r w:rsidR="00166C80" w:rsidRPr="548BE1C1">
        <w:rPr>
          <w:rFonts w:ascii="Arial" w:hAnsi="Arial" w:cs="Arial"/>
        </w:rPr>
        <w:t>cost of the equipment can be higher than many traditional manufacturing methods</w:t>
      </w:r>
      <w:r w:rsidR="00D35824" w:rsidRPr="548BE1C1">
        <w:rPr>
          <w:rFonts w:ascii="Arial" w:hAnsi="Arial" w:cs="Arial"/>
        </w:rPr>
        <w:t xml:space="preserve">. In many cases, if a part is already </w:t>
      </w:r>
      <w:r w:rsidR="00DA5513" w:rsidRPr="548BE1C1">
        <w:rPr>
          <w:rFonts w:ascii="Arial" w:hAnsi="Arial" w:cs="Arial"/>
        </w:rPr>
        <w:t xml:space="preserve">being </w:t>
      </w:r>
      <w:r w:rsidR="00D35824" w:rsidRPr="548BE1C1">
        <w:rPr>
          <w:rFonts w:ascii="Arial" w:hAnsi="Arial" w:cs="Arial"/>
        </w:rPr>
        <w:t>produced using subtractive methods, it makes sense to continue with this approach</w:t>
      </w:r>
      <w:r w:rsidR="00166C80" w:rsidRPr="548BE1C1">
        <w:rPr>
          <w:rFonts w:ascii="Arial" w:hAnsi="Arial" w:cs="Arial"/>
        </w:rPr>
        <w:t>.</w:t>
      </w:r>
      <w:r w:rsidRPr="548BE1C1">
        <w:rPr>
          <w:rFonts w:ascii="Arial" w:hAnsi="Arial" w:cs="Arial"/>
        </w:rPr>
        <w:t xml:space="preserve"> To understand if AM is the best fit, engineers </w:t>
      </w:r>
      <w:r w:rsidR="00DA5513" w:rsidRPr="548BE1C1">
        <w:rPr>
          <w:rFonts w:ascii="Arial" w:hAnsi="Arial" w:cs="Arial"/>
        </w:rPr>
        <w:t xml:space="preserve">will </w:t>
      </w:r>
      <w:r w:rsidRPr="548BE1C1">
        <w:rPr>
          <w:rFonts w:ascii="Arial" w:hAnsi="Arial" w:cs="Arial"/>
        </w:rPr>
        <w:t xml:space="preserve">assess the requirements of the </w:t>
      </w:r>
      <w:r w:rsidR="00DA5513" w:rsidRPr="548BE1C1">
        <w:rPr>
          <w:rFonts w:ascii="Arial" w:hAnsi="Arial" w:cs="Arial"/>
        </w:rPr>
        <w:t xml:space="preserve">application </w:t>
      </w:r>
      <w:r w:rsidRPr="548BE1C1">
        <w:rPr>
          <w:rFonts w:ascii="Arial" w:hAnsi="Arial" w:cs="Arial"/>
        </w:rPr>
        <w:t xml:space="preserve">against the unique benefits of </w:t>
      </w:r>
      <w:r w:rsidR="00DA5513" w:rsidRPr="548BE1C1">
        <w:rPr>
          <w:rFonts w:ascii="Arial" w:hAnsi="Arial" w:cs="Arial"/>
        </w:rPr>
        <w:t>AM</w:t>
      </w:r>
      <w:r w:rsidRPr="548BE1C1">
        <w:rPr>
          <w:rFonts w:ascii="Arial" w:hAnsi="Arial" w:cs="Arial"/>
        </w:rPr>
        <w:t xml:space="preserve"> technology.</w:t>
      </w:r>
    </w:p>
    <w:p w14:paraId="5469DDC4" w14:textId="77777777" w:rsidR="00734C4B" w:rsidRDefault="00734C4B" w:rsidP="00EE7FF9">
      <w:pPr>
        <w:spacing w:line="336" w:lineRule="auto"/>
        <w:ind w:left="142" w:right="-554"/>
        <w:rPr>
          <w:rFonts w:ascii="Arial" w:hAnsi="Arial" w:cs="Arial"/>
          <w:bCs/>
        </w:rPr>
      </w:pPr>
    </w:p>
    <w:p w14:paraId="58D32A03" w14:textId="0CF06786" w:rsidR="009122C2" w:rsidRDefault="009122C2" w:rsidP="00EE7FF9">
      <w:pPr>
        <w:spacing w:line="336" w:lineRule="auto"/>
        <w:ind w:left="142" w:right="-554"/>
        <w:rPr>
          <w:rFonts w:ascii="Arial" w:hAnsi="Arial" w:cs="Arial"/>
          <w:b/>
        </w:rPr>
      </w:pPr>
      <w:r>
        <w:rPr>
          <w:rFonts w:ascii="Arial" w:hAnsi="Arial" w:cs="Arial"/>
          <w:b/>
        </w:rPr>
        <w:t>Design considerations</w:t>
      </w:r>
    </w:p>
    <w:p w14:paraId="54D89046" w14:textId="684D9365" w:rsidR="009122C2" w:rsidRDefault="00F1114F" w:rsidP="548BE1C1">
      <w:pPr>
        <w:spacing w:line="336" w:lineRule="auto"/>
        <w:ind w:left="142" w:right="-554"/>
        <w:rPr>
          <w:rFonts w:ascii="Arial" w:hAnsi="Arial" w:cs="Arial"/>
        </w:rPr>
      </w:pPr>
      <w:r w:rsidRPr="548BE1C1">
        <w:rPr>
          <w:rFonts w:ascii="Arial" w:hAnsi="Arial" w:cs="Arial"/>
        </w:rPr>
        <w:t xml:space="preserve">To understand if an existing or new part should be additively manufactured, engineers </w:t>
      </w:r>
      <w:r w:rsidR="00DA5513" w:rsidRPr="548BE1C1">
        <w:rPr>
          <w:rFonts w:ascii="Arial" w:hAnsi="Arial" w:cs="Arial"/>
        </w:rPr>
        <w:t>must establish whether it is</w:t>
      </w:r>
      <w:r w:rsidRPr="548BE1C1">
        <w:rPr>
          <w:rFonts w:ascii="Arial" w:hAnsi="Arial" w:cs="Arial"/>
        </w:rPr>
        <w:t xml:space="preserve"> adaptable to the AM process. </w:t>
      </w:r>
      <w:r w:rsidR="00DA5513" w:rsidRPr="548BE1C1">
        <w:rPr>
          <w:rFonts w:ascii="Arial" w:hAnsi="Arial" w:cs="Arial"/>
        </w:rPr>
        <w:t>One key</w:t>
      </w:r>
      <w:r w:rsidR="009122C2" w:rsidRPr="548BE1C1">
        <w:rPr>
          <w:rFonts w:ascii="Arial" w:hAnsi="Arial" w:cs="Arial"/>
        </w:rPr>
        <w:t xml:space="preserve"> difference between subtractive and additive methods</w:t>
      </w:r>
      <w:r w:rsidR="00DA5513" w:rsidRPr="548BE1C1">
        <w:rPr>
          <w:rFonts w:ascii="Arial" w:hAnsi="Arial" w:cs="Arial"/>
        </w:rPr>
        <w:t xml:space="preserve"> </w:t>
      </w:r>
      <w:r w:rsidR="009122C2" w:rsidRPr="548BE1C1">
        <w:rPr>
          <w:rFonts w:ascii="Arial" w:hAnsi="Arial" w:cs="Arial"/>
        </w:rPr>
        <w:t xml:space="preserve">is </w:t>
      </w:r>
      <w:r w:rsidR="002F0EEF" w:rsidRPr="548BE1C1">
        <w:rPr>
          <w:rFonts w:ascii="Arial" w:hAnsi="Arial" w:cs="Arial"/>
        </w:rPr>
        <w:t>the</w:t>
      </w:r>
      <w:r w:rsidR="00DA5513" w:rsidRPr="548BE1C1">
        <w:rPr>
          <w:rFonts w:ascii="Arial" w:hAnsi="Arial" w:cs="Arial"/>
        </w:rPr>
        <w:t xml:space="preserve"> approach to</w:t>
      </w:r>
      <w:r w:rsidR="002F0EEF" w:rsidRPr="548BE1C1">
        <w:rPr>
          <w:rFonts w:ascii="Arial" w:hAnsi="Arial" w:cs="Arial"/>
        </w:rPr>
        <w:t xml:space="preserve"> design</w:t>
      </w:r>
      <w:r w:rsidR="008968C2" w:rsidRPr="548BE1C1">
        <w:rPr>
          <w:rFonts w:ascii="Arial" w:hAnsi="Arial" w:cs="Arial"/>
        </w:rPr>
        <w:t xml:space="preserve"> — w</w:t>
      </w:r>
      <w:r w:rsidR="002F0EEF" w:rsidRPr="548BE1C1">
        <w:rPr>
          <w:rFonts w:ascii="Arial" w:hAnsi="Arial" w:cs="Arial"/>
        </w:rPr>
        <w:t>hile traditional methods focused on manufacturing</w:t>
      </w:r>
      <w:r w:rsidR="00883C1C">
        <w:rPr>
          <w:rFonts w:ascii="Arial" w:hAnsi="Arial" w:cs="Arial"/>
        </w:rPr>
        <w:t>-</w:t>
      </w:r>
      <w:r w:rsidR="00D52EFF" w:rsidRPr="548BE1C1">
        <w:rPr>
          <w:rFonts w:ascii="Arial" w:hAnsi="Arial" w:cs="Arial"/>
        </w:rPr>
        <w:t>driven designs, AM encourages design</w:t>
      </w:r>
      <w:r w:rsidR="00883C1C">
        <w:rPr>
          <w:rFonts w:ascii="Arial" w:hAnsi="Arial" w:cs="Arial"/>
        </w:rPr>
        <w:t>-</w:t>
      </w:r>
      <w:r w:rsidR="00D52EFF" w:rsidRPr="548BE1C1">
        <w:rPr>
          <w:rFonts w:ascii="Arial" w:hAnsi="Arial" w:cs="Arial"/>
        </w:rPr>
        <w:t>driven manufacturing</w:t>
      </w:r>
      <w:r w:rsidR="006C26C8" w:rsidRPr="548BE1C1">
        <w:rPr>
          <w:rFonts w:ascii="Arial" w:hAnsi="Arial" w:cs="Arial"/>
        </w:rPr>
        <w:t xml:space="preserve">. </w:t>
      </w:r>
      <w:r w:rsidR="00C05083" w:rsidRPr="548BE1C1">
        <w:rPr>
          <w:rFonts w:ascii="Arial" w:hAnsi="Arial" w:cs="Arial"/>
        </w:rPr>
        <w:t>Design for AM</w:t>
      </w:r>
      <w:r w:rsidR="006C26C8" w:rsidRPr="548BE1C1">
        <w:rPr>
          <w:rFonts w:ascii="Arial" w:hAnsi="Arial" w:cs="Arial"/>
        </w:rPr>
        <w:t xml:space="preserve"> requires engineers to look more closely at the function of final parts </w:t>
      </w:r>
      <w:r w:rsidR="008D290F" w:rsidRPr="548BE1C1">
        <w:rPr>
          <w:rFonts w:ascii="Arial" w:hAnsi="Arial" w:cs="Arial"/>
        </w:rPr>
        <w:t>so they can</w:t>
      </w:r>
      <w:r w:rsidR="006C26C8" w:rsidRPr="548BE1C1">
        <w:rPr>
          <w:rFonts w:ascii="Arial" w:hAnsi="Arial" w:cs="Arial"/>
        </w:rPr>
        <w:t xml:space="preserve"> </w:t>
      </w:r>
      <w:r w:rsidR="008968C2" w:rsidRPr="548BE1C1">
        <w:rPr>
          <w:rFonts w:ascii="Arial" w:hAnsi="Arial" w:cs="Arial"/>
        </w:rPr>
        <w:t>create an optimised design</w:t>
      </w:r>
      <w:r w:rsidR="008D290F" w:rsidRPr="548BE1C1">
        <w:rPr>
          <w:rFonts w:ascii="Arial" w:hAnsi="Arial" w:cs="Arial"/>
        </w:rPr>
        <w:t>, which may involve</w:t>
      </w:r>
      <w:r w:rsidR="008968C2" w:rsidRPr="548BE1C1">
        <w:rPr>
          <w:rFonts w:ascii="Arial" w:hAnsi="Arial" w:cs="Arial"/>
        </w:rPr>
        <w:t xml:space="preserve"> </w:t>
      </w:r>
      <w:r w:rsidR="00C50155" w:rsidRPr="548BE1C1">
        <w:rPr>
          <w:rFonts w:ascii="Arial" w:hAnsi="Arial" w:cs="Arial"/>
        </w:rPr>
        <w:t>using complex structures.</w:t>
      </w:r>
    </w:p>
    <w:p w14:paraId="789777F1" w14:textId="77777777" w:rsidR="00160D7F" w:rsidRDefault="00160D7F" w:rsidP="00EE7FF9">
      <w:pPr>
        <w:spacing w:line="336" w:lineRule="auto"/>
        <w:ind w:left="142" w:right="-554"/>
        <w:rPr>
          <w:rFonts w:ascii="Arial" w:hAnsi="Arial" w:cs="Arial"/>
          <w:bCs/>
        </w:rPr>
      </w:pPr>
    </w:p>
    <w:p w14:paraId="40E0297D" w14:textId="77777777" w:rsidR="00993BC1" w:rsidRDefault="00160D7F" w:rsidP="00EE7FF9">
      <w:pPr>
        <w:spacing w:line="336" w:lineRule="auto"/>
        <w:ind w:left="142" w:right="-554"/>
        <w:rPr>
          <w:rFonts w:ascii="Arial" w:hAnsi="Arial" w:cs="Arial"/>
          <w:bCs/>
        </w:rPr>
      </w:pPr>
      <w:r>
        <w:rPr>
          <w:rFonts w:ascii="Arial" w:hAnsi="Arial" w:cs="Arial"/>
          <w:bCs/>
        </w:rPr>
        <w:t>When developing a new part</w:t>
      </w:r>
      <w:r w:rsidR="00993BC1">
        <w:rPr>
          <w:rFonts w:ascii="Arial" w:hAnsi="Arial" w:cs="Arial"/>
          <w:bCs/>
        </w:rPr>
        <w:t>, AM enables design engineers</w:t>
      </w:r>
      <w:r>
        <w:rPr>
          <w:rFonts w:ascii="Arial" w:hAnsi="Arial" w:cs="Arial"/>
          <w:bCs/>
        </w:rPr>
        <w:t xml:space="preserve"> to start from scratch, </w:t>
      </w:r>
      <w:r w:rsidR="00993BC1">
        <w:rPr>
          <w:rFonts w:ascii="Arial" w:hAnsi="Arial" w:cs="Arial"/>
          <w:bCs/>
        </w:rPr>
        <w:t xml:space="preserve">giving them the design freedom to create a </w:t>
      </w:r>
      <w:r>
        <w:rPr>
          <w:rFonts w:ascii="Arial" w:hAnsi="Arial" w:cs="Arial"/>
          <w:bCs/>
        </w:rPr>
        <w:t xml:space="preserve">part using geometries that deliver the best performance. In some cases, engineers can do the same with legacy parts, taking an existing design and seeing how </w:t>
      </w:r>
      <w:r w:rsidR="005D06B3">
        <w:rPr>
          <w:rFonts w:ascii="Arial" w:hAnsi="Arial" w:cs="Arial"/>
          <w:bCs/>
        </w:rPr>
        <w:t>it can be adapted and improved by lightweighting or by combining previously separate components.</w:t>
      </w:r>
    </w:p>
    <w:p w14:paraId="2A7CE03A" w14:textId="77777777" w:rsidR="00993BC1" w:rsidRDefault="00993BC1" w:rsidP="00EE7FF9">
      <w:pPr>
        <w:spacing w:line="336" w:lineRule="auto"/>
        <w:ind w:left="142" w:right="-554"/>
        <w:rPr>
          <w:rFonts w:ascii="Arial" w:hAnsi="Arial" w:cs="Arial"/>
          <w:bCs/>
        </w:rPr>
      </w:pPr>
    </w:p>
    <w:p w14:paraId="51C8E8D6" w14:textId="20ABCE38" w:rsidR="00F1114F" w:rsidRDefault="004E1944" w:rsidP="00EE7FF9">
      <w:pPr>
        <w:spacing w:line="336" w:lineRule="auto"/>
        <w:ind w:left="142" w:right="-554"/>
        <w:rPr>
          <w:rFonts w:ascii="Arial" w:hAnsi="Arial" w:cs="Arial"/>
        </w:rPr>
      </w:pPr>
      <w:r w:rsidRPr="548BE1C1">
        <w:rPr>
          <w:rFonts w:ascii="Arial" w:hAnsi="Arial" w:cs="Arial"/>
        </w:rPr>
        <w:t>I</w:t>
      </w:r>
      <w:r w:rsidR="00993BC1" w:rsidRPr="548BE1C1">
        <w:rPr>
          <w:rFonts w:ascii="Arial" w:hAnsi="Arial" w:cs="Arial"/>
        </w:rPr>
        <w:t>f the part can be improved with AM, for example by lightweighting, consolidating parts or optimising the design, additively manufacturing the part can improve operations.</w:t>
      </w:r>
    </w:p>
    <w:p w14:paraId="45F203AA" w14:textId="77777777" w:rsidR="00883C1C" w:rsidRDefault="00883C1C" w:rsidP="00EE7FF9">
      <w:pPr>
        <w:spacing w:line="336" w:lineRule="auto"/>
        <w:ind w:left="142" w:right="-554"/>
        <w:rPr>
          <w:rFonts w:ascii="Arial" w:hAnsi="Arial" w:cs="Arial"/>
          <w:bCs/>
        </w:rPr>
      </w:pPr>
    </w:p>
    <w:p w14:paraId="64E0901F" w14:textId="1C0C461A" w:rsidR="00E33AD7" w:rsidRDefault="00C12B26" w:rsidP="00EE7FF9">
      <w:pPr>
        <w:spacing w:line="336" w:lineRule="auto"/>
        <w:ind w:left="142" w:right="-554"/>
        <w:rPr>
          <w:rFonts w:ascii="Arial" w:hAnsi="Arial" w:cs="Arial"/>
          <w:b/>
        </w:rPr>
      </w:pPr>
      <w:r>
        <w:rPr>
          <w:rFonts w:ascii="Arial" w:hAnsi="Arial" w:cs="Arial"/>
          <w:b/>
        </w:rPr>
        <w:t>Which is best</w:t>
      </w:r>
      <w:r w:rsidR="00993BC1">
        <w:rPr>
          <w:rFonts w:ascii="Arial" w:hAnsi="Arial" w:cs="Arial"/>
          <w:b/>
        </w:rPr>
        <w:t>?</w:t>
      </w:r>
    </w:p>
    <w:p w14:paraId="37770DA1" w14:textId="19FF25C0" w:rsidR="00993BC1" w:rsidRPr="00AA5D4E" w:rsidRDefault="00C12B26" w:rsidP="00EE7FF9">
      <w:pPr>
        <w:spacing w:line="336" w:lineRule="auto"/>
        <w:ind w:left="142" w:right="-554"/>
        <w:rPr>
          <w:rFonts w:ascii="Arial" w:hAnsi="Arial" w:cs="Arial"/>
          <w:bCs/>
          <w:color w:val="FF0000"/>
        </w:rPr>
      </w:pPr>
      <w:r w:rsidRPr="00141943">
        <w:rPr>
          <w:rFonts w:ascii="Arial" w:hAnsi="Arial" w:cs="Arial"/>
          <w:bCs/>
        </w:rPr>
        <w:t xml:space="preserve">When deciding when to use </w:t>
      </w:r>
      <w:r w:rsidR="00141943" w:rsidRPr="00141943">
        <w:rPr>
          <w:rFonts w:ascii="Arial" w:hAnsi="Arial" w:cs="Arial"/>
          <w:bCs/>
        </w:rPr>
        <w:t>AM</w:t>
      </w:r>
      <w:r w:rsidRPr="00141943">
        <w:rPr>
          <w:rFonts w:ascii="Arial" w:hAnsi="Arial" w:cs="Arial"/>
          <w:bCs/>
        </w:rPr>
        <w:t xml:space="preserve">, </w:t>
      </w:r>
      <w:r w:rsidR="00C3119B" w:rsidRPr="00141943">
        <w:rPr>
          <w:rFonts w:ascii="Arial" w:hAnsi="Arial" w:cs="Arial"/>
          <w:bCs/>
        </w:rPr>
        <w:t xml:space="preserve">manufacturers </w:t>
      </w:r>
      <w:r w:rsidR="00C655D2" w:rsidRPr="00141943">
        <w:rPr>
          <w:rFonts w:ascii="Arial" w:hAnsi="Arial" w:cs="Arial"/>
          <w:bCs/>
        </w:rPr>
        <w:t xml:space="preserve">will </w:t>
      </w:r>
      <w:r w:rsidR="00C3119B" w:rsidRPr="00141943">
        <w:rPr>
          <w:rFonts w:ascii="Arial" w:hAnsi="Arial" w:cs="Arial"/>
          <w:bCs/>
        </w:rPr>
        <w:t>consider the requirements of the part and application</w:t>
      </w:r>
      <w:r w:rsidR="00C655D2" w:rsidRPr="00141943">
        <w:rPr>
          <w:rFonts w:ascii="Arial" w:hAnsi="Arial" w:cs="Arial"/>
          <w:bCs/>
        </w:rPr>
        <w:t xml:space="preserve"> </w:t>
      </w:r>
      <w:r w:rsidR="00141943" w:rsidRPr="00141943">
        <w:rPr>
          <w:rFonts w:ascii="Arial" w:hAnsi="Arial" w:cs="Arial"/>
          <w:bCs/>
        </w:rPr>
        <w:t>for which it is intended. They’ll also consider</w:t>
      </w:r>
      <w:r w:rsidR="00FA3FB7" w:rsidRPr="00141943">
        <w:rPr>
          <w:rFonts w:ascii="Arial" w:hAnsi="Arial" w:cs="Arial"/>
          <w:bCs/>
        </w:rPr>
        <w:t xml:space="preserve"> the value that designing for additive can offer the final component, such as </w:t>
      </w:r>
      <w:r w:rsidR="005D1FA0" w:rsidRPr="00141943">
        <w:rPr>
          <w:rFonts w:ascii="Arial" w:hAnsi="Arial" w:cs="Arial"/>
          <w:bCs/>
        </w:rPr>
        <w:t>an increase in performance or a reduction in cost.</w:t>
      </w:r>
      <w:r w:rsidR="00FA3FB7">
        <w:rPr>
          <w:rFonts w:ascii="Arial" w:hAnsi="Arial" w:cs="Arial"/>
          <w:bCs/>
        </w:rPr>
        <w:t xml:space="preserve"> </w:t>
      </w:r>
      <w:r w:rsidR="00C3119B">
        <w:rPr>
          <w:rFonts w:ascii="Arial" w:hAnsi="Arial" w:cs="Arial"/>
          <w:bCs/>
        </w:rPr>
        <w:t xml:space="preserve"> </w:t>
      </w:r>
    </w:p>
    <w:p w14:paraId="1809F6F3" w14:textId="77777777" w:rsidR="00993BC1" w:rsidRDefault="00993BC1" w:rsidP="00EE7FF9">
      <w:pPr>
        <w:spacing w:line="336" w:lineRule="auto"/>
        <w:ind w:left="142" w:right="-554"/>
        <w:rPr>
          <w:rFonts w:ascii="Arial" w:hAnsi="Arial" w:cs="Arial"/>
          <w:bCs/>
        </w:rPr>
      </w:pPr>
    </w:p>
    <w:p w14:paraId="29105A2E" w14:textId="143D32B9" w:rsidR="00C12B26" w:rsidRDefault="00993BC1" w:rsidP="00EE7FF9">
      <w:pPr>
        <w:spacing w:line="336" w:lineRule="auto"/>
        <w:ind w:left="142" w:right="-554"/>
        <w:rPr>
          <w:rFonts w:ascii="Arial" w:hAnsi="Arial" w:cs="Arial"/>
          <w:bCs/>
        </w:rPr>
      </w:pPr>
      <w:r>
        <w:rPr>
          <w:rFonts w:ascii="Arial" w:hAnsi="Arial" w:cs="Arial"/>
          <w:bCs/>
        </w:rPr>
        <w:t xml:space="preserve">As well as design, manufacturers can consider </w:t>
      </w:r>
      <w:r w:rsidR="00C655D2">
        <w:rPr>
          <w:rFonts w:ascii="Arial" w:hAnsi="Arial" w:cs="Arial"/>
          <w:bCs/>
        </w:rPr>
        <w:t xml:space="preserve">how </w:t>
      </w:r>
      <w:r w:rsidR="0051500D">
        <w:rPr>
          <w:rFonts w:ascii="Arial" w:hAnsi="Arial" w:cs="Arial"/>
          <w:bCs/>
        </w:rPr>
        <w:t xml:space="preserve">timing may influence the production method. </w:t>
      </w:r>
      <w:r w:rsidR="00A40992">
        <w:rPr>
          <w:rFonts w:ascii="Arial" w:hAnsi="Arial" w:cs="Arial"/>
          <w:bCs/>
        </w:rPr>
        <w:t>When manufacturers aren’t sure of the final design, and want to test different geometri</w:t>
      </w:r>
      <w:r w:rsidR="00A86C78">
        <w:rPr>
          <w:rFonts w:ascii="Arial" w:hAnsi="Arial" w:cs="Arial"/>
          <w:bCs/>
        </w:rPr>
        <w:t xml:space="preserve">es, AM allows for rapid prototyping of multiple design iterations, </w:t>
      </w:r>
      <w:r w:rsidR="00D372C9">
        <w:rPr>
          <w:rFonts w:ascii="Arial" w:hAnsi="Arial" w:cs="Arial"/>
          <w:bCs/>
        </w:rPr>
        <w:t xml:space="preserve">enabling engineers to evolve the design quickly. </w:t>
      </w:r>
      <w:r w:rsidR="0051500D">
        <w:rPr>
          <w:rFonts w:ascii="Arial" w:hAnsi="Arial" w:cs="Arial"/>
          <w:bCs/>
        </w:rPr>
        <w:t xml:space="preserve">Alternatively, if manufacturers are working to shorter lead times, it may be faster to set up and produce multiple components on an AM system compared </w:t>
      </w:r>
      <w:r w:rsidR="00C655D2">
        <w:rPr>
          <w:rFonts w:ascii="Arial" w:hAnsi="Arial" w:cs="Arial"/>
          <w:bCs/>
        </w:rPr>
        <w:t>with</w:t>
      </w:r>
      <w:r w:rsidR="0051500D">
        <w:rPr>
          <w:rFonts w:ascii="Arial" w:hAnsi="Arial" w:cs="Arial"/>
          <w:bCs/>
        </w:rPr>
        <w:t xml:space="preserve"> processes with longer set up times, such as injection mo</w:t>
      </w:r>
      <w:r w:rsidR="00684022">
        <w:rPr>
          <w:rFonts w:ascii="Arial" w:hAnsi="Arial" w:cs="Arial"/>
          <w:bCs/>
        </w:rPr>
        <w:t>ul</w:t>
      </w:r>
      <w:r w:rsidR="0051500D">
        <w:rPr>
          <w:rFonts w:ascii="Arial" w:hAnsi="Arial" w:cs="Arial"/>
          <w:bCs/>
        </w:rPr>
        <w:t xml:space="preserve">ding. </w:t>
      </w:r>
    </w:p>
    <w:p w14:paraId="6C84F0D9" w14:textId="77777777" w:rsidR="0051500D" w:rsidRDefault="0051500D" w:rsidP="00EE7FF9">
      <w:pPr>
        <w:spacing w:line="336" w:lineRule="auto"/>
        <w:ind w:left="142" w:right="-554"/>
        <w:rPr>
          <w:rFonts w:ascii="Arial" w:hAnsi="Arial" w:cs="Arial"/>
          <w:bCs/>
        </w:rPr>
      </w:pPr>
    </w:p>
    <w:p w14:paraId="24399F5D" w14:textId="3A8C9354" w:rsidR="0051500D" w:rsidRDefault="0051500D" w:rsidP="00EE7FF9">
      <w:pPr>
        <w:spacing w:line="336" w:lineRule="auto"/>
        <w:ind w:left="142" w:right="-554"/>
        <w:rPr>
          <w:rFonts w:ascii="Arial" w:hAnsi="Arial" w:cs="Arial"/>
          <w:bCs/>
        </w:rPr>
      </w:pPr>
      <w:r>
        <w:rPr>
          <w:rFonts w:ascii="Arial" w:hAnsi="Arial" w:cs="Arial"/>
          <w:bCs/>
        </w:rPr>
        <w:t xml:space="preserve">For AM adoption to be successful, the technology should meet, or surpass, the quality and performance of parts </w:t>
      </w:r>
      <w:r w:rsidR="00773122">
        <w:rPr>
          <w:rFonts w:ascii="Arial" w:hAnsi="Arial" w:cs="Arial"/>
          <w:bCs/>
        </w:rPr>
        <w:t>produced using subtractive</w:t>
      </w:r>
      <w:r>
        <w:rPr>
          <w:rFonts w:ascii="Arial" w:hAnsi="Arial" w:cs="Arial"/>
          <w:bCs/>
        </w:rPr>
        <w:t xml:space="preserve"> technology. </w:t>
      </w:r>
      <w:r w:rsidR="00773122">
        <w:rPr>
          <w:rFonts w:ascii="Arial" w:hAnsi="Arial" w:cs="Arial"/>
          <w:bCs/>
        </w:rPr>
        <w:t>I</w:t>
      </w:r>
      <w:r>
        <w:rPr>
          <w:rFonts w:ascii="Arial" w:hAnsi="Arial" w:cs="Arial"/>
          <w:bCs/>
        </w:rPr>
        <w:t>n business case</w:t>
      </w:r>
      <w:r w:rsidR="00773122">
        <w:rPr>
          <w:rFonts w:ascii="Arial" w:hAnsi="Arial" w:cs="Arial"/>
          <w:bCs/>
        </w:rPr>
        <w:t>s</w:t>
      </w:r>
      <w:r>
        <w:rPr>
          <w:rFonts w:ascii="Arial" w:hAnsi="Arial" w:cs="Arial"/>
          <w:bCs/>
        </w:rPr>
        <w:t xml:space="preserve"> where there are requirements for faster production of fully customised parts, AM allows for greater design freedom and flexible, fast production. By analysing the design requirements, cost-per-part and production needs, manufacturers can select the technology that best aligns with the goals of each production run, and continue to benefit from a range of technologies, including additive manufacturing.</w:t>
      </w:r>
    </w:p>
    <w:p w14:paraId="4FE880CE" w14:textId="77777777" w:rsidR="00CD6AD4" w:rsidRDefault="00CD6AD4" w:rsidP="00EE7FF9">
      <w:pPr>
        <w:spacing w:line="336" w:lineRule="auto"/>
        <w:ind w:left="142" w:right="-554"/>
        <w:rPr>
          <w:rFonts w:ascii="Arial" w:hAnsi="Arial" w:cs="Arial"/>
          <w:i/>
        </w:rPr>
      </w:pPr>
    </w:p>
    <w:p w14:paraId="4FE880CF" w14:textId="0566799E" w:rsidR="009F23F0" w:rsidRPr="00EF3218" w:rsidRDefault="00113C35" w:rsidP="00EE7FF9">
      <w:pPr>
        <w:spacing w:line="276" w:lineRule="auto"/>
        <w:ind w:left="142"/>
        <w:rPr>
          <w:rFonts w:ascii="Arial" w:hAnsi="Arial" w:cs="Arial"/>
        </w:rPr>
      </w:pPr>
      <w:r w:rsidRPr="00EF3218">
        <w:rPr>
          <w:rFonts w:ascii="Arial" w:hAnsi="Arial" w:cs="Arial"/>
        </w:rPr>
        <w:t xml:space="preserve">For further information on </w:t>
      </w:r>
      <w:r w:rsidR="00883C1C">
        <w:rPr>
          <w:rFonts w:ascii="Arial" w:hAnsi="Arial" w:cs="Arial"/>
        </w:rPr>
        <w:t xml:space="preserve">how </w:t>
      </w:r>
      <w:r w:rsidR="0051500D">
        <w:rPr>
          <w:rFonts w:ascii="Arial" w:hAnsi="Arial" w:cs="Arial"/>
        </w:rPr>
        <w:t>additive manufacturing can benefit your production line</w:t>
      </w:r>
      <w:r w:rsidRPr="00EF3218">
        <w:rPr>
          <w:rFonts w:ascii="Arial" w:hAnsi="Arial" w:cs="Arial"/>
        </w:rPr>
        <w:t xml:space="preserve">, visit </w:t>
      </w:r>
      <w:hyperlink r:id="rId12" w:history="1">
        <w:r w:rsidR="0051500D" w:rsidRPr="00684022">
          <w:rPr>
            <w:rStyle w:val="Hyperlink"/>
            <w:rFonts w:ascii="Arial" w:hAnsi="Arial" w:cs="Arial"/>
          </w:rPr>
          <w:t>www.renishaw.com/en/metal-3d-printing/</w:t>
        </w:r>
      </w:hyperlink>
      <w:r w:rsidR="005B009F" w:rsidRPr="00684022">
        <w:rPr>
          <w:rStyle w:val="Hyperlink"/>
          <w:rFonts w:ascii="Arial" w:hAnsi="Arial" w:cs="Arial"/>
        </w:rPr>
        <w:t>.</w:t>
      </w:r>
      <w:r w:rsidR="0051500D">
        <w:rPr>
          <w:rFonts w:ascii="Roboto" w:hAnsi="Roboto"/>
          <w:spacing w:val="2"/>
          <w:sz w:val="21"/>
          <w:szCs w:val="21"/>
          <w:shd w:val="clear" w:color="auto" w:fill="FAFAFA"/>
        </w:rPr>
        <w:t xml:space="preserve"> </w:t>
      </w:r>
    </w:p>
    <w:p w14:paraId="4FE880D1" w14:textId="77777777" w:rsidR="00113C35" w:rsidRDefault="00113C35" w:rsidP="00EE7FF9">
      <w:pPr>
        <w:spacing w:line="276" w:lineRule="auto"/>
        <w:ind w:left="142"/>
        <w:rPr>
          <w:rFonts w:ascii="Arial" w:hAnsi="Arial" w:cs="Arial"/>
          <w:sz w:val="22"/>
          <w:szCs w:val="22"/>
        </w:rPr>
      </w:pPr>
    </w:p>
    <w:p w14:paraId="4FE880D2" w14:textId="18EE8D53" w:rsidR="00714411" w:rsidRDefault="009F23F0" w:rsidP="00EE7FF9">
      <w:pPr>
        <w:spacing w:line="276" w:lineRule="auto"/>
        <w:ind w:left="142"/>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EE7FF9">
      <w:pPr>
        <w:spacing w:line="276" w:lineRule="auto"/>
        <w:ind w:left="142"/>
        <w:jc w:val="center"/>
        <w:rPr>
          <w:rFonts w:ascii="Arial" w:hAnsi="Arial" w:cs="Arial"/>
          <w:b/>
          <w:sz w:val="22"/>
          <w:szCs w:val="22"/>
        </w:rPr>
      </w:pPr>
    </w:p>
    <w:p w14:paraId="67E777F1" w14:textId="298D6A7D" w:rsidR="00CA494F" w:rsidRPr="00CA494F" w:rsidRDefault="00CA494F" w:rsidP="00EE7FF9">
      <w:pPr>
        <w:spacing w:line="276" w:lineRule="auto"/>
        <w:ind w:left="142"/>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EE7FF9">
      <w:pPr>
        <w:spacing w:line="276" w:lineRule="auto"/>
        <w:ind w:left="142"/>
        <w:rPr>
          <w:rFonts w:ascii="Arial" w:hAnsi="Arial" w:cs="Arial"/>
          <w:szCs w:val="22"/>
        </w:rPr>
      </w:pPr>
    </w:p>
    <w:p w14:paraId="0C11C60F" w14:textId="77777777" w:rsidR="00F92743" w:rsidRPr="00CD2C7F" w:rsidRDefault="00F92743" w:rsidP="00EE7FF9">
      <w:pPr>
        <w:spacing w:line="276" w:lineRule="auto"/>
        <w:ind w:left="142"/>
        <w:rPr>
          <w:rFonts w:ascii="Arial" w:hAnsi="Arial" w:cs="Arial"/>
          <w:b/>
          <w:bCs/>
        </w:rPr>
      </w:pPr>
      <w:r w:rsidRPr="00CD2C7F">
        <w:rPr>
          <w:rFonts w:ascii="Arial" w:hAnsi="Arial" w:cs="Arial"/>
          <w:b/>
          <w:bCs/>
        </w:rPr>
        <w:t>About Renishaw</w:t>
      </w:r>
    </w:p>
    <w:p w14:paraId="20E7DFE1" w14:textId="77777777" w:rsidR="00F92743" w:rsidRDefault="00F92743" w:rsidP="00EE7FF9">
      <w:pPr>
        <w:spacing w:line="276" w:lineRule="auto"/>
        <w:ind w:left="142"/>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EE7FF9">
      <w:pPr>
        <w:spacing w:line="276" w:lineRule="auto"/>
        <w:ind w:left="142"/>
        <w:rPr>
          <w:rFonts w:ascii="Arial" w:hAnsi="Arial" w:cs="Arial"/>
          <w:szCs w:val="22"/>
        </w:rPr>
      </w:pPr>
    </w:p>
    <w:p w14:paraId="46EC557D" w14:textId="77777777" w:rsidR="00F92743" w:rsidRDefault="00F92743" w:rsidP="00EE7FF9">
      <w:pPr>
        <w:spacing w:line="276" w:lineRule="auto"/>
        <w:ind w:left="142"/>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EE7FF9">
      <w:pPr>
        <w:spacing w:line="276" w:lineRule="auto"/>
        <w:ind w:left="142"/>
        <w:rPr>
          <w:rFonts w:ascii="Arial" w:hAnsi="Arial" w:cs="Arial"/>
          <w:szCs w:val="22"/>
        </w:rPr>
      </w:pPr>
    </w:p>
    <w:p w14:paraId="387963E4" w14:textId="77777777" w:rsidR="00F92743" w:rsidRDefault="00F92743" w:rsidP="00EE7FF9">
      <w:pPr>
        <w:spacing w:line="276" w:lineRule="auto"/>
        <w:ind w:left="142"/>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EE7FF9">
      <w:pPr>
        <w:spacing w:line="276" w:lineRule="auto"/>
        <w:ind w:left="142"/>
        <w:rPr>
          <w:rFonts w:ascii="Arial" w:hAnsi="Arial" w:cs="Arial"/>
          <w:szCs w:val="22"/>
        </w:rPr>
      </w:pPr>
    </w:p>
    <w:p w14:paraId="48891D2C" w14:textId="77777777" w:rsidR="00F92743" w:rsidRDefault="00F92743" w:rsidP="00EE7FF9">
      <w:pPr>
        <w:spacing w:line="276" w:lineRule="auto"/>
        <w:ind w:left="142"/>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EE7FF9">
      <w:pPr>
        <w:spacing w:line="276" w:lineRule="auto"/>
        <w:ind w:left="142"/>
        <w:rPr>
          <w:rFonts w:ascii="Arial" w:hAnsi="Arial" w:cs="Arial"/>
          <w:szCs w:val="22"/>
        </w:rPr>
      </w:pPr>
    </w:p>
    <w:p w14:paraId="24F6839F" w14:textId="77777777" w:rsidR="00F92743" w:rsidRDefault="00F92743" w:rsidP="00EE7FF9">
      <w:pPr>
        <w:spacing w:line="276" w:lineRule="auto"/>
        <w:ind w:left="142"/>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EE7FF9">
      <w:pPr>
        <w:spacing w:line="276" w:lineRule="auto"/>
        <w:ind w:left="142"/>
        <w:rPr>
          <w:rFonts w:ascii="Arial" w:hAnsi="Arial" w:cs="Arial"/>
          <w:sz w:val="22"/>
          <w:szCs w:val="22"/>
        </w:rPr>
      </w:pPr>
    </w:p>
    <w:sectPr w:rsidR="00CA494F" w:rsidRPr="00CA494F" w:rsidSect="009B4DFD">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540E" w14:textId="77777777" w:rsidR="009B4DFD" w:rsidRDefault="009B4DFD" w:rsidP="002E2F8C">
      <w:r>
        <w:separator/>
      </w:r>
    </w:p>
  </w:endnote>
  <w:endnote w:type="continuationSeparator" w:id="0">
    <w:p w14:paraId="20D52000" w14:textId="77777777" w:rsidR="009B4DFD" w:rsidRDefault="009B4DFD" w:rsidP="002E2F8C">
      <w:r>
        <w:continuationSeparator/>
      </w:r>
    </w:p>
  </w:endnote>
  <w:endnote w:type="continuationNotice" w:id="1">
    <w:p w14:paraId="557190E2" w14:textId="77777777" w:rsidR="009B4DFD" w:rsidRDefault="009B4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C331" w14:textId="77777777" w:rsidR="009B4DFD" w:rsidRDefault="009B4DFD" w:rsidP="002E2F8C">
      <w:r>
        <w:separator/>
      </w:r>
    </w:p>
  </w:footnote>
  <w:footnote w:type="continuationSeparator" w:id="0">
    <w:p w14:paraId="08ADAA7B" w14:textId="77777777" w:rsidR="009B4DFD" w:rsidRDefault="009B4DFD" w:rsidP="002E2F8C">
      <w:r>
        <w:continuationSeparator/>
      </w:r>
    </w:p>
  </w:footnote>
  <w:footnote w:type="continuationNotice" w:id="1">
    <w:p w14:paraId="72D1B8FA" w14:textId="77777777" w:rsidR="009B4DFD" w:rsidRDefault="009B4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388141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79"/>
    <w:rsid w:val="000252CA"/>
    <w:rsid w:val="00030821"/>
    <w:rsid w:val="000566E5"/>
    <w:rsid w:val="000577DE"/>
    <w:rsid w:val="00075B33"/>
    <w:rsid w:val="000B43A9"/>
    <w:rsid w:val="000B6404"/>
    <w:rsid w:val="000B6575"/>
    <w:rsid w:val="000C6F60"/>
    <w:rsid w:val="000D4D77"/>
    <w:rsid w:val="00113C35"/>
    <w:rsid w:val="0012029C"/>
    <w:rsid w:val="00135DB0"/>
    <w:rsid w:val="00141943"/>
    <w:rsid w:val="001506AC"/>
    <w:rsid w:val="00160D7F"/>
    <w:rsid w:val="00166C80"/>
    <w:rsid w:val="001732E2"/>
    <w:rsid w:val="00180B30"/>
    <w:rsid w:val="001B5924"/>
    <w:rsid w:val="0020022C"/>
    <w:rsid w:val="0020604D"/>
    <w:rsid w:val="0021225A"/>
    <w:rsid w:val="00226B86"/>
    <w:rsid w:val="00227CE4"/>
    <w:rsid w:val="00236562"/>
    <w:rsid w:val="00245116"/>
    <w:rsid w:val="002469DB"/>
    <w:rsid w:val="00251DB1"/>
    <w:rsid w:val="00257833"/>
    <w:rsid w:val="002761C3"/>
    <w:rsid w:val="002858D4"/>
    <w:rsid w:val="00285B0F"/>
    <w:rsid w:val="00286799"/>
    <w:rsid w:val="00291695"/>
    <w:rsid w:val="002A4C90"/>
    <w:rsid w:val="002B0D6E"/>
    <w:rsid w:val="002B3405"/>
    <w:rsid w:val="002D7C69"/>
    <w:rsid w:val="002E167C"/>
    <w:rsid w:val="002E2F8C"/>
    <w:rsid w:val="002F0EEF"/>
    <w:rsid w:val="00310B2A"/>
    <w:rsid w:val="00313E04"/>
    <w:rsid w:val="00335C4D"/>
    <w:rsid w:val="003377F3"/>
    <w:rsid w:val="0034696C"/>
    <w:rsid w:val="003647B3"/>
    <w:rsid w:val="003659A8"/>
    <w:rsid w:val="00373754"/>
    <w:rsid w:val="00381AE5"/>
    <w:rsid w:val="00383FD9"/>
    <w:rsid w:val="00387027"/>
    <w:rsid w:val="00392EF6"/>
    <w:rsid w:val="0039382D"/>
    <w:rsid w:val="003A7E62"/>
    <w:rsid w:val="003D5DDB"/>
    <w:rsid w:val="003E6E81"/>
    <w:rsid w:val="003F2730"/>
    <w:rsid w:val="004029DB"/>
    <w:rsid w:val="00407D9A"/>
    <w:rsid w:val="004264C8"/>
    <w:rsid w:val="00443E0F"/>
    <w:rsid w:val="0045016C"/>
    <w:rsid w:val="00474A48"/>
    <w:rsid w:val="00474A5F"/>
    <w:rsid w:val="004863E7"/>
    <w:rsid w:val="00490E55"/>
    <w:rsid w:val="004930B0"/>
    <w:rsid w:val="0049414C"/>
    <w:rsid w:val="004C5163"/>
    <w:rsid w:val="004C67F2"/>
    <w:rsid w:val="004C68BF"/>
    <w:rsid w:val="004E1944"/>
    <w:rsid w:val="004F5243"/>
    <w:rsid w:val="0050292E"/>
    <w:rsid w:val="00505214"/>
    <w:rsid w:val="0051473C"/>
    <w:rsid w:val="0051500D"/>
    <w:rsid w:val="00524281"/>
    <w:rsid w:val="00535A5C"/>
    <w:rsid w:val="00544ECF"/>
    <w:rsid w:val="00546FE4"/>
    <w:rsid w:val="00576141"/>
    <w:rsid w:val="00590FCF"/>
    <w:rsid w:val="005A7A54"/>
    <w:rsid w:val="005A7A6B"/>
    <w:rsid w:val="005B009F"/>
    <w:rsid w:val="005B2717"/>
    <w:rsid w:val="005D06B3"/>
    <w:rsid w:val="005D1FA0"/>
    <w:rsid w:val="00604CE4"/>
    <w:rsid w:val="00633356"/>
    <w:rsid w:val="00643778"/>
    <w:rsid w:val="00644635"/>
    <w:rsid w:val="0065468E"/>
    <w:rsid w:val="00666780"/>
    <w:rsid w:val="00684022"/>
    <w:rsid w:val="006870C8"/>
    <w:rsid w:val="006873DF"/>
    <w:rsid w:val="00692BBC"/>
    <w:rsid w:val="00694EDE"/>
    <w:rsid w:val="006B413D"/>
    <w:rsid w:val="006C26C8"/>
    <w:rsid w:val="006C2C75"/>
    <w:rsid w:val="006E4D82"/>
    <w:rsid w:val="00701066"/>
    <w:rsid w:val="00714411"/>
    <w:rsid w:val="0072403D"/>
    <w:rsid w:val="0072510E"/>
    <w:rsid w:val="0073088A"/>
    <w:rsid w:val="00732F64"/>
    <w:rsid w:val="00734C4B"/>
    <w:rsid w:val="00762BFF"/>
    <w:rsid w:val="00773122"/>
    <w:rsid w:val="00775194"/>
    <w:rsid w:val="00797E75"/>
    <w:rsid w:val="007A337D"/>
    <w:rsid w:val="007B1F00"/>
    <w:rsid w:val="007B7B78"/>
    <w:rsid w:val="007C3DAF"/>
    <w:rsid w:val="007C4DCE"/>
    <w:rsid w:val="007C65C2"/>
    <w:rsid w:val="007F13B7"/>
    <w:rsid w:val="007F2F50"/>
    <w:rsid w:val="007F3BB1"/>
    <w:rsid w:val="00856AD3"/>
    <w:rsid w:val="00864808"/>
    <w:rsid w:val="00874709"/>
    <w:rsid w:val="008757C5"/>
    <w:rsid w:val="008805FD"/>
    <w:rsid w:val="00883C1C"/>
    <w:rsid w:val="00893A94"/>
    <w:rsid w:val="008968C2"/>
    <w:rsid w:val="008B708D"/>
    <w:rsid w:val="008C1C44"/>
    <w:rsid w:val="008D1D65"/>
    <w:rsid w:val="008D290F"/>
    <w:rsid w:val="008D3524"/>
    <w:rsid w:val="008D3B4D"/>
    <w:rsid w:val="008E2064"/>
    <w:rsid w:val="00910A83"/>
    <w:rsid w:val="009122C2"/>
    <w:rsid w:val="009410EB"/>
    <w:rsid w:val="009415B6"/>
    <w:rsid w:val="00974EE3"/>
    <w:rsid w:val="00986D2E"/>
    <w:rsid w:val="00993BC1"/>
    <w:rsid w:val="009B326C"/>
    <w:rsid w:val="009B4DFD"/>
    <w:rsid w:val="009B63D3"/>
    <w:rsid w:val="009C2F78"/>
    <w:rsid w:val="009F23F0"/>
    <w:rsid w:val="00A145DD"/>
    <w:rsid w:val="00A240CC"/>
    <w:rsid w:val="00A32C35"/>
    <w:rsid w:val="00A35E92"/>
    <w:rsid w:val="00A37C05"/>
    <w:rsid w:val="00A40992"/>
    <w:rsid w:val="00A60348"/>
    <w:rsid w:val="00A64DE7"/>
    <w:rsid w:val="00A6754A"/>
    <w:rsid w:val="00A86C78"/>
    <w:rsid w:val="00A97662"/>
    <w:rsid w:val="00AA0A6B"/>
    <w:rsid w:val="00AA5D4E"/>
    <w:rsid w:val="00AB10DA"/>
    <w:rsid w:val="00AD7CAE"/>
    <w:rsid w:val="00AE3F2D"/>
    <w:rsid w:val="00AF0949"/>
    <w:rsid w:val="00AF60BA"/>
    <w:rsid w:val="00B02442"/>
    <w:rsid w:val="00B03550"/>
    <w:rsid w:val="00B04F0C"/>
    <w:rsid w:val="00B35AA9"/>
    <w:rsid w:val="00B4011E"/>
    <w:rsid w:val="00B50CEE"/>
    <w:rsid w:val="00B53C11"/>
    <w:rsid w:val="00B617A7"/>
    <w:rsid w:val="00B61F67"/>
    <w:rsid w:val="00B70DAB"/>
    <w:rsid w:val="00B803A3"/>
    <w:rsid w:val="00B869E7"/>
    <w:rsid w:val="00B87211"/>
    <w:rsid w:val="00B87FD3"/>
    <w:rsid w:val="00BA2E46"/>
    <w:rsid w:val="00BC49AC"/>
    <w:rsid w:val="00BD65FB"/>
    <w:rsid w:val="00BF3745"/>
    <w:rsid w:val="00BF4261"/>
    <w:rsid w:val="00BF63C3"/>
    <w:rsid w:val="00C05083"/>
    <w:rsid w:val="00C12B26"/>
    <w:rsid w:val="00C3119B"/>
    <w:rsid w:val="00C34EC9"/>
    <w:rsid w:val="00C43C73"/>
    <w:rsid w:val="00C44CC2"/>
    <w:rsid w:val="00C47966"/>
    <w:rsid w:val="00C50155"/>
    <w:rsid w:val="00C655D2"/>
    <w:rsid w:val="00CA494F"/>
    <w:rsid w:val="00CB0C2C"/>
    <w:rsid w:val="00CC2F07"/>
    <w:rsid w:val="00CC7D64"/>
    <w:rsid w:val="00CD6AD4"/>
    <w:rsid w:val="00CF722A"/>
    <w:rsid w:val="00D03AD0"/>
    <w:rsid w:val="00D35824"/>
    <w:rsid w:val="00D366C8"/>
    <w:rsid w:val="00D37085"/>
    <w:rsid w:val="00D372C9"/>
    <w:rsid w:val="00D52C07"/>
    <w:rsid w:val="00D52EFF"/>
    <w:rsid w:val="00D577AC"/>
    <w:rsid w:val="00D72253"/>
    <w:rsid w:val="00D851C0"/>
    <w:rsid w:val="00D87313"/>
    <w:rsid w:val="00D92177"/>
    <w:rsid w:val="00D94965"/>
    <w:rsid w:val="00D96ACE"/>
    <w:rsid w:val="00D97C50"/>
    <w:rsid w:val="00DA5513"/>
    <w:rsid w:val="00DB3743"/>
    <w:rsid w:val="00DF6E72"/>
    <w:rsid w:val="00E02016"/>
    <w:rsid w:val="00E0491E"/>
    <w:rsid w:val="00E22254"/>
    <w:rsid w:val="00E31795"/>
    <w:rsid w:val="00E33AD7"/>
    <w:rsid w:val="00E43A62"/>
    <w:rsid w:val="00E50B16"/>
    <w:rsid w:val="00E61447"/>
    <w:rsid w:val="00E62822"/>
    <w:rsid w:val="00E63517"/>
    <w:rsid w:val="00E73435"/>
    <w:rsid w:val="00E84E78"/>
    <w:rsid w:val="00E86D00"/>
    <w:rsid w:val="00EA2DA8"/>
    <w:rsid w:val="00EA334A"/>
    <w:rsid w:val="00EA3AF0"/>
    <w:rsid w:val="00EB40A4"/>
    <w:rsid w:val="00EC0CC5"/>
    <w:rsid w:val="00EC2A9C"/>
    <w:rsid w:val="00ED7076"/>
    <w:rsid w:val="00EE7FF9"/>
    <w:rsid w:val="00EF3218"/>
    <w:rsid w:val="00F05286"/>
    <w:rsid w:val="00F10BBB"/>
    <w:rsid w:val="00F1114F"/>
    <w:rsid w:val="00F160E3"/>
    <w:rsid w:val="00F17502"/>
    <w:rsid w:val="00F30D7C"/>
    <w:rsid w:val="00F560D5"/>
    <w:rsid w:val="00F60098"/>
    <w:rsid w:val="00F63E71"/>
    <w:rsid w:val="00F71F07"/>
    <w:rsid w:val="00F81452"/>
    <w:rsid w:val="00F82F9B"/>
    <w:rsid w:val="00F92743"/>
    <w:rsid w:val="00FA3F2E"/>
    <w:rsid w:val="00FA3FB7"/>
    <w:rsid w:val="00FB164F"/>
    <w:rsid w:val="00FC2419"/>
    <w:rsid w:val="00FC7AE9"/>
    <w:rsid w:val="00FD2DEF"/>
    <w:rsid w:val="00FD62C9"/>
    <w:rsid w:val="023AC62D"/>
    <w:rsid w:val="047E4278"/>
    <w:rsid w:val="0CC378AC"/>
    <w:rsid w:val="12A5DCEE"/>
    <w:rsid w:val="13AA4AD0"/>
    <w:rsid w:val="183D63FD"/>
    <w:rsid w:val="1A4271FB"/>
    <w:rsid w:val="1F10D905"/>
    <w:rsid w:val="21A57672"/>
    <w:rsid w:val="27877173"/>
    <w:rsid w:val="2B30A1DC"/>
    <w:rsid w:val="2BBA45A8"/>
    <w:rsid w:val="33D54AB5"/>
    <w:rsid w:val="36A5C4D4"/>
    <w:rsid w:val="3A3BE119"/>
    <w:rsid w:val="3CF216B6"/>
    <w:rsid w:val="47C68716"/>
    <w:rsid w:val="49CB9514"/>
    <w:rsid w:val="548BE1C1"/>
    <w:rsid w:val="5538E75D"/>
    <w:rsid w:val="574F27D2"/>
    <w:rsid w:val="5FD38C96"/>
    <w:rsid w:val="60E986F4"/>
    <w:rsid w:val="6758C878"/>
    <w:rsid w:val="737A5007"/>
    <w:rsid w:val="78DC292B"/>
    <w:rsid w:val="7E4CD4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B02442"/>
  </w:style>
  <w:style w:type="character" w:styleId="CommentReference">
    <w:name w:val="annotation reference"/>
    <w:basedOn w:val="DefaultParagraphFont"/>
    <w:uiPriority w:val="99"/>
    <w:semiHidden/>
    <w:unhideWhenUsed/>
    <w:rsid w:val="002B3405"/>
    <w:rPr>
      <w:sz w:val="16"/>
      <w:szCs w:val="16"/>
    </w:rPr>
  </w:style>
  <w:style w:type="paragraph" w:styleId="CommentText">
    <w:name w:val="annotation text"/>
    <w:basedOn w:val="Normal"/>
    <w:link w:val="CommentTextChar"/>
    <w:uiPriority w:val="99"/>
    <w:unhideWhenUsed/>
    <w:rsid w:val="002B3405"/>
  </w:style>
  <w:style w:type="character" w:customStyle="1" w:styleId="CommentTextChar">
    <w:name w:val="Comment Text Char"/>
    <w:basedOn w:val="DefaultParagraphFont"/>
    <w:link w:val="CommentText"/>
    <w:uiPriority w:val="99"/>
    <w:rsid w:val="002B3405"/>
  </w:style>
  <w:style w:type="paragraph" w:styleId="CommentSubject">
    <w:name w:val="annotation subject"/>
    <w:basedOn w:val="CommentText"/>
    <w:next w:val="CommentText"/>
    <w:link w:val="CommentSubjectChar"/>
    <w:uiPriority w:val="99"/>
    <w:semiHidden/>
    <w:unhideWhenUsed/>
    <w:rsid w:val="002B3405"/>
    <w:rPr>
      <w:b/>
      <w:bCs/>
    </w:rPr>
  </w:style>
  <w:style w:type="character" w:customStyle="1" w:styleId="CommentSubjectChar">
    <w:name w:val="Comment Subject Char"/>
    <w:basedOn w:val="CommentTextChar"/>
    <w:link w:val="CommentSubject"/>
    <w:uiPriority w:val="99"/>
    <w:semiHidden/>
    <w:rsid w:val="002B3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BP&amp;utm_campaign=WhereAMfits&amp;utm_id=REC733&amp;utm_term=TEMPUS&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BP&amp;utm_campaign=WhereAMfits&amp;utm_id=REC733&amp;utm_term=TEMPUS&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42971DE-A24A-4542-A0EF-A309D86A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5838</Characters>
  <Application>Microsoft Office Word</Application>
  <DocSecurity>0</DocSecurity>
  <Lines>48</Lines>
  <Paragraphs>13</Paragraphs>
  <ScaleCrop>false</ScaleCrop>
  <Company>Renishaw PLC</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5</cp:revision>
  <cp:lastPrinted>2014-11-03T12:56:00Z</cp:lastPrinted>
  <dcterms:created xsi:type="dcterms:W3CDTF">2023-12-12T09:37:00Z</dcterms:created>
  <dcterms:modified xsi:type="dcterms:W3CDTF">2023-12-12T10:17:00Z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