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22DE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4B28E922" wp14:editId="7B84A8D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C0E">
        <w:rPr>
          <w:noProof/>
        </w:rPr>
        <w:object w:dxaOrig="1440" w:dyaOrig="1440" w14:anchorId="2B4F6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83580669" r:id="rId9"/>
        </w:object>
      </w:r>
      <w:r w:rsidR="00AC302B" w:rsidRPr="00FE5A25">
        <w:t xml:space="preserve"> </w:t>
      </w:r>
    </w:p>
    <w:p w14:paraId="166B508E" w14:textId="001C2AEA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9A68B3">
        <w:rPr>
          <w:rFonts w:cs="Arial"/>
          <w:i/>
        </w:rPr>
        <w:t>March</w:t>
      </w:r>
      <w:r w:rsidR="00BC6731">
        <w:rPr>
          <w:rFonts w:cs="Arial"/>
          <w:i/>
        </w:rPr>
        <w:t xml:space="preserve"> 201</w:t>
      </w:r>
      <w:r w:rsidR="009A68B3">
        <w:rPr>
          <w:rFonts w:cs="Arial"/>
          <w:i/>
        </w:rPr>
        <w:t>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2DFE0A04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05D30F4D" w14:textId="0656F80D" w:rsidR="003F06B0" w:rsidRDefault="000537E6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Prestigious award for Renishaw</w:t>
      </w:r>
      <w:r w:rsidR="000F48B4">
        <w:rPr>
          <w:rStyle w:val="Strong"/>
          <w:rFonts w:cs="Arial"/>
          <w:sz w:val="22"/>
          <w:szCs w:val="22"/>
        </w:rPr>
        <w:t xml:space="preserve">’s Indian </w:t>
      </w:r>
      <w:r w:rsidR="000C05B1">
        <w:rPr>
          <w:rStyle w:val="Strong"/>
          <w:rFonts w:cs="Arial"/>
          <w:sz w:val="22"/>
          <w:szCs w:val="22"/>
        </w:rPr>
        <w:t>s</w:t>
      </w:r>
      <w:r w:rsidR="000F48B4">
        <w:rPr>
          <w:rStyle w:val="Strong"/>
          <w:rFonts w:cs="Arial"/>
          <w:sz w:val="22"/>
          <w:szCs w:val="22"/>
        </w:rPr>
        <w:t xml:space="preserve">oftware </w:t>
      </w:r>
      <w:r w:rsidR="000C05B1">
        <w:rPr>
          <w:rStyle w:val="Strong"/>
          <w:rFonts w:cs="Arial"/>
          <w:sz w:val="22"/>
          <w:szCs w:val="22"/>
        </w:rPr>
        <w:t>t</w:t>
      </w:r>
      <w:r w:rsidR="000F48B4">
        <w:rPr>
          <w:rStyle w:val="Strong"/>
          <w:rFonts w:cs="Arial"/>
          <w:sz w:val="22"/>
          <w:szCs w:val="22"/>
        </w:rPr>
        <w:t>eam</w:t>
      </w:r>
    </w:p>
    <w:p w14:paraId="0CFEBA44" w14:textId="77777777" w:rsidR="003F06B0" w:rsidRPr="00EA286B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7B05D600" w14:textId="6D4F6818" w:rsidR="002B1D73" w:rsidRPr="00AF4013" w:rsidRDefault="009A68B3" w:rsidP="009A68B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  <w:r w:rsidRPr="000C05B1">
        <w:rPr>
          <w:rFonts w:cs="Arial"/>
          <w:sz w:val="22"/>
          <w:szCs w:val="22"/>
        </w:rPr>
        <w:t xml:space="preserve">At the Maharashtra </w:t>
      </w:r>
      <w:r w:rsidR="00EA286B" w:rsidRPr="000C05B1">
        <w:rPr>
          <w:rFonts w:cs="Arial"/>
          <w:sz w:val="22"/>
          <w:szCs w:val="22"/>
        </w:rPr>
        <w:t>Information Technology (</w:t>
      </w:r>
      <w:r w:rsidRPr="000C05B1">
        <w:rPr>
          <w:rFonts w:cs="Arial"/>
          <w:sz w:val="22"/>
          <w:szCs w:val="22"/>
        </w:rPr>
        <w:t>IT</w:t>
      </w:r>
      <w:r w:rsidR="00EA286B" w:rsidRPr="000C05B1">
        <w:rPr>
          <w:rFonts w:cs="Arial"/>
          <w:sz w:val="22"/>
          <w:szCs w:val="22"/>
        </w:rPr>
        <w:t>)</w:t>
      </w:r>
      <w:r w:rsidRPr="000C05B1">
        <w:rPr>
          <w:rFonts w:cs="Arial"/>
          <w:sz w:val="22"/>
          <w:szCs w:val="22"/>
        </w:rPr>
        <w:t xml:space="preserve"> Awards </w:t>
      </w:r>
      <w:r w:rsidR="00EA286B" w:rsidRPr="000C05B1">
        <w:rPr>
          <w:rFonts w:cs="Arial"/>
          <w:sz w:val="22"/>
          <w:szCs w:val="22"/>
        </w:rPr>
        <w:t>on February 19th</w:t>
      </w:r>
      <w:r w:rsidR="00EA286B" w:rsidRPr="00AF4013">
        <w:rPr>
          <w:rFonts w:cs="Arial"/>
          <w:sz w:val="22"/>
          <w:szCs w:val="22"/>
        </w:rPr>
        <w:t xml:space="preserve">, </w:t>
      </w:r>
      <w:r w:rsidRPr="000C05B1">
        <w:rPr>
          <w:rFonts w:cs="Arial"/>
          <w:sz w:val="22"/>
          <w:szCs w:val="22"/>
        </w:rPr>
        <w:t xml:space="preserve">2018, global engineering company, Renishaw, </w:t>
      </w:r>
      <w:r w:rsidR="000F48B4" w:rsidRPr="000C05B1">
        <w:rPr>
          <w:rFonts w:cs="Arial"/>
          <w:sz w:val="22"/>
          <w:szCs w:val="22"/>
        </w:rPr>
        <w:t>was presented with the</w:t>
      </w:r>
      <w:r w:rsidR="002B1D73" w:rsidRPr="000C05B1">
        <w:rPr>
          <w:rFonts w:cs="Arial"/>
          <w:sz w:val="22"/>
          <w:szCs w:val="22"/>
        </w:rPr>
        <w:t xml:space="preserve"> award for IT </w:t>
      </w:r>
      <w:r w:rsidR="000F48B4" w:rsidRPr="000C05B1">
        <w:rPr>
          <w:rFonts w:cs="Arial"/>
          <w:sz w:val="22"/>
          <w:szCs w:val="22"/>
        </w:rPr>
        <w:t>R</w:t>
      </w:r>
      <w:r w:rsidR="00EA286B" w:rsidRPr="000C05B1">
        <w:rPr>
          <w:rFonts w:cs="Arial"/>
          <w:sz w:val="22"/>
          <w:szCs w:val="22"/>
        </w:rPr>
        <w:t xml:space="preserve">esearch and </w:t>
      </w:r>
      <w:r w:rsidR="000F48B4" w:rsidRPr="000C05B1">
        <w:rPr>
          <w:rFonts w:cs="Arial"/>
          <w:sz w:val="22"/>
          <w:szCs w:val="22"/>
        </w:rPr>
        <w:t>D</w:t>
      </w:r>
      <w:r w:rsidR="00EA286B" w:rsidRPr="000C05B1">
        <w:rPr>
          <w:rFonts w:cs="Arial"/>
          <w:sz w:val="22"/>
          <w:szCs w:val="22"/>
        </w:rPr>
        <w:t>evelopment</w:t>
      </w:r>
      <w:r w:rsidR="00F906B6" w:rsidRPr="000C05B1">
        <w:rPr>
          <w:rFonts w:cs="Arial"/>
          <w:sz w:val="22"/>
          <w:szCs w:val="22"/>
        </w:rPr>
        <w:t xml:space="preserve"> </w:t>
      </w:r>
      <w:r w:rsidR="002B1D73" w:rsidRPr="000C05B1">
        <w:rPr>
          <w:rFonts w:cs="Arial"/>
          <w:sz w:val="22"/>
          <w:szCs w:val="22"/>
        </w:rPr>
        <w:t>(</w:t>
      </w:r>
      <w:r w:rsidR="00EA286B" w:rsidRPr="000C05B1">
        <w:rPr>
          <w:rFonts w:cs="Arial"/>
          <w:sz w:val="22"/>
          <w:szCs w:val="22"/>
        </w:rPr>
        <w:t>R&amp;</w:t>
      </w:r>
      <w:r w:rsidR="00EA286B" w:rsidRPr="005324FD">
        <w:rPr>
          <w:rFonts w:cs="Arial"/>
          <w:sz w:val="22"/>
          <w:szCs w:val="22"/>
        </w:rPr>
        <w:t>D</w:t>
      </w:r>
      <w:r w:rsidR="002B1D73" w:rsidRPr="005324FD">
        <w:rPr>
          <w:rFonts w:cs="Arial"/>
          <w:sz w:val="22"/>
          <w:szCs w:val="22"/>
        </w:rPr>
        <w:t xml:space="preserve">) Engineering Services Software. The award was presented in Mumbai by the </w:t>
      </w:r>
      <w:r w:rsidR="00ED2B3D" w:rsidRPr="005324FD">
        <w:rPr>
          <w:rFonts w:cs="Arial"/>
          <w:sz w:val="22"/>
          <w:szCs w:val="22"/>
          <w:shd w:val="clear" w:color="auto" w:fill="FFFFFF"/>
        </w:rPr>
        <w:t xml:space="preserve">Chief Minister, Devendra Fadnavis </w:t>
      </w:r>
      <w:r w:rsidR="002B1D73" w:rsidRPr="005324FD">
        <w:rPr>
          <w:rFonts w:cs="Arial"/>
          <w:sz w:val="22"/>
          <w:szCs w:val="22"/>
          <w:shd w:val="clear" w:color="auto" w:fill="FFFFFF"/>
        </w:rPr>
        <w:t>of Maharashtra during the Magnetic Maharashtra Convergence 2018 Global</w:t>
      </w:r>
      <w:r w:rsidR="002B1D73" w:rsidRPr="00AF4013">
        <w:rPr>
          <w:rFonts w:cs="Arial"/>
          <w:sz w:val="22"/>
          <w:szCs w:val="22"/>
          <w:shd w:val="clear" w:color="auto" w:fill="FFFFFF"/>
        </w:rPr>
        <w:t xml:space="preserve"> Investors Summi</w:t>
      </w:r>
      <w:r w:rsidR="000F48B4" w:rsidRPr="00AF4013">
        <w:rPr>
          <w:rFonts w:cs="Arial"/>
          <w:sz w:val="22"/>
          <w:szCs w:val="22"/>
          <w:shd w:val="clear" w:color="auto" w:fill="FFFFFF"/>
        </w:rPr>
        <w:t>t</w:t>
      </w:r>
      <w:r w:rsidR="002B1D73" w:rsidRPr="00AF4013">
        <w:rPr>
          <w:rFonts w:cs="Arial"/>
          <w:sz w:val="22"/>
          <w:szCs w:val="22"/>
          <w:shd w:val="clear" w:color="auto" w:fill="FFFFFF"/>
        </w:rPr>
        <w:t xml:space="preserve">. </w:t>
      </w:r>
    </w:p>
    <w:p w14:paraId="6C5DEE46" w14:textId="77777777" w:rsidR="002B1D73" w:rsidRPr="00AF4013" w:rsidRDefault="002B1D73" w:rsidP="009A68B3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</w:p>
    <w:p w14:paraId="233C8C82" w14:textId="606EF6E5" w:rsidR="009A68B3" w:rsidRPr="00AF4013" w:rsidRDefault="00EA286B" w:rsidP="00D659C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  <w:r w:rsidRPr="000C05B1">
        <w:rPr>
          <w:rFonts w:cs="Arial"/>
          <w:sz w:val="22"/>
          <w:szCs w:val="22"/>
        </w:rPr>
        <w:t>The Maharashtra IT Awards promote entrepreneurship in the IT industry across the state, recognising outstanding performance and encourag</w:t>
      </w:r>
      <w:r w:rsidR="000F48B4" w:rsidRPr="000C05B1">
        <w:rPr>
          <w:rFonts w:cs="Arial"/>
          <w:sz w:val="22"/>
          <w:szCs w:val="22"/>
        </w:rPr>
        <w:t>ing</w:t>
      </w:r>
      <w:r w:rsidRPr="000C05B1">
        <w:rPr>
          <w:rFonts w:cs="Arial"/>
          <w:sz w:val="22"/>
          <w:szCs w:val="22"/>
        </w:rPr>
        <w:t xml:space="preserve"> the use of IT in society.</w:t>
      </w:r>
      <w:r w:rsidR="00711008" w:rsidRPr="008548CC">
        <w:rPr>
          <w:rFonts w:cs="Arial"/>
          <w:sz w:val="22"/>
          <w:szCs w:val="22"/>
        </w:rPr>
        <w:t xml:space="preserve"> </w:t>
      </w:r>
      <w:r w:rsidR="002B1D73" w:rsidRPr="00AF4013">
        <w:rPr>
          <w:rFonts w:cs="Arial"/>
          <w:sz w:val="22"/>
          <w:szCs w:val="22"/>
          <w:shd w:val="clear" w:color="auto" w:fill="FFFFFF"/>
        </w:rPr>
        <w:t>The event, which was inaugurated by Narendra Modi, the Indian Prime Minister, hosted industry leaders from around the world alongside policy makers from the Indian Government.</w:t>
      </w:r>
      <w:r w:rsidRPr="00AF4013">
        <w:rPr>
          <w:rFonts w:cs="Arial"/>
          <w:sz w:val="22"/>
          <w:szCs w:val="22"/>
          <w:shd w:val="clear" w:color="auto" w:fill="FFFFFF"/>
        </w:rPr>
        <w:t xml:space="preserve"> </w:t>
      </w:r>
    </w:p>
    <w:p w14:paraId="5D5047DA" w14:textId="6BE14BD6" w:rsidR="00D659C5" w:rsidRPr="00AF4013" w:rsidRDefault="00D659C5" w:rsidP="00D659C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</w:p>
    <w:p w14:paraId="24907B4A" w14:textId="2AD5486B" w:rsidR="00D659C5" w:rsidRPr="00AF4013" w:rsidRDefault="00D659C5" w:rsidP="00D659C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  <w:r w:rsidRPr="00AF4013">
        <w:rPr>
          <w:rFonts w:cs="Arial"/>
          <w:sz w:val="22"/>
          <w:szCs w:val="22"/>
          <w:shd w:val="clear" w:color="auto" w:fill="FFFFFF"/>
        </w:rPr>
        <w:t xml:space="preserve">Renishaw </w:t>
      </w:r>
      <w:r w:rsidRPr="005324FD">
        <w:rPr>
          <w:rFonts w:cs="Arial"/>
          <w:sz w:val="22"/>
          <w:szCs w:val="22"/>
          <w:shd w:val="clear" w:color="auto" w:fill="FFFFFF"/>
        </w:rPr>
        <w:t xml:space="preserve">employs around 400 people in India, </w:t>
      </w:r>
      <w:r w:rsidR="000537E6" w:rsidRPr="005324FD">
        <w:rPr>
          <w:rFonts w:cs="Arial"/>
          <w:sz w:val="22"/>
          <w:szCs w:val="22"/>
          <w:shd w:val="clear" w:color="auto" w:fill="FFFFFF"/>
        </w:rPr>
        <w:t xml:space="preserve">operating from five offices, </w:t>
      </w:r>
      <w:r w:rsidR="000F48B4" w:rsidRPr="005324FD">
        <w:rPr>
          <w:rFonts w:cs="Arial"/>
          <w:sz w:val="22"/>
          <w:szCs w:val="22"/>
          <w:shd w:val="clear" w:color="auto" w:fill="FFFFFF"/>
        </w:rPr>
        <w:t xml:space="preserve">including </w:t>
      </w:r>
      <w:r w:rsidR="000537E6" w:rsidRPr="005324FD">
        <w:rPr>
          <w:rFonts w:cs="Arial"/>
          <w:sz w:val="22"/>
          <w:szCs w:val="22"/>
          <w:shd w:val="clear" w:color="auto" w:fill="FFFFFF"/>
        </w:rPr>
        <w:t>a</w:t>
      </w:r>
      <w:r w:rsidR="00ED2B3D" w:rsidRPr="005324FD">
        <w:rPr>
          <w:rFonts w:cs="Arial"/>
          <w:sz w:val="22"/>
          <w:szCs w:val="22"/>
          <w:shd w:val="clear" w:color="auto" w:fill="FFFFFF"/>
        </w:rPr>
        <w:t xml:space="preserve"> manufacturing facility and an Additive M</w:t>
      </w:r>
      <w:r w:rsidR="000537E6" w:rsidRPr="005324FD">
        <w:rPr>
          <w:rFonts w:cs="Arial"/>
          <w:sz w:val="22"/>
          <w:szCs w:val="22"/>
          <w:shd w:val="clear" w:color="auto" w:fill="FFFFFF"/>
        </w:rPr>
        <w:t>anufacturing Solutions Centre. The company has a team of 140 Software Engineers in India to develop sophisticated</w:t>
      </w:r>
      <w:r w:rsidR="000537E6" w:rsidRPr="00AF4013">
        <w:rPr>
          <w:rFonts w:cs="Arial"/>
          <w:sz w:val="22"/>
          <w:szCs w:val="22"/>
          <w:shd w:val="clear" w:color="auto" w:fill="FFFFFF"/>
        </w:rPr>
        <w:t xml:space="preserve"> and complex software products to complement the company’s metrology, Raman </w:t>
      </w:r>
      <w:r w:rsidR="00C47DD4">
        <w:rPr>
          <w:rFonts w:cs="Arial"/>
          <w:sz w:val="22"/>
          <w:szCs w:val="22"/>
          <w:shd w:val="clear" w:color="auto" w:fill="FFFFFF"/>
        </w:rPr>
        <w:t>s</w:t>
      </w:r>
      <w:r w:rsidR="000537E6" w:rsidRPr="00AF4013">
        <w:rPr>
          <w:rFonts w:cs="Arial"/>
          <w:sz w:val="22"/>
          <w:szCs w:val="22"/>
          <w:shd w:val="clear" w:color="auto" w:fill="FFFFFF"/>
        </w:rPr>
        <w:t>pectroscopy and additive manufacturing hardware offerings.</w:t>
      </w:r>
    </w:p>
    <w:p w14:paraId="2CEFB272" w14:textId="029D9270" w:rsidR="00FF57CB" w:rsidRPr="00AF4013" w:rsidRDefault="00FF57CB" w:rsidP="00D659C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</w:p>
    <w:p w14:paraId="7207900D" w14:textId="5059457A" w:rsidR="00FF57CB" w:rsidRPr="00AF4013" w:rsidRDefault="00FF57CB" w:rsidP="008548CC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  <w:shd w:val="clear" w:color="auto" w:fill="FFFFFF"/>
        </w:rPr>
      </w:pPr>
      <w:r w:rsidRPr="00AF4013">
        <w:rPr>
          <w:rFonts w:cs="Arial"/>
          <w:sz w:val="22"/>
          <w:szCs w:val="22"/>
          <w:shd w:val="clear" w:color="auto" w:fill="FFFFFF"/>
        </w:rPr>
        <w:t>Renishaw India has played a key role in the development of QuantAM build preparation software for use on Renishaw additive manufacturing system</w:t>
      </w:r>
      <w:r w:rsidR="000F48B4" w:rsidRPr="00AF4013">
        <w:rPr>
          <w:rFonts w:cs="Arial"/>
          <w:sz w:val="22"/>
          <w:szCs w:val="22"/>
          <w:shd w:val="clear" w:color="auto" w:fill="FFFFFF"/>
        </w:rPr>
        <w:t>s</w:t>
      </w:r>
      <w:r w:rsidRPr="00AF4013">
        <w:rPr>
          <w:rFonts w:cs="Arial"/>
          <w:sz w:val="22"/>
          <w:szCs w:val="22"/>
          <w:shd w:val="clear" w:color="auto" w:fill="FFFFFF"/>
        </w:rPr>
        <w:t xml:space="preserve">. The team also </w:t>
      </w:r>
      <w:r w:rsidR="00C47DD4">
        <w:rPr>
          <w:rFonts w:cs="Arial"/>
          <w:sz w:val="22"/>
          <w:szCs w:val="22"/>
          <w:shd w:val="clear" w:color="auto" w:fill="FFFFFF"/>
        </w:rPr>
        <w:t xml:space="preserve">contributes </w:t>
      </w:r>
      <w:r w:rsidR="00734083">
        <w:rPr>
          <w:rFonts w:cs="Arial"/>
          <w:sz w:val="22"/>
          <w:szCs w:val="22"/>
          <w:shd w:val="clear" w:color="auto" w:fill="FFFFFF"/>
        </w:rPr>
        <w:t>to other</w:t>
      </w:r>
      <w:r w:rsidR="00C47DD4">
        <w:rPr>
          <w:rFonts w:cs="Arial"/>
          <w:sz w:val="22"/>
          <w:szCs w:val="22"/>
          <w:shd w:val="clear" w:color="auto" w:fill="FFFFFF"/>
        </w:rPr>
        <w:t xml:space="preserve"> company software including</w:t>
      </w:r>
      <w:r w:rsidR="006B7CE3" w:rsidRPr="00AF4013">
        <w:rPr>
          <w:rFonts w:cs="Arial"/>
          <w:sz w:val="22"/>
          <w:szCs w:val="22"/>
          <w:shd w:val="clear" w:color="auto" w:fill="FFFFFF"/>
        </w:rPr>
        <w:t xml:space="preserve"> MODUS and APEX software for metrology applications</w:t>
      </w:r>
      <w:r w:rsidR="00C47DD4">
        <w:rPr>
          <w:rFonts w:cs="Arial"/>
          <w:sz w:val="22"/>
          <w:szCs w:val="22"/>
          <w:shd w:val="clear" w:color="auto" w:fill="FFFFFF"/>
        </w:rPr>
        <w:t xml:space="preserve">, </w:t>
      </w:r>
      <w:r w:rsidR="006B7CE3" w:rsidRPr="00AF4013">
        <w:rPr>
          <w:rFonts w:cs="Arial"/>
          <w:sz w:val="22"/>
          <w:szCs w:val="22"/>
          <w:shd w:val="clear" w:color="auto" w:fill="FFFFFF"/>
        </w:rPr>
        <w:t xml:space="preserve">WiRE spectroscopy </w:t>
      </w:r>
      <w:r w:rsidR="00C47DD4">
        <w:rPr>
          <w:rFonts w:cs="Arial"/>
          <w:sz w:val="22"/>
          <w:szCs w:val="22"/>
          <w:shd w:val="clear" w:color="auto" w:fill="FFFFFF"/>
        </w:rPr>
        <w:t xml:space="preserve">software </w:t>
      </w:r>
      <w:r w:rsidR="006B7CE3" w:rsidRPr="00AF4013">
        <w:rPr>
          <w:rFonts w:cs="Arial"/>
          <w:sz w:val="22"/>
          <w:szCs w:val="22"/>
          <w:shd w:val="clear" w:color="auto" w:fill="FFFFFF"/>
        </w:rPr>
        <w:t xml:space="preserve">and the CARTO </w:t>
      </w:r>
      <w:r w:rsidR="00C47DD4">
        <w:rPr>
          <w:rFonts w:cs="Arial"/>
          <w:sz w:val="22"/>
          <w:szCs w:val="22"/>
          <w:shd w:val="clear" w:color="auto" w:fill="FFFFFF"/>
        </w:rPr>
        <w:t xml:space="preserve">calibration </w:t>
      </w:r>
      <w:r w:rsidR="006B7CE3" w:rsidRPr="00AF4013">
        <w:rPr>
          <w:rFonts w:cs="Arial"/>
          <w:sz w:val="22"/>
          <w:szCs w:val="22"/>
          <w:shd w:val="clear" w:color="auto" w:fill="FFFFFF"/>
        </w:rPr>
        <w:t>software suite</w:t>
      </w:r>
      <w:r w:rsidR="00C47DD4">
        <w:rPr>
          <w:rFonts w:cs="Arial"/>
          <w:sz w:val="22"/>
          <w:szCs w:val="22"/>
          <w:shd w:val="clear" w:color="auto" w:fill="FFFFFF"/>
        </w:rPr>
        <w:t>.</w:t>
      </w:r>
    </w:p>
    <w:p w14:paraId="12C3B220" w14:textId="77777777" w:rsidR="000537E6" w:rsidRPr="000C05B1" w:rsidRDefault="000537E6" w:rsidP="00D659C5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444F6C47" w14:textId="510C1E06" w:rsidR="00D659C5" w:rsidRPr="005324FD" w:rsidRDefault="000537E6" w:rsidP="000537E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0C05B1">
        <w:rPr>
          <w:rFonts w:cs="Arial"/>
          <w:sz w:val="22"/>
          <w:szCs w:val="22"/>
        </w:rPr>
        <w:t>“A large amount of Renishaw’s software work takes place in India</w:t>
      </w:r>
      <w:r w:rsidR="00ED2B3D">
        <w:rPr>
          <w:rFonts w:cs="Arial"/>
          <w:sz w:val="22"/>
          <w:szCs w:val="22"/>
        </w:rPr>
        <w:t xml:space="preserve">,” explained </w:t>
      </w:r>
      <w:r w:rsidR="00FA4580" w:rsidRPr="005324FD">
        <w:rPr>
          <w:rFonts w:cs="Arial"/>
          <w:sz w:val="22"/>
          <w:szCs w:val="22"/>
        </w:rPr>
        <w:t xml:space="preserve">Vikas Saxena, Director </w:t>
      </w:r>
      <w:r w:rsidR="005324FD">
        <w:rPr>
          <w:rFonts w:cs="Arial"/>
          <w:sz w:val="22"/>
          <w:szCs w:val="22"/>
        </w:rPr>
        <w:t>and</w:t>
      </w:r>
      <w:r w:rsidR="00FA4580" w:rsidRPr="005324FD">
        <w:rPr>
          <w:rFonts w:cs="Arial"/>
          <w:sz w:val="22"/>
          <w:szCs w:val="22"/>
        </w:rPr>
        <w:t xml:space="preserve"> Head of </w:t>
      </w:r>
      <w:r w:rsidR="00ED2B3D" w:rsidRPr="005324FD">
        <w:rPr>
          <w:rFonts w:cs="Arial"/>
          <w:sz w:val="22"/>
          <w:szCs w:val="22"/>
        </w:rPr>
        <w:t>Software</w:t>
      </w:r>
      <w:r w:rsidR="00D659C5" w:rsidRPr="005324FD">
        <w:rPr>
          <w:rFonts w:cs="Arial"/>
          <w:sz w:val="22"/>
          <w:szCs w:val="22"/>
        </w:rPr>
        <w:t xml:space="preserve"> at Renishaw</w:t>
      </w:r>
      <w:r w:rsidR="00ED2B3D" w:rsidRPr="005324FD">
        <w:rPr>
          <w:rFonts w:cs="Arial"/>
          <w:sz w:val="22"/>
          <w:szCs w:val="22"/>
        </w:rPr>
        <w:t xml:space="preserve"> India</w:t>
      </w:r>
      <w:r w:rsidR="00D659C5" w:rsidRPr="005324FD">
        <w:rPr>
          <w:rFonts w:cs="Arial"/>
          <w:sz w:val="22"/>
          <w:szCs w:val="22"/>
        </w:rPr>
        <w:t>. “Since it was established, the team has gone from strength to strength.</w:t>
      </w:r>
      <w:r w:rsidRPr="005324FD">
        <w:rPr>
          <w:rFonts w:cs="Arial"/>
          <w:sz w:val="22"/>
          <w:szCs w:val="22"/>
        </w:rPr>
        <w:t xml:space="preserve"> India has a very strong software industry, so it is a big achievement for a manufacturing company to win a software focussed award.</w:t>
      </w:r>
    </w:p>
    <w:p w14:paraId="3B5763FE" w14:textId="2495A572" w:rsidR="000537E6" w:rsidRPr="005324FD" w:rsidRDefault="000537E6" w:rsidP="000537E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BF8D385" w14:textId="0BCB3B41" w:rsidR="000537E6" w:rsidRPr="000C05B1" w:rsidRDefault="000537E6" w:rsidP="000537E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5324FD">
        <w:rPr>
          <w:rFonts w:cs="Arial"/>
          <w:sz w:val="22"/>
          <w:szCs w:val="22"/>
        </w:rPr>
        <w:t>“</w:t>
      </w:r>
      <w:r w:rsidR="006B7CE3" w:rsidRPr="005324FD">
        <w:rPr>
          <w:rFonts w:cs="Arial"/>
          <w:sz w:val="22"/>
          <w:szCs w:val="22"/>
        </w:rPr>
        <w:t xml:space="preserve">Renishaw produces industry-leading hardware and systems for metrology and additive </w:t>
      </w:r>
      <w:r w:rsidR="00ED2B3D" w:rsidRPr="005324FD">
        <w:rPr>
          <w:rFonts w:cs="Arial"/>
          <w:sz w:val="22"/>
          <w:szCs w:val="22"/>
        </w:rPr>
        <w:t>manufacturing,” continued Vikas</w:t>
      </w:r>
      <w:r w:rsidR="006B7CE3" w:rsidRPr="005324FD">
        <w:rPr>
          <w:rFonts w:cs="Arial"/>
          <w:sz w:val="22"/>
          <w:szCs w:val="22"/>
        </w:rPr>
        <w:t xml:space="preserve">. “The team use simulation and abstractions to develop the tools needed to support the company’s product portfolio, an essential part of </w:t>
      </w:r>
      <w:bookmarkStart w:id="2" w:name="_GoBack"/>
      <w:r w:rsidR="00C47DD4">
        <w:rPr>
          <w:rFonts w:cs="Arial"/>
          <w:sz w:val="22"/>
          <w:szCs w:val="22"/>
        </w:rPr>
        <w:t xml:space="preserve">our </w:t>
      </w:r>
      <w:bookmarkEnd w:id="2"/>
      <w:r w:rsidR="006B7CE3" w:rsidRPr="005324FD">
        <w:rPr>
          <w:rFonts w:cs="Arial"/>
          <w:sz w:val="22"/>
          <w:szCs w:val="22"/>
        </w:rPr>
        <w:t>operations.”</w:t>
      </w:r>
      <w:r w:rsidRPr="000C05B1">
        <w:rPr>
          <w:rFonts w:cs="Arial"/>
          <w:sz w:val="22"/>
          <w:szCs w:val="22"/>
        </w:rPr>
        <w:t xml:space="preserve"> </w:t>
      </w:r>
    </w:p>
    <w:p w14:paraId="56762FFA" w14:textId="08A014B5" w:rsidR="000537E6" w:rsidRPr="000C05B1" w:rsidRDefault="000537E6" w:rsidP="000537E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59AE475F" w14:textId="2EC13822" w:rsidR="000537E6" w:rsidRDefault="000537E6" w:rsidP="000537E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 w:rsidRPr="000C05B1">
        <w:rPr>
          <w:rFonts w:cs="Arial"/>
          <w:sz w:val="22"/>
          <w:szCs w:val="22"/>
        </w:rPr>
        <w:t xml:space="preserve">For more information visit </w:t>
      </w:r>
      <w:bookmarkEnd w:id="0"/>
      <w:bookmarkEnd w:id="1"/>
      <w:r w:rsidR="00AF4013">
        <w:rPr>
          <w:rFonts w:cs="Arial"/>
          <w:sz w:val="22"/>
          <w:szCs w:val="22"/>
        </w:rPr>
        <w:fldChar w:fldCharType="begin"/>
      </w:r>
      <w:r w:rsidR="00AF4013">
        <w:rPr>
          <w:rFonts w:cs="Arial"/>
          <w:sz w:val="22"/>
          <w:szCs w:val="22"/>
        </w:rPr>
        <w:instrText xml:space="preserve"> HYPERLINK "http://www.renishaw.com" </w:instrText>
      </w:r>
      <w:r w:rsidR="00AF4013">
        <w:rPr>
          <w:rFonts w:cs="Arial"/>
          <w:sz w:val="22"/>
          <w:szCs w:val="22"/>
        </w:rPr>
        <w:fldChar w:fldCharType="separate"/>
      </w:r>
      <w:r w:rsidR="00AF4013" w:rsidRPr="00130EBF">
        <w:rPr>
          <w:rStyle w:val="Hyperlink"/>
          <w:rFonts w:cs="Arial"/>
          <w:sz w:val="22"/>
          <w:szCs w:val="22"/>
        </w:rPr>
        <w:t>www.renishaw.com</w:t>
      </w:r>
      <w:r w:rsidR="00AF4013">
        <w:rPr>
          <w:rFonts w:cs="Arial"/>
          <w:sz w:val="22"/>
          <w:szCs w:val="22"/>
        </w:rPr>
        <w:fldChar w:fldCharType="end"/>
      </w:r>
      <w:r w:rsidR="00AF4013">
        <w:rPr>
          <w:rFonts w:cs="Arial"/>
          <w:sz w:val="22"/>
          <w:szCs w:val="22"/>
        </w:rPr>
        <w:t xml:space="preserve">. </w:t>
      </w:r>
    </w:p>
    <w:p w14:paraId="459346F8" w14:textId="77777777" w:rsidR="00AF4013" w:rsidRPr="000537E6" w:rsidRDefault="00AF4013" w:rsidP="000537E6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1EE9671C" w14:textId="7CBC3A47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AF4013">
        <w:rPr>
          <w:rFonts w:cs="Arial"/>
          <w:sz w:val="22"/>
          <w:szCs w:val="22"/>
        </w:rPr>
        <w:t>301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7B255EC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63B3098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UK-based Renishaw is a world leading engineering technologies company, supplying products used for applications as diverse as jet engine and wind turbine manufacture, through to dentistry </w:t>
      </w:r>
      <w:r>
        <w:rPr>
          <w:rFonts w:cs="Arial"/>
          <w:sz w:val="22"/>
          <w:szCs w:val="22"/>
        </w:rPr>
        <w:lastRenderedPageBreak/>
        <w:t xml:space="preserve">and brain surgery. It has over 4,000 employees located in the 35 countries where it has wholly owned subsidiary operations. </w:t>
      </w:r>
    </w:p>
    <w:p w14:paraId="66819A9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515950A" w14:textId="77777777" w:rsidR="004008E8" w:rsidRDefault="006A5E2B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2017</w:t>
      </w:r>
      <w:r w:rsidR="004008E8">
        <w:rPr>
          <w:rFonts w:cs="Arial"/>
          <w:sz w:val="22"/>
          <w:szCs w:val="22"/>
        </w:rPr>
        <w:t xml:space="preserve"> R</w:t>
      </w:r>
      <w:r>
        <w:rPr>
          <w:rFonts w:cs="Arial"/>
          <w:sz w:val="22"/>
          <w:szCs w:val="22"/>
        </w:rPr>
        <w:t>enishaw recorded sales of £536.8</w:t>
      </w:r>
      <w:r w:rsidR="004008E8">
        <w:rPr>
          <w:rFonts w:cs="Arial"/>
          <w:sz w:val="22"/>
          <w:szCs w:val="22"/>
        </w:rPr>
        <w:t xml:space="preserve"> million of which 95% was due to exports. The company’s largest markets are China, the USA, Japan and Germany.</w:t>
      </w:r>
    </w:p>
    <w:p w14:paraId="78035AD9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3C13C3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172F7D05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3DBF266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77EEF4C4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2530E882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0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60548CE1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26AD82C9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97F13D6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994A0" w14:textId="77777777" w:rsidR="00F52AB3" w:rsidRDefault="00F52AB3">
      <w:r>
        <w:separator/>
      </w:r>
    </w:p>
  </w:endnote>
  <w:endnote w:type="continuationSeparator" w:id="0">
    <w:p w14:paraId="4A5B3E8E" w14:textId="77777777" w:rsidR="00F52AB3" w:rsidRDefault="00F5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C6950" w14:textId="77777777" w:rsidR="00F52AB3" w:rsidRDefault="00F52AB3">
      <w:r>
        <w:separator/>
      </w:r>
    </w:p>
  </w:footnote>
  <w:footnote w:type="continuationSeparator" w:id="0">
    <w:p w14:paraId="0F1066AB" w14:textId="77777777" w:rsidR="00F52AB3" w:rsidRDefault="00F5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sjAEYgMgNDJS0lEKTi0uzszPAykwqgUAbdHx7i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37E6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C05B1"/>
    <w:rsid w:val="000D5D2D"/>
    <w:rsid w:val="000E4A52"/>
    <w:rsid w:val="000F2F02"/>
    <w:rsid w:val="000F48B4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1D73"/>
    <w:rsid w:val="002B3A49"/>
    <w:rsid w:val="002B570B"/>
    <w:rsid w:val="002C039A"/>
    <w:rsid w:val="002C0FE8"/>
    <w:rsid w:val="002C38BE"/>
    <w:rsid w:val="002C6D3B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3C0E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1D4E"/>
    <w:rsid w:val="00502B7A"/>
    <w:rsid w:val="00510C76"/>
    <w:rsid w:val="005120EF"/>
    <w:rsid w:val="00512D70"/>
    <w:rsid w:val="00513BF6"/>
    <w:rsid w:val="00517BEE"/>
    <w:rsid w:val="00522782"/>
    <w:rsid w:val="005324FD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5E2B"/>
    <w:rsid w:val="006B635F"/>
    <w:rsid w:val="006B7CE3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008"/>
    <w:rsid w:val="00711275"/>
    <w:rsid w:val="00717F83"/>
    <w:rsid w:val="00721ED0"/>
    <w:rsid w:val="00723B84"/>
    <w:rsid w:val="0072545A"/>
    <w:rsid w:val="00730791"/>
    <w:rsid w:val="00730C33"/>
    <w:rsid w:val="007336EF"/>
    <w:rsid w:val="00734083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5B0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3910"/>
    <w:rsid w:val="008548CC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A68B3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4013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47DD4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659C5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67F81"/>
    <w:rsid w:val="00E71627"/>
    <w:rsid w:val="00E8394A"/>
    <w:rsid w:val="00E874E8"/>
    <w:rsid w:val="00E91995"/>
    <w:rsid w:val="00E925EF"/>
    <w:rsid w:val="00EA286B"/>
    <w:rsid w:val="00EA45E8"/>
    <w:rsid w:val="00EB00F8"/>
    <w:rsid w:val="00EC1721"/>
    <w:rsid w:val="00EC2A16"/>
    <w:rsid w:val="00ED2B3D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2AB3"/>
    <w:rsid w:val="00F63F27"/>
    <w:rsid w:val="00F67B67"/>
    <w:rsid w:val="00F76AFD"/>
    <w:rsid w:val="00F906B6"/>
    <w:rsid w:val="00F97586"/>
    <w:rsid w:val="00FA04B0"/>
    <w:rsid w:val="00FA435A"/>
    <w:rsid w:val="00FA4580"/>
    <w:rsid w:val="00FB548D"/>
    <w:rsid w:val="00FB6613"/>
    <w:rsid w:val="00FC00A1"/>
    <w:rsid w:val="00FC5049"/>
    <w:rsid w:val="00FE5A25"/>
    <w:rsid w:val="00FF073E"/>
    <w:rsid w:val="00FF263A"/>
    <w:rsid w:val="00FF30D6"/>
    <w:rsid w:val="00FF57CB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EE3480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53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Leah Elston-Thompson</cp:lastModifiedBy>
  <cp:revision>5</cp:revision>
  <cp:lastPrinted>2018-03-26T08:56:00Z</cp:lastPrinted>
  <dcterms:created xsi:type="dcterms:W3CDTF">2018-03-26T12:27:00Z</dcterms:created>
  <dcterms:modified xsi:type="dcterms:W3CDTF">2018-03-26T13:44:00Z</dcterms:modified>
</cp:coreProperties>
</file>