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E2173" w14:textId="1805D486" w:rsidR="00941D0F" w:rsidRPr="00FB5F5A" w:rsidRDefault="00ED4E07" w:rsidP="00941D0F">
      <w:pPr>
        <w:rPr>
          <w:b/>
          <w:bCs/>
          <w:sz w:val="24"/>
          <w:szCs w:val="24"/>
          <w:rFonts w:ascii="Arial" w:hAnsi="Arial" w:cs="Arial" w:hint="eastAsia"/>
        </w:rPr>
      </w:pPr>
      <w:r>
        <w:rPr>
          <w:b/>
          <w:bCs/>
          <w:sz w:val="24"/>
          <w:szCs w:val="24"/>
          <w:rFonts w:ascii="Arial" w:hAnsi="Arial" w:hint="eastAsia"/>
        </w:rPr>
        <w:t xml:space="preserve">ポジションエンコーダ RESOLUTE™ を三菱電機社製の最新サーボアンプ MELSERVO-J5 と共に使用することで、高速・高精度・高信頼のモーションコントロール構築に貢献</w:t>
      </w:r>
    </w:p>
    <w:p w14:paraId="7D938BED" w14:textId="27038EEB" w:rsidR="00FA4399" w:rsidRPr="00FB5F5A" w:rsidRDefault="00FA4399" w:rsidP="00FA4399">
      <w:pPr>
        <w:pStyle w:val="Default"/>
        <w:rPr>
          <w:rFonts w:ascii="Arial" w:hAnsi="Arial" w:cs="Arial"/>
        </w:rPr>
      </w:pPr>
    </w:p>
    <w:p w14:paraId="067D0517" w14:textId="21113085" w:rsidR="00ED4E07" w:rsidRPr="00FB5F5A" w:rsidRDefault="00ED4E07" w:rsidP="00ED4E07">
      <w:pPr>
        <w:pStyle w:val="ac"/>
        <w:rPr>
          <w:rFonts w:ascii="Arial" w:hAnsi="Arial" w:cs="Arial" w:hint="eastAsia"/>
        </w:rPr>
      </w:pPr>
      <w:r>
        <w:rPr>
          <w:rFonts w:ascii="Arial" w:hAnsi="Arial" w:hint="eastAsia"/>
        </w:rPr>
        <w:t xml:space="preserve">RESOLUTE は、高速の機械軸で優れたモーションコントロールパフォーマンスを発揮する産業界で認められた光学式エンコーダです。</w:t>
      </w:r>
    </w:p>
    <w:p w14:paraId="2B7F1B29" w14:textId="77777777" w:rsidR="00ED4E07" w:rsidRPr="00FB5F5A" w:rsidRDefault="00ED4E07" w:rsidP="00ED4E07">
      <w:pPr>
        <w:pStyle w:val="ac"/>
        <w:rPr>
          <w:rFonts w:ascii="Arial" w:hAnsi="Arial" w:cs="Arial"/>
        </w:rPr>
      </w:pPr>
    </w:p>
    <w:p w14:paraId="0538ECA5" w14:textId="67605BD2" w:rsidR="00ED4E07" w:rsidRPr="00FB5F5A" w:rsidRDefault="00ED4E07" w:rsidP="00ED4E07">
      <w:pPr>
        <w:pStyle w:val="ac"/>
        <w:rPr>
          <w:rFonts w:ascii="Arial" w:hAnsi="Arial" w:cs="Arial" w:hint="eastAsia"/>
        </w:rPr>
      </w:pPr>
      <w:r>
        <w:rPr>
          <w:rFonts w:ascii="Arial" w:hAnsi="Arial" w:hint="eastAsia"/>
        </w:rPr>
        <w:t xml:space="preserve">三菱電機社製の MELSERVO-J5 サーボアンプのリリースを受け、RESOLUTE の強みを活かした機械設計が可能となり、機械の高速化、高精度化そして低メンテナンスコスト化が実現します。</w:t>
      </w:r>
    </w:p>
    <w:p w14:paraId="62931897" w14:textId="77777777" w:rsidR="00ED4E07" w:rsidRPr="00FB5F5A" w:rsidRDefault="00ED4E07" w:rsidP="00ED4E07">
      <w:pPr>
        <w:pStyle w:val="ac"/>
        <w:rPr>
          <w:rFonts w:ascii="Arial" w:hAnsi="Arial" w:cs="Arial"/>
        </w:rPr>
      </w:pPr>
    </w:p>
    <w:p w14:paraId="73DB2CA3" w14:textId="421F75CC" w:rsidR="00ED4E07" w:rsidRPr="00FB5F5A" w:rsidRDefault="00DC12AC" w:rsidP="00ED4E07">
      <w:pPr>
        <w:pStyle w:val="ac"/>
        <w:rPr>
          <w:rFonts w:ascii="Arial" w:hAnsi="Arial" w:cs="Arial" w:hint="eastAsia"/>
        </w:rPr>
      </w:pPr>
      <w:r>
        <w:rPr>
          <w:rFonts w:ascii="Arial" w:hAnsi="Arial" w:hint="eastAsia"/>
        </w:rPr>
        <w:t xml:space="preserve">真のアブソリュートシステムである RESOLUTE。直線軸と回転軸、両方のモーションコントロールで位置フィードバックの送信が可能なこのエンコーダは、</w:t>
      </w:r>
      <w:r>
        <w:rPr>
          <w:rFonts w:ascii="Arial" w:hAnsi="Arial" w:hint="eastAsia"/>
        </w:rPr>
        <w:t xml:space="preserve">高精度スケール、光学式リードヘッド、そしてシリアルインターフェースから構成されます。</w:t>
      </w:r>
      <w:r>
        <w:rPr>
          <w:rFonts w:ascii="Arial" w:hAnsi="Arial" w:hint="eastAsia"/>
        </w:rPr>
        <w:t xml:space="preserve">そして、Mitsubishi シリアルプロトコルを含む、多くの通信プロトコルに対応しています。</w:t>
      </w:r>
    </w:p>
    <w:p w14:paraId="6FF92D3E" w14:textId="77777777" w:rsidR="00ED4E07" w:rsidRPr="00FB5F5A" w:rsidRDefault="00ED4E07" w:rsidP="00ED4E07">
      <w:pPr>
        <w:pStyle w:val="ac"/>
        <w:rPr>
          <w:rFonts w:ascii="Arial" w:hAnsi="Arial" w:cs="Arial"/>
        </w:rPr>
      </w:pPr>
    </w:p>
    <w:p w14:paraId="758CCE4B" w14:textId="4AD8A931" w:rsidR="00ED4E07" w:rsidRPr="00FB5F5A" w:rsidRDefault="00ED4E07" w:rsidP="00ED4E07">
      <w:pPr>
        <w:pStyle w:val="ac"/>
        <w:rPr>
          <w:rFonts w:ascii="Arial" w:hAnsi="Arial" w:cs="Arial" w:hint="eastAsia"/>
        </w:rPr>
      </w:pPr>
      <w:r>
        <w:rPr>
          <w:rFonts w:ascii="Arial" w:hAnsi="Arial" w:hint="eastAsia"/>
        </w:rPr>
        <w:t xml:space="preserve">新たに発売された MELSERVO-J5 サーボアンプは、3.5kHz の周波数、機械共振抑制フィルタ、高速通信周期、CC-Link IE TSN® 互換 (マルチネットワーク機能含む)、AI による予測型メンテナンス、といった特徴を備えています。</w:t>
      </w:r>
    </w:p>
    <w:p w14:paraId="0CBDFCBF" w14:textId="77777777" w:rsidR="00681A07" w:rsidRPr="00FB5F5A" w:rsidRDefault="00681A07" w:rsidP="00941D0F">
      <w:pPr>
        <w:spacing w:line="336" w:lineRule="auto"/>
        <w:ind w:right="-554"/>
        <w:rPr>
          <w:rFonts w:ascii="Arial" w:hAnsi="Arial" w:cs="Arial"/>
        </w:rPr>
      </w:pPr>
    </w:p>
    <w:p w14:paraId="61BFC9C8" w14:textId="184C5E4F" w:rsidR="00941D0F" w:rsidRPr="00FB5F5A" w:rsidRDefault="00ED4E07" w:rsidP="00941D0F">
      <w:pPr>
        <w:spacing w:line="336" w:lineRule="auto"/>
        <w:ind w:right="-554"/>
        <w:rPr>
          <w:b/>
          <w:bCs/>
          <w:rFonts w:ascii="Arial" w:hAnsi="Arial" w:cs="Arial" w:hint="eastAsia"/>
        </w:rPr>
      </w:pPr>
      <w:r>
        <w:rPr>
          <w:b/>
          <w:bCs/>
          <w:rFonts w:ascii="Arial" w:hAnsi="Arial" w:hint="eastAsia"/>
        </w:rPr>
        <w:t xml:space="preserve">RESOLUTE と MELSERVO-J5 で高性能なリニアモーションシステムを構築</w:t>
      </w:r>
    </w:p>
    <w:p w14:paraId="6E7EB43A" w14:textId="77777777" w:rsidR="00DB6C65" w:rsidRPr="00FB5F5A" w:rsidRDefault="00ED4E07" w:rsidP="00ED4E07">
      <w:pPr>
        <w:pStyle w:val="ac"/>
        <w:rPr>
          <w:rFonts w:ascii="Arial" w:hAnsi="Arial" w:cs="Arial" w:hint="eastAsia"/>
        </w:rPr>
      </w:pPr>
      <w:r>
        <w:rPr>
          <w:rFonts w:ascii="Arial" w:hAnsi="Arial" w:hint="eastAsia"/>
        </w:rPr>
        <w:t xml:space="preserve">MELSERVO-J5 サーボアンプ駆動のロータリモータにステージの位置測定用に RESOLUTE を搭載した、ボールねじ式リニアステージを例としてあげてみます。</w:t>
      </w:r>
      <w:r>
        <w:rPr>
          <w:rFonts w:ascii="Arial" w:hAnsi="Arial" w:hint="eastAsia"/>
        </w:rPr>
        <w:t xml:space="preserve"> </w:t>
      </w:r>
    </w:p>
    <w:p w14:paraId="3E98DE7A" w14:textId="77777777" w:rsidR="00DB6C65" w:rsidRPr="00FB5F5A" w:rsidRDefault="00DB6C65" w:rsidP="00ED4E07">
      <w:pPr>
        <w:pStyle w:val="ac"/>
        <w:rPr>
          <w:rFonts w:ascii="Arial" w:hAnsi="Arial" w:cs="Arial"/>
        </w:rPr>
      </w:pPr>
    </w:p>
    <w:p w14:paraId="5A50F530" w14:textId="0DD4FA74" w:rsidR="00ED4E07" w:rsidRPr="00FB5F5A" w:rsidRDefault="00ED4E07" w:rsidP="00ED4E07">
      <w:pPr>
        <w:pStyle w:val="ac"/>
        <w:rPr>
          <w:rFonts w:ascii="Arial" w:hAnsi="Arial" w:cs="Arial" w:hint="eastAsia"/>
        </w:rPr>
      </w:pPr>
      <w:r>
        <w:rPr>
          <w:rFonts w:ascii="Arial" w:hAnsi="Arial" w:hint="eastAsia"/>
        </w:rPr>
        <w:t xml:space="preserve">RESOLUTE が機械的誤差を減らすべく測定点近くに取り付けられ、高精度なフィードバック制御を可能にします。</w:t>
      </w:r>
      <w:r>
        <w:rPr>
          <w:rFonts w:ascii="Arial" w:hAnsi="Arial" w:hint="eastAsia"/>
        </w:rPr>
        <w:t xml:space="preserve"> </w:t>
      </w:r>
    </w:p>
    <w:p w14:paraId="67ABCC59" w14:textId="77777777" w:rsidR="00ED4E07" w:rsidRPr="00FB5F5A" w:rsidRDefault="00ED4E07" w:rsidP="00ED4E07">
      <w:pPr>
        <w:pStyle w:val="ac"/>
        <w:rPr>
          <w:rFonts w:ascii="Arial" w:hAnsi="Arial" w:cs="Arial"/>
        </w:rPr>
      </w:pPr>
    </w:p>
    <w:p w14:paraId="0EF62B4D" w14:textId="36A1B11A" w:rsidR="00FA4399" w:rsidRPr="00FB5F5A" w:rsidRDefault="00ED4E07" w:rsidP="00ED4E07">
      <w:pPr>
        <w:pStyle w:val="ac"/>
        <w:rPr>
          <w:rFonts w:ascii="Arial" w:hAnsi="Arial" w:cs="Arial" w:hint="eastAsia"/>
        </w:rPr>
      </w:pPr>
      <w:r>
        <w:rPr>
          <w:rFonts w:ascii="Arial" w:hAnsi="Arial" w:hint="eastAsia"/>
        </w:rPr>
        <w:t xml:space="preserve">RESOLUTE エンコーダと MELSERVO-J5 サーボアンプの強力なシナジーが、以下のような性能面でのさまざまなメリットを生み出します。</w:t>
      </w:r>
    </w:p>
    <w:p w14:paraId="785D6F52" w14:textId="2BA86A10" w:rsidR="00217E23" w:rsidRPr="00FB5F5A" w:rsidRDefault="00217E23" w:rsidP="00941D0F">
      <w:pPr>
        <w:spacing w:line="336" w:lineRule="auto"/>
        <w:ind w:right="-554"/>
        <w:rPr>
          <w:rFonts w:ascii="Arial" w:hAnsi="Arial" w:cs="Arial"/>
        </w:rPr>
      </w:pPr>
    </w:p>
    <w:p w14:paraId="4206AA1E" w14:textId="77777777" w:rsidR="00395612" w:rsidRPr="00FB5F5A" w:rsidRDefault="00395612" w:rsidP="00395612">
      <w:pPr>
        <w:pStyle w:val="ad"/>
        <w:spacing w:line="336" w:lineRule="auto"/>
        <w:ind w:left="0" w:right="-554"/>
        <w:rPr>
          <w:b/>
          <w:bCs/>
          <w:rFonts w:ascii="Arial" w:hAnsi="Arial" w:cs="Arial" w:hint="eastAsia"/>
        </w:rPr>
      </w:pPr>
      <w:r>
        <w:rPr>
          <w:b/>
          <w:bCs/>
          <w:rFonts w:ascii="Arial" w:hAnsi="Arial" w:hint="eastAsia"/>
        </w:rPr>
        <w:t xml:space="preserve">1.</w:t>
      </w:r>
      <w:r>
        <w:rPr>
          <w:b/>
          <w:bCs/>
          <w:rFonts w:ascii="Arial" w:hAnsi="Arial" w:hint="eastAsia"/>
        </w:rPr>
        <w:tab/>
      </w:r>
      <w:r>
        <w:rPr>
          <w:b/>
          <w:bCs/>
          <w:rFonts w:ascii="Arial" w:hAnsi="Arial" w:hint="eastAsia"/>
        </w:rPr>
        <w:t xml:space="preserve">軸の高速化と高精度化</w:t>
      </w:r>
    </w:p>
    <w:p w14:paraId="62667455" w14:textId="177A7368" w:rsidR="00395612" w:rsidRPr="00FB5F5A" w:rsidRDefault="00395612" w:rsidP="00395612">
      <w:pPr>
        <w:spacing w:line="336" w:lineRule="auto"/>
        <w:ind w:right="-554"/>
        <w:rPr>
          <w:rFonts w:ascii="Arial" w:hAnsi="Arial" w:cs="Arial"/>
        </w:rPr>
      </w:pPr>
    </w:p>
    <w:p w14:paraId="58A438BA" w14:textId="40BD9777" w:rsidR="00ED4E07" w:rsidRPr="00FB5F5A" w:rsidRDefault="00ED4E07" w:rsidP="00ED4E07">
      <w:pPr>
        <w:ind w:right="-554"/>
        <w:rPr>
          <w:rFonts w:ascii="Arial" w:eastAsiaTheme="minorHAnsi" w:hAnsi="Arial" w:cs="Arial" w:hint="eastAsia"/>
        </w:rPr>
      </w:pPr>
      <w:r>
        <w:rPr>
          <w:rFonts w:ascii="Arial" w:hAnsi="Arial" w:hint="eastAsia"/>
        </w:rPr>
        <w:t xml:space="preserve">高性能を誇る MELSERVO-J5 サーボアンプは高いサーボ帯域幅を有しており、この帯域幅により優れた追従精度、そして高い加速度と短い整定時間による軸の高速化を可能にしています。</w:t>
      </w:r>
    </w:p>
    <w:p w14:paraId="5B0F7CEC" w14:textId="77777777" w:rsidR="00ED4E07" w:rsidRPr="00FB5F5A" w:rsidRDefault="00ED4E07" w:rsidP="00ED4E07">
      <w:pPr>
        <w:ind w:right="-554"/>
        <w:rPr>
          <w:rFonts w:ascii="Arial" w:eastAsiaTheme="minorHAnsi" w:hAnsi="Arial" w:cs="Arial"/>
        </w:rPr>
      </w:pPr>
    </w:p>
    <w:p w14:paraId="2F212A10" w14:textId="7C3853E8" w:rsidR="00ED4E07" w:rsidRPr="00FB5F5A" w:rsidRDefault="00ED4E07" w:rsidP="00ED4E07">
      <w:pPr>
        <w:ind w:right="-554"/>
        <w:rPr>
          <w:rFonts w:ascii="Arial" w:eastAsiaTheme="minorHAnsi" w:hAnsi="Arial" w:cs="Arial" w:hint="eastAsia"/>
        </w:rPr>
      </w:pPr>
      <w:r>
        <w:rPr>
          <w:rFonts w:ascii="Arial" w:hAnsi="Arial" w:hint="eastAsia"/>
        </w:rPr>
        <w:t xml:space="preserve">ユニークな設計の RESOLUTE は、最高速度 100m/s で最高分解能 1nm を誇ります。この仕様により、サーボゲインレベルを極限まで高められ、ステージのパフォーマンスを最大まで引き出します。</w:t>
      </w:r>
    </w:p>
    <w:p w14:paraId="17F7D3E2" w14:textId="77777777" w:rsidR="00ED4E07" w:rsidRPr="00FB5F5A" w:rsidRDefault="00ED4E07" w:rsidP="00ED4E07">
      <w:pPr>
        <w:ind w:right="-554"/>
        <w:rPr>
          <w:rFonts w:ascii="Arial" w:eastAsiaTheme="minorHAnsi" w:hAnsi="Arial" w:cs="Arial"/>
        </w:rPr>
      </w:pPr>
    </w:p>
    <w:p w14:paraId="0E5BDAE4" w14:textId="26577045" w:rsidR="00681A07" w:rsidRPr="00FB5F5A" w:rsidRDefault="00ED4E07" w:rsidP="00ED4E07">
      <w:pPr>
        <w:ind w:right="-554"/>
        <w:rPr>
          <w:rFonts w:ascii="Arial" w:hAnsi="Arial" w:cs="Arial" w:hint="eastAsia"/>
        </w:rPr>
      </w:pPr>
      <w:r>
        <w:rPr>
          <w:rFonts w:ascii="Arial" w:hAnsi="Arial" w:hint="eastAsia"/>
        </w:rPr>
        <w:t xml:space="preserve">さらに RESOLUTE の位置算出はオンデマンドで行われ、またスケールの読取りミスを通知するエラーチェックアルゴリズムを内蔵しています。</w:t>
      </w:r>
      <w:r>
        <w:rPr>
          <w:rFonts w:ascii="Arial" w:hAnsi="Arial" w:hint="eastAsia"/>
        </w:rPr>
        <w:t xml:space="preserve">これらにより、スケールのカウントミス、位置のドリフト、カウントのとびがなくなり、暴走や暴走に関連する衝突リスクに対しての保護を構築しています。また同時に、生産性や安全面でのメリットも生み出しています。</w:t>
      </w:r>
    </w:p>
    <w:p w14:paraId="72411443" w14:textId="77777777" w:rsidR="00941D0F" w:rsidRPr="00FB5F5A" w:rsidRDefault="00941D0F" w:rsidP="00941D0F">
      <w:pPr>
        <w:pStyle w:val="ac"/>
        <w:rPr>
          <w:rFonts w:ascii="Arial" w:hAnsi="Arial" w:cs="Arial"/>
        </w:rPr>
      </w:pPr>
    </w:p>
    <w:p w14:paraId="45B33C8F" w14:textId="06CCB195" w:rsidR="00941D0F" w:rsidRPr="00FB5F5A" w:rsidRDefault="00ED4E07" w:rsidP="00941D0F">
      <w:pPr>
        <w:pStyle w:val="ac"/>
        <w:rPr>
          <w:b/>
          <w:bCs/>
          <w:rFonts w:ascii="Arial" w:hAnsi="Arial" w:cs="Arial" w:hint="eastAsia"/>
        </w:rPr>
      </w:pPr>
      <w:r>
        <w:rPr>
          <w:b/>
          <w:bCs/>
          <w:rFonts w:ascii="Arial" w:hAnsi="Arial" w:hint="eastAsia"/>
        </w:rPr>
        <w:t xml:space="preserve">2.</w:t>
      </w:r>
      <w:r>
        <w:rPr>
          <w:b/>
          <w:bCs/>
          <w:rFonts w:ascii="Arial" w:hAnsi="Arial" w:hint="eastAsia"/>
        </w:rPr>
        <w:tab/>
      </w:r>
      <w:r>
        <w:rPr>
          <w:b/>
          <w:bCs/>
          <w:rFonts w:ascii="Arial" w:hAnsi="Arial" w:hint="eastAsia"/>
        </w:rPr>
        <w:t xml:space="preserve">予防的メンテナンスのための高度な診断</w:t>
      </w:r>
    </w:p>
    <w:p w14:paraId="471F95AC" w14:textId="3E170530" w:rsidR="00A40B8B" w:rsidRPr="00FB5F5A" w:rsidRDefault="00A40B8B" w:rsidP="00FA4399">
      <w:pPr>
        <w:rPr>
          <w:rFonts w:ascii="Arial" w:eastAsiaTheme="minorHAnsi" w:hAnsi="Arial" w:cs="Arial"/>
        </w:rPr>
      </w:pPr>
    </w:p>
    <w:p w14:paraId="5B2B8DF0" w14:textId="331C0D78" w:rsidR="00ED4E07" w:rsidRPr="00FB5F5A" w:rsidRDefault="00AB72A3" w:rsidP="00ED4E07">
      <w:pPr>
        <w:rPr>
          <w:rFonts w:ascii="Arial" w:eastAsiaTheme="minorHAnsi" w:hAnsi="Arial" w:cs="Arial" w:hint="eastAsia"/>
        </w:rPr>
      </w:pPr>
      <w:r>
        <w:rPr>
          <w:rFonts w:ascii="Arial" w:hAnsi="Arial" w:hint="eastAsia"/>
        </w:rPr>
        <w:t xml:space="preserve">三菱電機社製のソフトウェア Maisart® には、ボールねじの余寿命を予測する機能があり、パーツが機能不全に陥る前に予防的なメンテナンスを計画できます。</w:t>
      </w:r>
    </w:p>
    <w:p w14:paraId="363ABFEF" w14:textId="77777777" w:rsidR="00DB6C65" w:rsidRPr="00FB5F5A" w:rsidRDefault="00DB6C65" w:rsidP="00ED4E07">
      <w:pPr>
        <w:rPr>
          <w:rFonts w:ascii="Arial" w:eastAsiaTheme="minorHAnsi" w:hAnsi="Arial" w:cs="Arial"/>
        </w:rPr>
      </w:pPr>
    </w:p>
    <w:p w14:paraId="58456D66" w14:textId="7BDB8B4F" w:rsidR="00DB6C65" w:rsidRPr="00FB5F5A" w:rsidRDefault="00ED4E07" w:rsidP="00ED4E07">
      <w:pPr>
        <w:rPr>
          <w:rFonts w:ascii="Arial" w:eastAsiaTheme="minorHAnsi" w:hAnsi="Arial" w:cs="Arial" w:hint="eastAsia"/>
        </w:rPr>
      </w:pPr>
      <w:r>
        <w:rPr>
          <w:rFonts w:ascii="Arial" w:hAnsi="Arial" w:hint="eastAsia"/>
        </w:rPr>
        <w:t xml:space="preserve">RESOLUTE はレニショーの高度診断ツール ADTa-100 に対応しています。</w:t>
      </w:r>
      <w:r>
        <w:rPr>
          <w:rFonts w:ascii="Arial" w:hAnsi="Arial" w:hint="eastAsia"/>
        </w:rPr>
        <w:t xml:space="preserve">エンコーダの取付けに役立つさまざまなデータをリアルタイムに取得したり、現場でのトラブルシューティングに使用したりするツールです。時間の節約、取付けコストやメンテナンスコストの削減といった効果が期待できます。</w:t>
      </w:r>
    </w:p>
    <w:p w14:paraId="07CD6B12" w14:textId="77777777" w:rsidR="00DB6C65" w:rsidRPr="00FB5F5A" w:rsidRDefault="00DB6C65" w:rsidP="00ED4E07">
      <w:pPr>
        <w:rPr>
          <w:rFonts w:ascii="Arial" w:eastAsiaTheme="minorHAnsi" w:hAnsi="Arial" w:cs="Arial"/>
        </w:rPr>
      </w:pPr>
    </w:p>
    <w:p w14:paraId="46D20E49" w14:textId="77777777" w:rsidR="00DB6C65" w:rsidRPr="00FB5F5A" w:rsidRDefault="00ED4E07" w:rsidP="00ED4E07">
      <w:pPr>
        <w:rPr>
          <w:rFonts w:ascii="Arial" w:eastAsiaTheme="minorHAnsi" w:hAnsi="Arial" w:cs="Arial" w:hint="eastAsia"/>
        </w:rPr>
      </w:pPr>
      <w:r>
        <w:rPr>
          <w:rFonts w:ascii="Arial" w:hAnsi="Arial" w:hint="eastAsia"/>
        </w:rPr>
        <w:t xml:space="preserve">また、このオフライン診断ツールを介して、定期メンテナンスや予防メンテナンス中に、軸に沿った信号強度といった、RESOLUTE のパフォーマンスにかかわる主要なパラメータを確認できます。</w:t>
      </w:r>
    </w:p>
    <w:p w14:paraId="1B5A2278" w14:textId="77777777" w:rsidR="00DB6C65" w:rsidRPr="00FB5F5A" w:rsidRDefault="00DB6C65" w:rsidP="00ED4E07">
      <w:pPr>
        <w:rPr>
          <w:rFonts w:ascii="Arial" w:eastAsiaTheme="minorHAnsi" w:hAnsi="Arial" w:cs="Arial"/>
        </w:rPr>
      </w:pPr>
    </w:p>
    <w:p w14:paraId="5EE63F20" w14:textId="037ADC17" w:rsidR="00A40B8B" w:rsidRPr="00FB5F5A" w:rsidRDefault="00ED4E07" w:rsidP="00ED4E07">
      <w:pPr>
        <w:rPr>
          <w:rFonts w:ascii="Arial" w:eastAsiaTheme="minorHAnsi" w:hAnsi="Arial" w:cs="Arial" w:hint="eastAsia"/>
        </w:rPr>
      </w:pPr>
      <w:r>
        <w:rPr>
          <w:rFonts w:ascii="Arial" w:hAnsi="Arial" w:hint="eastAsia"/>
        </w:rPr>
        <w:t xml:space="preserve">なお、ADTa-100 はスタンドアロンでも PC に USB 接続してレニショー ADT Viewソフトウェアでも使用可能です。</w:t>
      </w:r>
    </w:p>
    <w:p w14:paraId="12132F17" w14:textId="05024E6A" w:rsidR="00A40B8B" w:rsidRPr="00FB5F5A" w:rsidRDefault="00A40B8B" w:rsidP="00A40B8B">
      <w:pPr>
        <w:pStyle w:val="ac"/>
        <w:rPr>
          <w:rFonts w:ascii="Arial" w:hAnsi="Arial" w:cs="Arial"/>
        </w:rPr>
      </w:pPr>
    </w:p>
    <w:p w14:paraId="4486EFCE" w14:textId="7F67AF20" w:rsidR="00A40B8B" w:rsidRPr="00FB5F5A" w:rsidRDefault="00DB6C65" w:rsidP="00A40B8B">
      <w:pPr>
        <w:pStyle w:val="ac"/>
        <w:rPr>
          <w:b/>
          <w:bCs/>
          <w:rFonts w:ascii="Arial" w:hAnsi="Arial" w:cs="Arial" w:hint="eastAsia"/>
        </w:rPr>
      </w:pPr>
      <w:r>
        <w:rPr>
          <w:b/>
          <w:bCs/>
          <w:rFonts w:ascii="Arial" w:hAnsi="Arial" w:hint="eastAsia"/>
        </w:rPr>
        <w:t xml:space="preserve">最後に</w:t>
      </w:r>
    </w:p>
    <w:p w14:paraId="47B6607A" w14:textId="77777777" w:rsidR="00DB6C65" w:rsidRPr="00FB5F5A" w:rsidRDefault="00DB6C65" w:rsidP="00A40B8B">
      <w:pPr>
        <w:pStyle w:val="ac"/>
        <w:rPr>
          <w:rFonts w:ascii="Arial" w:hAnsi="Arial" w:cs="Arial"/>
        </w:rPr>
      </w:pPr>
    </w:p>
    <w:p w14:paraId="664FD05E" w14:textId="585D3570" w:rsidR="00DB6C65" w:rsidRPr="00FB5F5A" w:rsidRDefault="00DB6C65" w:rsidP="00A40B8B">
      <w:pPr>
        <w:pStyle w:val="ac"/>
        <w:rPr>
          <w:rFonts w:ascii="Arial" w:hAnsi="Arial" w:cs="Arial" w:hint="eastAsia"/>
        </w:rPr>
      </w:pPr>
      <w:r>
        <w:rPr>
          <w:rFonts w:ascii="Arial" w:hAnsi="Arial" w:hint="eastAsia"/>
        </w:rPr>
        <w:t xml:space="preserve">三菱電機社製の MELSERVO-J5 高性能サーボアンプに対応する RESOLUTE エンコーダ。このエンコーダは、最先端のモーションコントロールパフォーマンスを発揮するステージの構築に貢献します。</w:t>
      </w:r>
      <w:r>
        <w:rPr>
          <w:rFonts w:ascii="Arial" w:hAnsi="Arial" w:hint="eastAsia"/>
        </w:rPr>
        <w:t xml:space="preserve">リニアシステムにおいて RESOLUTE と各種診断ツールが三菱電機の技術と相互作用を発揮し、機械の動作時間、生産性の向上そして安全性を最適化します。</w:t>
      </w:r>
    </w:p>
    <w:p w14:paraId="64C3FDAD" w14:textId="77777777" w:rsidR="00DB6C65" w:rsidRPr="00FB5F5A" w:rsidRDefault="00DB6C65" w:rsidP="00A40B8B">
      <w:pPr>
        <w:pStyle w:val="ac"/>
        <w:rPr>
          <w:rFonts w:ascii="Arial" w:hAnsi="Arial" w:cs="Arial"/>
        </w:rPr>
      </w:pPr>
    </w:p>
    <w:p w14:paraId="4FE880D0" w14:textId="6ADFD8D2" w:rsidR="00113C35" w:rsidRPr="00FB5F5A" w:rsidRDefault="00DB6C65" w:rsidP="0050292E">
      <w:pPr>
        <w:spacing w:line="276" w:lineRule="auto"/>
        <w:rPr>
          <w:rFonts w:ascii="Arial" w:hAnsi="Arial" w:cs="Arial" w:hint="eastAsia"/>
        </w:rPr>
      </w:pPr>
      <w:r>
        <w:rPr>
          <w:rFonts w:ascii="Arial" w:hAnsi="Arial" w:hint="eastAsia"/>
        </w:rPr>
        <w:t xml:space="preserve">RESOLUTE エンコーダシステムは CE 認証を受けており、また ISO 9001:2015 認証を受けた厳格な品質管理工程で内製しています。またグローバルセールス/サポートネットワークが迅速に対応します。</w:t>
      </w:r>
    </w:p>
    <w:p w14:paraId="4FE880D1" w14:textId="77777777" w:rsidR="00113C35" w:rsidRPr="00FB5F5A" w:rsidRDefault="00113C35" w:rsidP="0050292E">
      <w:pPr>
        <w:spacing w:line="276" w:lineRule="auto"/>
        <w:rPr>
          <w:rFonts w:ascii="Arial" w:hAnsi="Arial" w:cs="Arial"/>
        </w:rPr>
      </w:pPr>
    </w:p>
    <w:p w14:paraId="4FE880D2" w14:textId="18EE8D53" w:rsidR="00714411" w:rsidRPr="00FB5F5A" w:rsidRDefault="009F23F0" w:rsidP="00291695">
      <w:pPr>
        <w:spacing w:line="276" w:lineRule="auto"/>
        <w:jc w:val="center"/>
        <w:rPr>
          <w:b/>
          <w:bCs/>
          <w:sz w:val="22"/>
          <w:szCs w:val="22"/>
          <w:rFonts w:ascii="Arial" w:hAnsi="Arial" w:cs="Arial" w:hint="eastAsia"/>
        </w:rPr>
      </w:pPr>
      <w:r>
        <w:rPr>
          <w:b/>
          <w:bCs/>
          <w:sz w:val="22"/>
          <w:szCs w:val="22"/>
          <w:rFonts w:ascii="Arial" w:hAnsi="Arial" w:hint="eastAsia"/>
        </w:rPr>
        <w:t xml:space="preserve">以上</w:t>
      </w:r>
    </w:p>
    <w:p w14:paraId="12B06326" w14:textId="25AA87B2" w:rsidR="00CA494F" w:rsidRPr="00FB5F5A" w:rsidRDefault="00CA494F" w:rsidP="00291695">
      <w:pPr>
        <w:spacing w:line="276" w:lineRule="auto"/>
        <w:jc w:val="center"/>
        <w:rPr>
          <w:rFonts w:ascii="Arial" w:hAnsi="Arial" w:cs="Arial"/>
        </w:rPr>
      </w:pPr>
    </w:p>
    <w:p w14:paraId="1A2473D6" w14:textId="037C86C1" w:rsidR="00DB6C65" w:rsidRPr="00FB5F5A" w:rsidRDefault="00DB6C65" w:rsidP="00291695">
      <w:pPr>
        <w:spacing w:line="276" w:lineRule="auto"/>
        <w:jc w:val="center"/>
        <w:rPr>
          <w:rFonts w:ascii="Arial" w:hAnsi="Arial" w:cs="Arial"/>
        </w:rPr>
      </w:pPr>
    </w:p>
    <w:p w14:paraId="0F82B63C" w14:textId="77777777" w:rsidR="00DB6C65" w:rsidRPr="00FB5F5A" w:rsidRDefault="00DB6C65" w:rsidP="00DB6C65">
      <w:pPr>
        <w:spacing w:line="276" w:lineRule="auto"/>
        <w:rPr>
          <w:b/>
          <w:bCs/>
          <w:rFonts w:ascii="Arial" w:hAnsi="Arial" w:cs="Arial" w:hint="eastAsia"/>
        </w:rPr>
      </w:pPr>
      <w:r>
        <w:rPr>
          <w:b/>
          <w:bCs/>
          <w:rFonts w:ascii="Arial" w:hAnsi="Arial" w:hint="eastAsia"/>
        </w:rPr>
        <w:t xml:space="preserve">レニショーについて</w:t>
      </w:r>
    </w:p>
    <w:p w14:paraId="512927BD" w14:textId="77777777" w:rsidR="00DB6C65" w:rsidRPr="00FB5F5A" w:rsidRDefault="00DB6C65" w:rsidP="00DB6C65">
      <w:pPr>
        <w:spacing w:line="276" w:lineRule="auto"/>
        <w:rPr>
          <w:rFonts w:ascii="Arial" w:hAnsi="Arial" w:cs="Arial"/>
        </w:rPr>
      </w:pPr>
    </w:p>
    <w:p w14:paraId="2495E35B" w14:textId="2AED2834" w:rsidR="00DB6C65" w:rsidRPr="00FB5F5A" w:rsidRDefault="00DB6C65" w:rsidP="00DB6C65">
      <w:pPr>
        <w:spacing w:line="276" w:lineRule="auto"/>
        <w:rPr>
          <w:rFonts w:ascii="Arial" w:hAnsi="Arial" w:cs="Arial" w:hint="eastAsia"/>
        </w:rPr>
      </w:pPr>
      <w:r>
        <w:rPr>
          <w:rFonts w:ascii="Arial" w:hAnsi="Arial" w:hint="eastAsia"/>
        </w:rPr>
        <w:t xml:space="preserve">レニショーは、英国に本社を置く、エンジニアリング技術の世界大手企業です。ジェットエンジンや風力タービンから歯科や脳外科手術まで、幅広い分野で使われる製品を手掛けています。</w:t>
      </w:r>
      <w:r>
        <w:rPr>
          <w:rFonts w:ascii="Arial" w:hAnsi="Arial" w:hint="eastAsia"/>
        </w:rPr>
        <w:t xml:space="preserve">37 か国に 4,000 名以上の従業員を抱え、各国では完全所有子会社が事業を展開しています。</w:t>
      </w:r>
      <w:r>
        <w:rPr>
          <w:rFonts w:ascii="Arial" w:hAnsi="Arial" w:hint="eastAsia"/>
        </w:rPr>
        <w:t xml:space="preserve"> </w:t>
      </w:r>
    </w:p>
    <w:p w14:paraId="253FDF72" w14:textId="77777777" w:rsidR="00DB6C65" w:rsidRPr="00FB5F5A" w:rsidRDefault="00DB6C65" w:rsidP="00DB6C65">
      <w:pPr>
        <w:spacing w:line="276" w:lineRule="auto"/>
        <w:rPr>
          <w:rFonts w:ascii="Arial" w:hAnsi="Arial" w:cs="Arial" w:hint="eastAsia"/>
        </w:rPr>
      </w:pPr>
      <w:r>
        <w:rPr>
          <w:rFonts w:ascii="Arial" w:hAnsi="Arial" w:hint="eastAsia"/>
        </w:rPr>
        <w:t xml:space="preserve">2019 年度 (6 月締め) の売上げ額は 5 億 7400 万ポンドにのぼり、うち 94%を英国外への輸出が占めます。</w:t>
      </w:r>
      <w:r>
        <w:rPr>
          <w:rFonts w:ascii="Arial" w:hAnsi="Arial" w:hint="eastAsia"/>
        </w:rPr>
        <w:t xml:space="preserve">アメリカ、中国、日本、ドイツが主要市場です。</w:t>
      </w:r>
    </w:p>
    <w:p w14:paraId="0D102921" w14:textId="24F85660" w:rsidR="00395612" w:rsidRPr="00FB5F5A" w:rsidRDefault="00DB6C65" w:rsidP="00DB6C65">
      <w:pPr>
        <w:spacing w:line="276" w:lineRule="auto"/>
        <w:rPr>
          <w:bCs/>
          <w:rFonts w:ascii="Arial" w:hAnsi="Arial" w:cs="Arial" w:hint="eastAsia"/>
        </w:rPr>
      </w:pPr>
      <w:r>
        <w:rPr>
          <w:bCs/>
          <w:rFonts w:ascii="Arial" w:hAnsi="Arial" w:hint="eastAsia"/>
        </w:rPr>
        <w:t xml:space="preserve">詳細については、</w:t>
      </w:r>
      <w:hyperlink r:id="rId11" w:history="1">
        <w:r>
          <w:rPr>
            <w:rStyle w:val="a6"/>
            <w:bCs/>
            <w:rFonts w:ascii="Arial" w:hAnsi="Arial" w:hint="eastAsia"/>
          </w:rPr>
          <w:t xml:space="preserve">www.renishaw.jp</w:t>
        </w:r>
      </w:hyperlink>
      <w:r>
        <w:rPr>
          <w:bCs/>
          <w:rFonts w:ascii="Arial" w:hAnsi="Arial" w:hint="eastAsia"/>
        </w:rPr>
        <w:t xml:space="preserve"> をご覧ください。</w:t>
      </w:r>
    </w:p>
    <w:sectPr w:rsidR="00395612" w:rsidRPr="00FB5F5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C672E" w14:textId="77777777" w:rsidR="009C772C" w:rsidRDefault="009C772C" w:rsidP="002E2F8C">
      <w:r>
        <w:separator/>
      </w:r>
    </w:p>
  </w:endnote>
  <w:endnote w:type="continuationSeparator" w:id="0">
    <w:p w14:paraId="790C62A4" w14:textId="77777777" w:rsidR="009C772C" w:rsidRDefault="009C772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LT Pro">
    <w:altName w:val="Arial"/>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8EB9" w14:textId="77777777" w:rsidR="009C772C" w:rsidRDefault="009C772C" w:rsidP="002E2F8C">
      <w:r>
        <w:separator/>
      </w:r>
    </w:p>
  </w:footnote>
  <w:footnote w:type="continuationSeparator" w:id="0">
    <w:p w14:paraId="44535880" w14:textId="77777777" w:rsidR="009C772C" w:rsidRDefault="009C772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32F7E57E" w:rsidR="00E63517" w:rsidRDefault="00E635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71A0F"/>
    <w:multiLevelType w:val="hybridMultilevel"/>
    <w:tmpl w:val="EECEDD9C"/>
    <w:lvl w:ilvl="0" w:tplc="D93C9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E4391"/>
    <w:multiLevelType w:val="hybridMultilevel"/>
    <w:tmpl w:val="4A864E70"/>
    <w:lvl w:ilvl="0" w:tplc="29A40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16ACD"/>
    <w:multiLevelType w:val="hybridMultilevel"/>
    <w:tmpl w:val="E3B888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B02E65"/>
    <w:multiLevelType w:val="hybridMultilevel"/>
    <w:tmpl w:val="DF36A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dirty"/>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0AB7"/>
    <w:rsid w:val="000566E5"/>
    <w:rsid w:val="00075B33"/>
    <w:rsid w:val="000B6575"/>
    <w:rsid w:val="000C6E12"/>
    <w:rsid w:val="000C6F60"/>
    <w:rsid w:val="00113C35"/>
    <w:rsid w:val="0012029C"/>
    <w:rsid w:val="00135DB0"/>
    <w:rsid w:val="0014084C"/>
    <w:rsid w:val="00180B30"/>
    <w:rsid w:val="001A7649"/>
    <w:rsid w:val="001B389F"/>
    <w:rsid w:val="001B5924"/>
    <w:rsid w:val="0021225A"/>
    <w:rsid w:val="00217E23"/>
    <w:rsid w:val="00227CE4"/>
    <w:rsid w:val="00245116"/>
    <w:rsid w:val="002469DB"/>
    <w:rsid w:val="00250A51"/>
    <w:rsid w:val="00257833"/>
    <w:rsid w:val="002858D4"/>
    <w:rsid w:val="00291695"/>
    <w:rsid w:val="002A4C90"/>
    <w:rsid w:val="002B0DA4"/>
    <w:rsid w:val="002B2321"/>
    <w:rsid w:val="002E2F8C"/>
    <w:rsid w:val="002E4EA3"/>
    <w:rsid w:val="00300A0B"/>
    <w:rsid w:val="00310B2A"/>
    <w:rsid w:val="003377F3"/>
    <w:rsid w:val="003647B3"/>
    <w:rsid w:val="003659A8"/>
    <w:rsid w:val="00373754"/>
    <w:rsid w:val="00381AE5"/>
    <w:rsid w:val="003828E1"/>
    <w:rsid w:val="00387027"/>
    <w:rsid w:val="0039111C"/>
    <w:rsid w:val="00392EF6"/>
    <w:rsid w:val="0039382D"/>
    <w:rsid w:val="00395612"/>
    <w:rsid w:val="00395A0B"/>
    <w:rsid w:val="003D5DDB"/>
    <w:rsid w:val="003E6E81"/>
    <w:rsid w:val="003F2730"/>
    <w:rsid w:val="003F79F2"/>
    <w:rsid w:val="004029DB"/>
    <w:rsid w:val="00407D9A"/>
    <w:rsid w:val="00443E0F"/>
    <w:rsid w:val="00474A48"/>
    <w:rsid w:val="00474A5F"/>
    <w:rsid w:val="004863E7"/>
    <w:rsid w:val="00490E55"/>
    <w:rsid w:val="004930B0"/>
    <w:rsid w:val="0049414C"/>
    <w:rsid w:val="004C2036"/>
    <w:rsid w:val="004C5163"/>
    <w:rsid w:val="004C68BF"/>
    <w:rsid w:val="004F5243"/>
    <w:rsid w:val="0050292E"/>
    <w:rsid w:val="00505214"/>
    <w:rsid w:val="0051473C"/>
    <w:rsid w:val="00524281"/>
    <w:rsid w:val="00535A5C"/>
    <w:rsid w:val="00544ECF"/>
    <w:rsid w:val="00546FE4"/>
    <w:rsid w:val="00557ECA"/>
    <w:rsid w:val="00576141"/>
    <w:rsid w:val="00590FCF"/>
    <w:rsid w:val="005A7A54"/>
    <w:rsid w:val="005B2717"/>
    <w:rsid w:val="005F20AE"/>
    <w:rsid w:val="005F46B8"/>
    <w:rsid w:val="00604CE4"/>
    <w:rsid w:val="00633356"/>
    <w:rsid w:val="00643C84"/>
    <w:rsid w:val="00644635"/>
    <w:rsid w:val="00653AB4"/>
    <w:rsid w:val="0065468E"/>
    <w:rsid w:val="00666780"/>
    <w:rsid w:val="00681A07"/>
    <w:rsid w:val="006873DF"/>
    <w:rsid w:val="00694EDE"/>
    <w:rsid w:val="006B413D"/>
    <w:rsid w:val="006C2C75"/>
    <w:rsid w:val="006D5851"/>
    <w:rsid w:val="006E4D82"/>
    <w:rsid w:val="006F7397"/>
    <w:rsid w:val="00701066"/>
    <w:rsid w:val="00714411"/>
    <w:rsid w:val="0072403D"/>
    <w:rsid w:val="0073088A"/>
    <w:rsid w:val="00775194"/>
    <w:rsid w:val="00797E75"/>
    <w:rsid w:val="007B1F00"/>
    <w:rsid w:val="007B7B78"/>
    <w:rsid w:val="007C3DAF"/>
    <w:rsid w:val="007C4DCE"/>
    <w:rsid w:val="007C65C2"/>
    <w:rsid w:val="007D6F24"/>
    <w:rsid w:val="007F3BB1"/>
    <w:rsid w:val="008149F1"/>
    <w:rsid w:val="008367E7"/>
    <w:rsid w:val="00846DA2"/>
    <w:rsid w:val="00864808"/>
    <w:rsid w:val="00874709"/>
    <w:rsid w:val="008757C5"/>
    <w:rsid w:val="0088003B"/>
    <w:rsid w:val="00893A94"/>
    <w:rsid w:val="008C4D54"/>
    <w:rsid w:val="008D1D65"/>
    <w:rsid w:val="008D3B4D"/>
    <w:rsid w:val="008E2064"/>
    <w:rsid w:val="008E495B"/>
    <w:rsid w:val="00910A83"/>
    <w:rsid w:val="009415B6"/>
    <w:rsid w:val="00941D0F"/>
    <w:rsid w:val="0098680F"/>
    <w:rsid w:val="00996E03"/>
    <w:rsid w:val="009B326C"/>
    <w:rsid w:val="009B63D3"/>
    <w:rsid w:val="009C2F78"/>
    <w:rsid w:val="009C772C"/>
    <w:rsid w:val="009F23F0"/>
    <w:rsid w:val="00A05840"/>
    <w:rsid w:val="00A3042A"/>
    <w:rsid w:val="00A32C35"/>
    <w:rsid w:val="00A40B8B"/>
    <w:rsid w:val="00A60348"/>
    <w:rsid w:val="00A6754A"/>
    <w:rsid w:val="00A6761B"/>
    <w:rsid w:val="00A70CB5"/>
    <w:rsid w:val="00AB10DA"/>
    <w:rsid w:val="00AB72A3"/>
    <w:rsid w:val="00AE4B5D"/>
    <w:rsid w:val="00AF0949"/>
    <w:rsid w:val="00AF60BA"/>
    <w:rsid w:val="00B03550"/>
    <w:rsid w:val="00B04F0C"/>
    <w:rsid w:val="00B35AA9"/>
    <w:rsid w:val="00B36ED7"/>
    <w:rsid w:val="00B4011E"/>
    <w:rsid w:val="00B53C11"/>
    <w:rsid w:val="00B617A7"/>
    <w:rsid w:val="00B61F67"/>
    <w:rsid w:val="00B70DAB"/>
    <w:rsid w:val="00B712A1"/>
    <w:rsid w:val="00B803A3"/>
    <w:rsid w:val="00B869E7"/>
    <w:rsid w:val="00B87FD3"/>
    <w:rsid w:val="00BD65FB"/>
    <w:rsid w:val="00BF3745"/>
    <w:rsid w:val="00C30CDF"/>
    <w:rsid w:val="00C34EC9"/>
    <w:rsid w:val="00C43C73"/>
    <w:rsid w:val="00C44CC2"/>
    <w:rsid w:val="00C47966"/>
    <w:rsid w:val="00C70A82"/>
    <w:rsid w:val="00CA494F"/>
    <w:rsid w:val="00CB0417"/>
    <w:rsid w:val="00CB0C2C"/>
    <w:rsid w:val="00CC2F07"/>
    <w:rsid w:val="00CD6AD4"/>
    <w:rsid w:val="00CF722A"/>
    <w:rsid w:val="00D03AD0"/>
    <w:rsid w:val="00D12CEE"/>
    <w:rsid w:val="00D21636"/>
    <w:rsid w:val="00D366C8"/>
    <w:rsid w:val="00D81E86"/>
    <w:rsid w:val="00D851C0"/>
    <w:rsid w:val="00D87313"/>
    <w:rsid w:val="00D92177"/>
    <w:rsid w:val="00D94965"/>
    <w:rsid w:val="00D96ACE"/>
    <w:rsid w:val="00D97C50"/>
    <w:rsid w:val="00DB6C65"/>
    <w:rsid w:val="00DC12AC"/>
    <w:rsid w:val="00DC65AA"/>
    <w:rsid w:val="00DF6E72"/>
    <w:rsid w:val="00E128BB"/>
    <w:rsid w:val="00E22254"/>
    <w:rsid w:val="00E457B4"/>
    <w:rsid w:val="00E63517"/>
    <w:rsid w:val="00E64587"/>
    <w:rsid w:val="00E73435"/>
    <w:rsid w:val="00EA2DA8"/>
    <w:rsid w:val="00EA334A"/>
    <w:rsid w:val="00EA3AF0"/>
    <w:rsid w:val="00EB40A4"/>
    <w:rsid w:val="00EC0CC5"/>
    <w:rsid w:val="00ED4E07"/>
    <w:rsid w:val="00EE570C"/>
    <w:rsid w:val="00EF3218"/>
    <w:rsid w:val="00F05286"/>
    <w:rsid w:val="00F30D7C"/>
    <w:rsid w:val="00F560D5"/>
    <w:rsid w:val="00F60098"/>
    <w:rsid w:val="00F65081"/>
    <w:rsid w:val="00F65A6A"/>
    <w:rsid w:val="00F6754E"/>
    <w:rsid w:val="00F6762F"/>
    <w:rsid w:val="00F7198D"/>
    <w:rsid w:val="00F71F07"/>
    <w:rsid w:val="00F81452"/>
    <w:rsid w:val="00FA3F2E"/>
    <w:rsid w:val="00FA4399"/>
    <w:rsid w:val="00FB35EA"/>
    <w:rsid w:val="00FB5F5A"/>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rFonts w:ascii="Arial" w:hAnsi="Arial"/>
      <w:b/>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rPr>
      <w:rFonts w:ascii="Arial" w:hAnsi="Arial"/>
      <w:lang w:val="en-US"/>
    </w:rPr>
  </w:style>
  <w:style w:type="paragraph" w:styleId="a4">
    <w:name w:val="Body Text"/>
    <w:basedOn w:val="a"/>
    <w:semiHidden/>
    <w:rsid w:val="005A7A54"/>
    <w:pPr>
      <w:tabs>
        <w:tab w:val="left" w:pos="-2160"/>
      </w:tabs>
      <w:spacing w:line="280" w:lineRule="exact"/>
    </w:pPr>
    <w:rPr>
      <w:rFonts w:ascii="Arial" w:hAnsi="Arial"/>
      <w:lang w:val="en-US"/>
    </w:rPr>
  </w:style>
  <w:style w:type="paragraph" w:styleId="a5">
    <w:name w:val="header"/>
    <w:basedOn w:val="a"/>
    <w:semiHidden/>
    <w:rsid w:val="005A7A54"/>
    <w:pPr>
      <w:tabs>
        <w:tab w:val="center" w:pos="4320"/>
        <w:tab w:val="right" w:pos="8640"/>
      </w:tabs>
    </w:pPr>
    <w:rPr>
      <w:sz w:val="24"/>
      <w:lang w:val="en-US"/>
    </w:rPr>
  </w:style>
  <w:style w:type="character" w:styleId="a6">
    <w:name w:val="Hyperlink"/>
    <w:basedOn w:val="a0"/>
    <w:uiPriority w:val="99"/>
    <w:unhideWhenUsed/>
    <w:rsid w:val="00490E55"/>
    <w:rPr>
      <w:color w:val="0000FF"/>
      <w:u w:val="single"/>
    </w:rPr>
  </w:style>
  <w:style w:type="paragraph" w:styleId="a7">
    <w:name w:val="footer"/>
    <w:basedOn w:val="a"/>
    <w:link w:val="a8"/>
    <w:uiPriority w:val="99"/>
    <w:unhideWhenUsed/>
    <w:rsid w:val="004C68BF"/>
    <w:pPr>
      <w:tabs>
        <w:tab w:val="center" w:pos="4513"/>
        <w:tab w:val="right" w:pos="9026"/>
      </w:tabs>
    </w:pPr>
  </w:style>
  <w:style w:type="character" w:customStyle="1" w:styleId="a8">
    <w:name w:val="フッター (文字)"/>
    <w:basedOn w:val="a0"/>
    <w:link w:val="a7"/>
    <w:uiPriority w:val="99"/>
    <w:rsid w:val="004C68BF"/>
  </w:style>
  <w:style w:type="paragraph" w:styleId="a9">
    <w:name w:val="Balloon Text"/>
    <w:basedOn w:val="a"/>
    <w:link w:val="aa"/>
    <w:uiPriority w:val="99"/>
    <w:semiHidden/>
    <w:unhideWhenUsed/>
    <w:rsid w:val="00576141"/>
    <w:rPr>
      <w:rFonts w:ascii="Segoe UI" w:hAnsi="Segoe UI" w:cs="Segoe UI"/>
      <w:sz w:val="18"/>
      <w:szCs w:val="18"/>
    </w:rPr>
  </w:style>
  <w:style w:type="character" w:customStyle="1" w:styleId="aa">
    <w:name w:val="吹き出し (文字)"/>
    <w:basedOn w:val="a0"/>
    <w:link w:val="a9"/>
    <w:uiPriority w:val="99"/>
    <w:semiHidden/>
    <w:rsid w:val="00576141"/>
    <w:rPr>
      <w:rFonts w:ascii="Segoe UI" w:hAnsi="Segoe UI" w:cs="Segoe UI"/>
      <w:sz w:val="18"/>
      <w:szCs w:val="18"/>
    </w:rPr>
  </w:style>
  <w:style w:type="character" w:styleId="ab">
    <w:name w:val="Unresolved Mention"/>
    <w:basedOn w:val="a0"/>
    <w:uiPriority w:val="99"/>
    <w:semiHidden/>
    <w:unhideWhenUsed/>
    <w:rsid w:val="00CA494F"/>
    <w:rPr>
      <w:color w:val="605E5C"/>
      <w:shd w:val="clear" w:color="auto" w:fill="E1DFDD"/>
    </w:rPr>
  </w:style>
  <w:style w:type="paragraph" w:styleId="ac">
    <w:name w:val="No Spacing"/>
    <w:uiPriority w:val="1"/>
    <w:qFormat/>
    <w:rsid w:val="00A40B8B"/>
    <w:rPr>
      <w:rFonts w:asciiTheme="minorHAnsi" w:eastAsiaTheme="minorHAnsi" w:hAnsiTheme="minorHAnsi" w:cstheme="minorBidi"/>
      <w:sz w:val="22"/>
      <w:szCs w:val="22"/>
      <w:lang w:eastAsia="ja-JP"/>
    </w:rPr>
  </w:style>
  <w:style w:type="paragraph" w:customStyle="1" w:styleId="Default">
    <w:name w:val="Default"/>
    <w:rsid w:val="00FA4399"/>
    <w:pPr>
      <w:autoSpaceDE w:val="0"/>
      <w:autoSpaceDN w:val="0"/>
      <w:adjustRightInd w:val="0"/>
    </w:pPr>
    <w:rPr>
      <w:rFonts w:ascii="Helvetica LT Pro" w:hAnsi="Helvetica LT Pro" w:cs="Helvetica LT Pro"/>
      <w:color w:val="000000"/>
      <w:sz w:val="24"/>
      <w:szCs w:val="24"/>
    </w:rPr>
  </w:style>
  <w:style w:type="paragraph" w:customStyle="1" w:styleId="Pa2">
    <w:name w:val="Pa2"/>
    <w:basedOn w:val="Default"/>
    <w:next w:val="Default"/>
    <w:uiPriority w:val="99"/>
    <w:rsid w:val="00FA4399"/>
    <w:pPr>
      <w:spacing w:line="161" w:lineRule="atLeast"/>
    </w:pPr>
    <w:rPr>
      <w:rFonts w:cs="Times New Roman"/>
      <w:color w:val="auto"/>
    </w:rPr>
  </w:style>
  <w:style w:type="paragraph" w:styleId="ad">
    <w:name w:val="List Paragraph"/>
    <w:basedOn w:val="a"/>
    <w:uiPriority w:val="34"/>
    <w:qFormat/>
    <w:rsid w:val="00395612"/>
    <w:pPr>
      <w:ind w:left="720"/>
      <w:contextualSpacing/>
    </w:pPr>
  </w:style>
  <w:style w:type="character" w:styleId="ae">
    <w:name w:val="annotation reference"/>
    <w:basedOn w:val="a0"/>
    <w:uiPriority w:val="99"/>
    <w:semiHidden/>
    <w:unhideWhenUsed/>
    <w:rsid w:val="00A3042A"/>
    <w:rPr>
      <w:sz w:val="16"/>
      <w:szCs w:val="16"/>
    </w:rPr>
  </w:style>
  <w:style w:type="paragraph" w:styleId="af">
    <w:name w:val="annotation text"/>
    <w:basedOn w:val="a"/>
    <w:link w:val="af0"/>
    <w:uiPriority w:val="99"/>
    <w:semiHidden/>
    <w:unhideWhenUsed/>
    <w:rsid w:val="00A3042A"/>
  </w:style>
  <w:style w:type="character" w:customStyle="1" w:styleId="af0">
    <w:name w:val="コメント文字列 (文字)"/>
    <w:basedOn w:val="a0"/>
    <w:link w:val="af"/>
    <w:uiPriority w:val="99"/>
    <w:semiHidden/>
    <w:rsid w:val="00A3042A"/>
  </w:style>
  <w:style w:type="paragraph" w:styleId="af1">
    <w:name w:val="annotation subject"/>
    <w:basedOn w:val="af"/>
    <w:next w:val="af"/>
    <w:link w:val="af2"/>
    <w:uiPriority w:val="99"/>
    <w:semiHidden/>
    <w:unhideWhenUsed/>
    <w:rsid w:val="00A3042A"/>
    <w:rPr>
      <w:b/>
      <w:bCs/>
    </w:rPr>
  </w:style>
  <w:style w:type="character" w:customStyle="1" w:styleId="af2">
    <w:name w:val="コメント内容 (文字)"/>
    <w:basedOn w:val="af0"/>
    <w:link w:val="af1"/>
    <w:uiPriority w:val="99"/>
    <w:semiHidden/>
    <w:rsid w:val="00A30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3" ma:contentTypeDescription="Create a new document." ma:contentTypeScope="" ma:versionID="e8aa76efdd440d4f79e1b97ac25e0069">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129beeb3f2b9797bca5a134f5dbc8b4f"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D13B514E-D31D-4514-8581-C1D5903A6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A73F8-9C79-4E93-BA93-2EB0F003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3858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Atsushi Koide</cp:lastModifiedBy>
  <cp:revision>5</cp:revision>
  <cp:lastPrinted>2014-11-03T12:56:00Z</cp:lastPrinted>
  <dcterms:created xsi:type="dcterms:W3CDTF">2020-08-10T22:10:00Z</dcterms:created>
  <dcterms:modified xsi:type="dcterms:W3CDTF">2020-08-13T06:20:00Z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