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EE6E" w14:textId="77777777" w:rsidR="00544B8F" w:rsidRDefault="00736887" w:rsidP="00BC5FA8">
      <w:pPr>
        <w:spacing w:line="24" w:lineRule="atLeast"/>
        <w:ind w:right="-554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>Mayo 2017 - p</w:t>
      </w:r>
      <w:r w:rsidRPr="00736887">
        <w:rPr>
          <w:rFonts w:ascii="Arial" w:hAnsi="Arial"/>
          <w:i/>
          <w:noProof/>
        </w:rPr>
        <w:t xml:space="preserve">ara </w:t>
      </w:r>
      <w:r w:rsidR="00544B8F">
        <w:rPr>
          <w:rFonts w:ascii="Arial" w:hAnsi="Arial"/>
          <w:i/>
          <w:noProof/>
        </w:rPr>
        <w:t xml:space="preserve">publicación inmediata. </w:t>
      </w:r>
    </w:p>
    <w:p w14:paraId="6D79CBC1" w14:textId="6E3EBF5E" w:rsidR="003645D6" w:rsidRPr="00736887" w:rsidRDefault="00544B8F" w:rsidP="00BC5FA8">
      <w:pPr>
        <w:spacing w:line="24" w:lineRule="atLeast"/>
        <w:ind w:right="-554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 xml:space="preserve">Para más información </w:t>
      </w:r>
      <w:r w:rsidRPr="00544B8F">
        <w:rPr>
          <w:rFonts w:ascii="Arial" w:hAnsi="Arial"/>
          <w:i/>
          <w:noProof/>
        </w:rPr>
        <w:t>comuníquese</w:t>
      </w:r>
      <w:r>
        <w:rPr>
          <w:rFonts w:ascii="Arial" w:hAnsi="Arial"/>
          <w:i/>
          <w:noProof/>
        </w:rPr>
        <w:t xml:space="preserve"> con George Gibbons (+34 622 559 570).</w:t>
      </w:r>
    </w:p>
    <w:p w14:paraId="721CB2BE" w14:textId="5A7CC834" w:rsidR="00BD1DB0" w:rsidRPr="00736887" w:rsidRDefault="009C6B2C" w:rsidP="00BD1DB0">
      <w:pPr>
        <w:pStyle w:val="Default"/>
      </w:pPr>
      <w:r w:rsidRPr="00782354">
        <w:rPr>
          <w:b/>
          <w:noProof/>
        </w:rPr>
        <w:drawing>
          <wp:anchor distT="0" distB="0" distL="114300" distR="114300" simplePos="0" relativeHeight="251657728" behindDoc="0" locked="0" layoutInCell="0" allowOverlap="1" wp14:anchorId="6892ACF7" wp14:editId="5E026362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2C861" w14:textId="77777777" w:rsidR="00544B8F" w:rsidRDefault="00544B8F" w:rsidP="00BD1DB0">
      <w:pPr>
        <w:pStyle w:val="Default"/>
        <w:rPr>
          <w:b/>
          <w:noProof/>
          <w:lang w:eastAsia="en-US"/>
        </w:rPr>
      </w:pPr>
    </w:p>
    <w:p w14:paraId="7E6A6FFB" w14:textId="40CEF110" w:rsidR="00BD1DB0" w:rsidRPr="00BD1DB0" w:rsidRDefault="00BD1DB0" w:rsidP="00BD1DB0">
      <w:pPr>
        <w:pStyle w:val="Default"/>
      </w:pPr>
      <w:r w:rsidRPr="00BD1DB0">
        <w:rPr>
          <w:b/>
          <w:noProof/>
          <w:lang w:eastAsia="en-US"/>
        </w:rPr>
        <w:t>Renishaw se centrará en la medición integrada en Subcontratación 2017</w:t>
      </w:r>
    </w:p>
    <w:p w14:paraId="5456DDCE" w14:textId="409813B0" w:rsid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25382905" w14:textId="77777777"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2387F7C9" w14:textId="12CC2636"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  <w:r w:rsidRPr="00BD1DB0">
        <w:rPr>
          <w:rFonts w:ascii="Arial" w:hAnsi="Arial" w:cs="Arial"/>
        </w:rPr>
        <w:t>Renishaw, líder mundial en tecnologías de ingeniería de precisión, expondrá su extensa gama de equipos de m</w:t>
      </w:r>
      <w:r>
        <w:rPr>
          <w:rFonts w:ascii="Arial" w:hAnsi="Arial" w:cs="Arial"/>
        </w:rPr>
        <w:t xml:space="preserve">etrología </w:t>
      </w:r>
      <w:r w:rsidR="001D75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impresión de metales 3D </w:t>
      </w:r>
      <w:r w:rsidRPr="00BD1DB0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 feria </w:t>
      </w:r>
      <w:r w:rsidRPr="00BD1DB0">
        <w:rPr>
          <w:rFonts w:ascii="Arial" w:hAnsi="Arial" w:cs="Arial"/>
        </w:rPr>
        <w:t>Subcontratación 2017, que tendrá luga</w:t>
      </w:r>
      <w:r>
        <w:rPr>
          <w:rFonts w:ascii="Arial" w:hAnsi="Arial" w:cs="Arial"/>
        </w:rPr>
        <w:t>r en el Bilbao Exhibition Centre</w:t>
      </w:r>
      <w:r w:rsidRPr="00BD1DB0">
        <w:rPr>
          <w:rFonts w:ascii="Arial" w:hAnsi="Arial" w:cs="Arial"/>
        </w:rPr>
        <w:t xml:space="preserve"> del 6 al 8 de junio de 2017.</w:t>
      </w:r>
    </w:p>
    <w:p w14:paraId="3239AC97" w14:textId="77777777"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6DDECF9C" w14:textId="2BCE1BB7" w:rsidR="009A7198" w:rsidRDefault="009A7198" w:rsidP="00BD1DB0">
      <w:pPr>
        <w:spacing w:line="24" w:lineRule="atLeast"/>
        <w:jc w:val="both"/>
        <w:rPr>
          <w:rFonts w:ascii="Arial" w:hAnsi="Arial" w:cs="Arial"/>
        </w:rPr>
      </w:pPr>
    </w:p>
    <w:p w14:paraId="332AEED6" w14:textId="33DD511D" w:rsidR="00544B8F" w:rsidRPr="00544B8F" w:rsidRDefault="00544B8F" w:rsidP="00544B8F">
      <w:pPr>
        <w:spacing w:line="24" w:lineRule="atLeast"/>
        <w:jc w:val="both"/>
        <w:rPr>
          <w:rFonts w:ascii="Arial" w:hAnsi="Arial" w:cs="Arial"/>
        </w:rPr>
      </w:pPr>
      <w:r w:rsidRPr="00544B8F">
        <w:rPr>
          <w:rFonts w:ascii="Arial" w:hAnsi="Arial" w:cs="Arial"/>
        </w:rPr>
        <w:t xml:space="preserve">Renishaw es una de las principales empresas tecnológicas y científicas mundiales, con amplia experiencia en medición de precisión y servicios de asistencia médica. La empresa suministra productos y servicios utilizados en aplicaciones tan diversas como la fabricación de aerogeneradores y motores a reacción, pasando por la odontología y la cirugía cerebral. </w:t>
      </w:r>
    </w:p>
    <w:p w14:paraId="11194C01" w14:textId="77777777" w:rsidR="00544B8F" w:rsidRPr="00544B8F" w:rsidRDefault="00544B8F" w:rsidP="00544B8F">
      <w:pPr>
        <w:spacing w:line="24" w:lineRule="atLeast"/>
        <w:jc w:val="both"/>
        <w:rPr>
          <w:rFonts w:ascii="Arial" w:hAnsi="Arial" w:cs="Arial"/>
        </w:rPr>
      </w:pPr>
    </w:p>
    <w:p w14:paraId="1D09F33B" w14:textId="50546983" w:rsidR="00544B8F" w:rsidRDefault="00544B8F" w:rsidP="00544B8F">
      <w:pPr>
        <w:spacing w:line="24" w:lineRule="atLeast"/>
        <w:jc w:val="both"/>
        <w:rPr>
          <w:rFonts w:ascii="Arial" w:hAnsi="Arial" w:cs="Arial"/>
        </w:rPr>
      </w:pPr>
      <w:r w:rsidRPr="00544B8F">
        <w:rPr>
          <w:rFonts w:ascii="Arial" w:hAnsi="Arial" w:cs="Arial"/>
        </w:rPr>
        <w:t>El Grupo Renishaw tiene en la actualidad sedes en más de 70 oficina</w:t>
      </w:r>
      <w:r>
        <w:rPr>
          <w:rFonts w:ascii="Arial" w:hAnsi="Arial" w:cs="Arial"/>
        </w:rPr>
        <w:t>s en 36 países, con cerca de 4.5</w:t>
      </w:r>
      <w:r w:rsidRPr="00544B8F">
        <w:rPr>
          <w:rFonts w:ascii="Arial" w:hAnsi="Arial" w:cs="Arial"/>
        </w:rPr>
        <w:t>00 empleados. Alrededor d</w:t>
      </w:r>
      <w:bookmarkStart w:id="0" w:name="_GoBack"/>
      <w:bookmarkEnd w:id="0"/>
      <w:r w:rsidRPr="00544B8F">
        <w:rPr>
          <w:rFonts w:ascii="Arial" w:hAnsi="Arial" w:cs="Arial"/>
        </w:rPr>
        <w:t>e 2.600 de ellos tienen su sede en el Reino Unido, donde la empresa lleva a cabo la mayoría de sus operaciones de investigación y desarrollo y fabricación.</w:t>
      </w:r>
    </w:p>
    <w:p w14:paraId="0EA889E3" w14:textId="77777777" w:rsidR="009A7198" w:rsidRPr="00392105" w:rsidRDefault="009A7198" w:rsidP="00BD1DB0">
      <w:pPr>
        <w:spacing w:line="24" w:lineRule="atLeast"/>
        <w:jc w:val="both"/>
        <w:rPr>
          <w:rFonts w:ascii="Arial" w:hAnsi="Arial" w:cs="Arial"/>
        </w:rPr>
      </w:pPr>
    </w:p>
    <w:p w14:paraId="4804A722" w14:textId="6C051BE6" w:rsidR="00392105" w:rsidRPr="00392105" w:rsidRDefault="00392105" w:rsidP="00392105">
      <w:pPr>
        <w:rPr>
          <w:rFonts w:ascii="Arial" w:hAnsi="Arial" w:cs="Arial"/>
        </w:rPr>
      </w:pPr>
    </w:p>
    <w:sectPr w:rsidR="00392105" w:rsidRPr="0039210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72A3" w14:textId="77777777" w:rsidR="00A81741" w:rsidRDefault="00A81741" w:rsidP="008273CD">
      <w:r>
        <w:separator/>
      </w:r>
    </w:p>
  </w:endnote>
  <w:endnote w:type="continuationSeparator" w:id="0">
    <w:p w14:paraId="673D32A4" w14:textId="77777777" w:rsidR="00A81741" w:rsidRDefault="00A81741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DFC9" w14:textId="77777777" w:rsidR="00A81741" w:rsidRDefault="00A81741" w:rsidP="008273CD">
      <w:r>
        <w:separator/>
      </w:r>
    </w:p>
  </w:footnote>
  <w:footnote w:type="continuationSeparator" w:id="0">
    <w:p w14:paraId="1D0C9B50" w14:textId="77777777" w:rsidR="00A81741" w:rsidRDefault="00A81741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18E"/>
    <w:multiLevelType w:val="hybridMultilevel"/>
    <w:tmpl w:val="D1FA20FA"/>
    <w:lvl w:ilvl="0" w:tplc="C06A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42940"/>
    <w:rsid w:val="00071001"/>
    <w:rsid w:val="000C0F4E"/>
    <w:rsid w:val="00114926"/>
    <w:rsid w:val="001661DF"/>
    <w:rsid w:val="00167338"/>
    <w:rsid w:val="00180B30"/>
    <w:rsid w:val="001D759B"/>
    <w:rsid w:val="001E2F96"/>
    <w:rsid w:val="00205927"/>
    <w:rsid w:val="00205A88"/>
    <w:rsid w:val="0021495B"/>
    <w:rsid w:val="00252D37"/>
    <w:rsid w:val="00264B4E"/>
    <w:rsid w:val="0028554E"/>
    <w:rsid w:val="002B5908"/>
    <w:rsid w:val="003645D6"/>
    <w:rsid w:val="00373DCB"/>
    <w:rsid w:val="00392105"/>
    <w:rsid w:val="00420C4F"/>
    <w:rsid w:val="00485A63"/>
    <w:rsid w:val="004A5D93"/>
    <w:rsid w:val="004F3FC2"/>
    <w:rsid w:val="00511C52"/>
    <w:rsid w:val="00544B8F"/>
    <w:rsid w:val="00587BC2"/>
    <w:rsid w:val="00591806"/>
    <w:rsid w:val="0059403A"/>
    <w:rsid w:val="005C29AC"/>
    <w:rsid w:val="005F344D"/>
    <w:rsid w:val="00655A8F"/>
    <w:rsid w:val="00660D35"/>
    <w:rsid w:val="00673CDC"/>
    <w:rsid w:val="007042B1"/>
    <w:rsid w:val="00736887"/>
    <w:rsid w:val="00751FA5"/>
    <w:rsid w:val="00782354"/>
    <w:rsid w:val="007D3A4F"/>
    <w:rsid w:val="008273CD"/>
    <w:rsid w:val="008B1C9D"/>
    <w:rsid w:val="00904AE3"/>
    <w:rsid w:val="00940D25"/>
    <w:rsid w:val="00985106"/>
    <w:rsid w:val="009A7198"/>
    <w:rsid w:val="009C4207"/>
    <w:rsid w:val="009C6B2C"/>
    <w:rsid w:val="00A70B86"/>
    <w:rsid w:val="00A73059"/>
    <w:rsid w:val="00A812D0"/>
    <w:rsid w:val="00A81741"/>
    <w:rsid w:val="00A818DD"/>
    <w:rsid w:val="00A86CC8"/>
    <w:rsid w:val="00B03C5C"/>
    <w:rsid w:val="00B03FEB"/>
    <w:rsid w:val="00B327D5"/>
    <w:rsid w:val="00B55996"/>
    <w:rsid w:val="00B57A90"/>
    <w:rsid w:val="00B679A5"/>
    <w:rsid w:val="00B91C36"/>
    <w:rsid w:val="00BC1953"/>
    <w:rsid w:val="00BC5FA8"/>
    <w:rsid w:val="00BD1C90"/>
    <w:rsid w:val="00BD1DB0"/>
    <w:rsid w:val="00BE482E"/>
    <w:rsid w:val="00BF7830"/>
    <w:rsid w:val="00C166A8"/>
    <w:rsid w:val="00C23589"/>
    <w:rsid w:val="00CD4F8A"/>
    <w:rsid w:val="00CE64EE"/>
    <w:rsid w:val="00DB4BBF"/>
    <w:rsid w:val="00DD7676"/>
    <w:rsid w:val="00DE5D1C"/>
    <w:rsid w:val="00E270B9"/>
    <w:rsid w:val="00E67BF6"/>
    <w:rsid w:val="00E95A0D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5E3FBA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4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7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A695-1033-4226-9C3A-1C9A15D0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George Gibbons</cp:lastModifiedBy>
  <cp:revision>2</cp:revision>
  <cp:lastPrinted>2017-05-10T08:37:00Z</cp:lastPrinted>
  <dcterms:created xsi:type="dcterms:W3CDTF">2017-05-23T06:21:00Z</dcterms:created>
  <dcterms:modified xsi:type="dcterms:W3CDTF">2017-05-23T06:21:00Z</dcterms:modified>
</cp:coreProperties>
</file>