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3C3" w:rsidRPr="00C22AEB" w:rsidRDefault="003463C3" w:rsidP="00D466E4">
      <w:pPr>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FA24BB" w:rsidRPr="00C22AEB" w:rsidRDefault="00FA24BB" w:rsidP="00D466E4">
      <w:pPr>
        <w:jc w:val="both"/>
        <w:rPr>
          <w:rFonts w:ascii="Helvetica" w:eastAsia="Arial Unicode MS" w:hAnsi="Helvetica" w:cs="Arial"/>
          <w:b/>
          <w:sz w:val="22"/>
          <w:lang w:val="en-US"/>
        </w:rPr>
      </w:pPr>
    </w:p>
    <w:p w:rsidR="00C34D6C" w:rsidRPr="00C34D6C" w:rsidRDefault="00C34D6C" w:rsidP="00C34D6C">
      <w:pPr>
        <w:ind w:left="120" w:hangingChars="50" w:hanging="120"/>
        <w:rPr>
          <w:rFonts w:ascii="Arial" w:eastAsia="Arial Unicode MS" w:hAnsi="Arial" w:cs="Arial"/>
          <w:b/>
          <w:sz w:val="24"/>
          <w:szCs w:val="24"/>
        </w:rPr>
      </w:pPr>
      <w:r w:rsidRPr="00C34D6C">
        <w:rPr>
          <w:rFonts w:ascii="Arial" w:eastAsia="Arial Unicode MS" w:hAnsi="Arial" w:cs="Arial"/>
          <w:b/>
          <w:sz w:val="24"/>
          <w:szCs w:val="24"/>
        </w:rPr>
        <w:t>DUKIN CMM 配置雷尼绍光栅作精密位置反馈</w:t>
      </w:r>
    </w:p>
    <w:p w:rsidR="00C34D6C" w:rsidRPr="00C34D6C" w:rsidRDefault="00C34D6C" w:rsidP="00C34D6C">
      <w:pPr>
        <w:widowControl w:val="0"/>
        <w:autoSpaceDE w:val="0"/>
        <w:autoSpaceDN w:val="0"/>
        <w:adjustRightInd w:val="0"/>
        <w:rPr>
          <w:rFonts w:ascii="汉仪中等线简u." w:eastAsia="汉仪中等线简u." w:cs="汉仪中等线简u."/>
          <w:color w:val="000000"/>
          <w:sz w:val="24"/>
          <w:szCs w:val="24"/>
          <w:lang w:val="en-US" w:bidi="ar-SA"/>
        </w:rPr>
      </w:pPr>
    </w:p>
    <w:p w:rsidR="004F794E" w:rsidRPr="00C34D6C" w:rsidRDefault="00C34D6C" w:rsidP="00C34D6C">
      <w:pPr>
        <w:spacing w:line="283" w:lineRule="auto"/>
        <w:jc w:val="both"/>
        <w:rPr>
          <w:rFonts w:ascii="Arial" w:eastAsia="Arial Unicode MS" w:hAnsi="Arial" w:cs="Arial"/>
        </w:rPr>
      </w:pPr>
      <w:r w:rsidRPr="00C34D6C">
        <w:rPr>
          <w:rFonts w:ascii="Arial" w:eastAsia="Arial Unicode MS" w:hAnsi="Arial" w:cs="Arial"/>
        </w:rPr>
        <w:t xml:space="preserve"> </w:t>
      </w:r>
      <w:r w:rsidRPr="00C34D6C">
        <w:rPr>
          <w:rFonts w:ascii="Arial" w:eastAsia="Arial Unicode MS" w:hAnsi="Arial" w:cs="Arial" w:hint="eastAsia"/>
        </w:rPr>
        <w:t>加工工件的尺寸是否准确，会直接影响到系统的整体正常运作以至精度等性能表现，尤其是汽车发动机中的汽缸阀座，</w:t>
      </w:r>
      <w:r w:rsidRPr="00C34D6C">
        <w:rPr>
          <w:rFonts w:ascii="Arial" w:eastAsia="Arial Unicode MS" w:hAnsi="Arial" w:cs="Arial"/>
        </w:rPr>
        <w:t xml:space="preserve"> </w:t>
      </w:r>
      <w:r w:rsidRPr="00C34D6C">
        <w:rPr>
          <w:rFonts w:ascii="Arial" w:eastAsia="Arial Unicode MS" w:hAnsi="Arial" w:cs="Arial" w:hint="eastAsia"/>
        </w:rPr>
        <w:t>飞机发动机中的叶片等这些设计精密的机械结构，对加工精度要求极高，绝不容许丝毫的偏差。经过多年来测量技术的不断发展，现今先进的坐标测量机</w:t>
      </w:r>
      <w:r w:rsidRPr="00C34D6C">
        <w:rPr>
          <w:rFonts w:ascii="Arial" w:eastAsia="Arial Unicode MS" w:hAnsi="Arial" w:cs="Arial"/>
        </w:rPr>
        <w:t xml:space="preserve"> (CMM) </w:t>
      </w:r>
      <w:proofErr w:type="gramStart"/>
      <w:r w:rsidRPr="00C34D6C">
        <w:rPr>
          <w:rFonts w:ascii="Arial" w:eastAsia="Arial Unicode MS" w:hAnsi="Arial" w:cs="Arial" w:hint="eastAsia"/>
        </w:rPr>
        <w:t>巳</w:t>
      </w:r>
      <w:proofErr w:type="gramEnd"/>
      <w:r w:rsidRPr="00C34D6C">
        <w:rPr>
          <w:rFonts w:ascii="Arial" w:eastAsia="Arial Unicode MS" w:hAnsi="Arial" w:cs="Arial" w:hint="eastAsia"/>
        </w:rPr>
        <w:t>能够准确量测工件的尺寸以及通过扫瞄采集工件的表面数据。位于韩国的</w:t>
      </w:r>
      <w:r w:rsidRPr="00C34D6C">
        <w:rPr>
          <w:rFonts w:ascii="Arial" w:eastAsia="Arial Unicode MS" w:hAnsi="Arial" w:cs="Arial"/>
        </w:rPr>
        <w:t>DUKIN</w:t>
      </w:r>
      <w:r w:rsidRPr="00C34D6C">
        <w:rPr>
          <w:rFonts w:ascii="Arial" w:eastAsia="Arial Unicode MS" w:hAnsi="Arial" w:cs="Arial" w:hint="eastAsia"/>
        </w:rPr>
        <w:t>公司，多年来与雷尼绍合作无间，在市场上推开多款配置雷尼绍高性能光栅系统的先进坐标测量机，为工业界提供快速、高性价比，和稳定可靠的质量监控方案。</w:t>
      </w:r>
    </w:p>
    <w:p w:rsidR="00C34D6C" w:rsidRPr="00C34D6C" w:rsidRDefault="00C34D6C" w:rsidP="00C34D6C">
      <w:pPr>
        <w:widowControl w:val="0"/>
        <w:autoSpaceDE w:val="0"/>
        <w:autoSpaceDN w:val="0"/>
        <w:adjustRightInd w:val="0"/>
        <w:rPr>
          <w:rFonts w:ascii="汉仪大黑简..." w:eastAsia="汉仪大黑简..." w:cs="汉仪大黑简..."/>
          <w:color w:val="000000"/>
          <w:sz w:val="24"/>
          <w:szCs w:val="24"/>
          <w:lang w:val="en-US" w:bidi="ar-SA"/>
        </w:rPr>
      </w:pPr>
    </w:p>
    <w:p w:rsidR="00C34D6C" w:rsidRPr="00C34D6C" w:rsidRDefault="00C34D6C" w:rsidP="00C34D6C">
      <w:pPr>
        <w:spacing w:line="283" w:lineRule="auto"/>
        <w:jc w:val="both"/>
        <w:rPr>
          <w:rFonts w:ascii="Arial" w:eastAsia="Arial Unicode MS" w:hAnsi="Arial" w:cs="Arial"/>
          <w:b/>
        </w:rPr>
      </w:pPr>
      <w:r w:rsidRPr="00C34D6C">
        <w:rPr>
          <w:rFonts w:ascii="Arial" w:eastAsia="Arial Unicode MS" w:hAnsi="Arial" w:cs="Arial"/>
          <w:b/>
        </w:rPr>
        <w:t xml:space="preserve"> </w:t>
      </w:r>
      <w:r w:rsidRPr="00C34D6C">
        <w:rPr>
          <w:rFonts w:ascii="Arial" w:eastAsia="Arial Unicode MS" w:hAnsi="Arial" w:cs="Arial" w:hint="eastAsia"/>
          <w:b/>
        </w:rPr>
        <w:t>坐标测量机的工作原理</w:t>
      </w:r>
    </w:p>
    <w:p w:rsidR="00C34D6C" w:rsidRDefault="00C34D6C" w:rsidP="00C34D6C">
      <w:pPr>
        <w:spacing w:line="283" w:lineRule="auto"/>
        <w:jc w:val="both"/>
        <w:rPr>
          <w:rFonts w:ascii="Arial" w:eastAsia="Arial Unicode MS" w:hAnsi="Arial" w:cs="Arial"/>
        </w:rPr>
      </w:pPr>
      <w:r w:rsidRPr="00C34D6C">
        <w:rPr>
          <w:rFonts w:ascii="Arial" w:eastAsia="Arial Unicode MS" w:hAnsi="Arial" w:cs="Arial"/>
        </w:rPr>
        <w:t xml:space="preserve"> </w:t>
      </w:r>
      <w:r w:rsidRPr="00C34D6C">
        <w:rPr>
          <w:rFonts w:ascii="Arial" w:eastAsia="Arial Unicode MS" w:hAnsi="Arial" w:cs="Arial" w:hint="eastAsia"/>
        </w:rPr>
        <w:t>坐标测量机的工作原理简单来说就是把取得被测工件表面点的三维坐标值，通过计算器运算出工件的尺寸和误差等几何数据。传统典型坐标测量机的机构均采用龙门式</w:t>
      </w:r>
      <w:r w:rsidRPr="00C34D6C">
        <w:rPr>
          <w:rFonts w:ascii="Arial" w:eastAsia="Arial Unicode MS" w:hAnsi="Arial" w:cs="Arial"/>
        </w:rPr>
        <w:t>XYZ</w:t>
      </w:r>
      <w:r w:rsidR="000D02A2">
        <w:rPr>
          <w:rFonts w:ascii="Arial" w:eastAsia="Arial Unicode MS" w:hAnsi="Arial" w:cs="Arial" w:hint="eastAsia"/>
        </w:rPr>
        <w:t>三轴设计，</w:t>
      </w:r>
      <w:proofErr w:type="gramStart"/>
      <w:r w:rsidR="000D02A2">
        <w:rPr>
          <w:rFonts w:ascii="Arial" w:eastAsia="Arial Unicode MS" w:hAnsi="Arial" w:cs="Arial" w:hint="eastAsia"/>
        </w:rPr>
        <w:t>搭配</w:t>
      </w:r>
      <w:r w:rsidRPr="00C34D6C">
        <w:rPr>
          <w:rFonts w:ascii="Arial" w:eastAsia="Arial Unicode MS" w:hAnsi="Arial" w:cs="Arial" w:hint="eastAsia"/>
        </w:rPr>
        <w:t>测头触碰</w:t>
      </w:r>
      <w:proofErr w:type="gramEnd"/>
      <w:r w:rsidRPr="00C34D6C">
        <w:rPr>
          <w:rFonts w:ascii="Arial" w:eastAsia="Arial Unicode MS" w:hAnsi="Arial" w:cs="Arial" w:hint="eastAsia"/>
        </w:rPr>
        <w:t>工件的表面以撷取工件的在三维空间的几何数据。目前业界最新的技术像雷尼绍引以为傲的</w:t>
      </w:r>
      <w:r w:rsidRPr="00C34D6C">
        <w:rPr>
          <w:rFonts w:ascii="Arial" w:eastAsia="Arial Unicode MS" w:hAnsi="Arial" w:cs="Arial"/>
        </w:rPr>
        <w:t>PH20</w:t>
      </w:r>
      <w:r w:rsidRPr="00C34D6C">
        <w:rPr>
          <w:rFonts w:ascii="Arial" w:eastAsia="Arial Unicode MS" w:hAnsi="Arial" w:cs="Arial" w:hint="eastAsia"/>
        </w:rPr>
        <w:t>和</w:t>
      </w:r>
      <w:r w:rsidRPr="00C34D6C">
        <w:rPr>
          <w:rFonts w:ascii="Arial" w:eastAsia="Arial Unicode MS" w:hAnsi="Arial" w:cs="Arial"/>
        </w:rPr>
        <w:t>REVO®</w:t>
      </w:r>
      <w:proofErr w:type="gramStart"/>
      <w:r w:rsidRPr="00C34D6C">
        <w:rPr>
          <w:rFonts w:ascii="Arial" w:eastAsia="Arial Unicode MS" w:hAnsi="Arial" w:cs="Arial" w:hint="eastAsia"/>
        </w:rPr>
        <w:t>测座系统巳支持五轴</w:t>
      </w:r>
      <w:proofErr w:type="gramEnd"/>
      <w:r w:rsidRPr="00C34D6C">
        <w:rPr>
          <w:rFonts w:ascii="Arial" w:eastAsia="Arial Unicode MS" w:hAnsi="Arial" w:cs="Arial" w:hint="eastAsia"/>
        </w:rPr>
        <w:t>同步运动，利用坐标测量机</w:t>
      </w:r>
      <w:proofErr w:type="gramStart"/>
      <w:r w:rsidRPr="00C34D6C">
        <w:rPr>
          <w:rFonts w:ascii="Arial" w:eastAsia="Arial Unicode MS" w:hAnsi="Arial" w:cs="Arial" w:hint="eastAsia"/>
        </w:rPr>
        <w:t>与测座两个</w:t>
      </w:r>
      <w:proofErr w:type="gramEnd"/>
      <w:r w:rsidRPr="00C34D6C">
        <w:rPr>
          <w:rFonts w:ascii="Arial" w:eastAsia="Arial Unicode MS" w:hAnsi="Arial" w:cs="Arial" w:hint="eastAsia"/>
        </w:rPr>
        <w:t>旋转轴的同步运动去采集数据，大幅提升测量效率。作为加工质量监控的重要角色之一，坐标测量机对位置反馈</w:t>
      </w:r>
      <w:bookmarkStart w:id="0" w:name="_GoBack"/>
      <w:bookmarkEnd w:id="0"/>
      <w:r w:rsidRPr="00C34D6C">
        <w:rPr>
          <w:rFonts w:ascii="Arial" w:eastAsia="Arial Unicode MS" w:hAnsi="Arial" w:cs="Arial" w:hint="eastAsia"/>
        </w:rPr>
        <w:t>系统有极高的要求，解释了市场上绝大部份的坐标测量机大都采用光栅，甚至更高精度的激光尺。</w:t>
      </w:r>
    </w:p>
    <w:p w:rsidR="00C34D6C" w:rsidRPr="00C34D6C" w:rsidRDefault="00C34D6C" w:rsidP="00C34D6C">
      <w:pPr>
        <w:spacing w:line="283" w:lineRule="auto"/>
        <w:jc w:val="both"/>
        <w:rPr>
          <w:rFonts w:ascii="Arial" w:eastAsia="Arial Unicode MS" w:hAnsi="Arial" w:cs="Arial"/>
        </w:rPr>
      </w:pPr>
    </w:p>
    <w:p w:rsidR="00C34D6C" w:rsidRPr="00C34D6C" w:rsidRDefault="00C34D6C" w:rsidP="00C34D6C">
      <w:pPr>
        <w:spacing w:line="283" w:lineRule="auto"/>
        <w:jc w:val="both"/>
        <w:rPr>
          <w:rFonts w:ascii="Arial" w:eastAsia="Arial Unicode MS" w:hAnsi="Arial" w:cs="Arial"/>
        </w:rPr>
      </w:pPr>
      <w:r w:rsidRPr="00C34D6C">
        <w:rPr>
          <w:rFonts w:ascii="Arial" w:eastAsia="Arial Unicode MS" w:hAnsi="Arial" w:cs="Arial"/>
        </w:rPr>
        <w:t>DUKIN</w:t>
      </w:r>
      <w:r w:rsidRPr="00C34D6C">
        <w:rPr>
          <w:rFonts w:ascii="Arial" w:eastAsia="Arial Unicode MS" w:hAnsi="Arial" w:cs="Arial" w:hint="eastAsia"/>
        </w:rPr>
        <w:t>技术部门经理</w:t>
      </w:r>
      <w:r w:rsidRPr="00C34D6C">
        <w:rPr>
          <w:rFonts w:ascii="Arial" w:eastAsia="Arial Unicode MS" w:hAnsi="Arial" w:cs="Arial"/>
        </w:rPr>
        <w:t xml:space="preserve"> Mr. Ku Tae Young</w:t>
      </w:r>
      <w:r w:rsidRPr="00C34D6C">
        <w:rPr>
          <w:rFonts w:ascii="Arial" w:eastAsia="Arial Unicode MS" w:hAnsi="Arial" w:cs="Arial" w:hint="eastAsia"/>
        </w:rPr>
        <w:t>介绍雷尼绍光栅的应用：</w:t>
      </w:r>
      <w:r w:rsidRPr="00C34D6C">
        <w:rPr>
          <w:rFonts w:ascii="Arial" w:eastAsia="Arial Unicode MS" w:hAnsi="Arial" w:cs="Arial"/>
        </w:rPr>
        <w:t>“</w:t>
      </w:r>
      <w:r w:rsidRPr="00C34D6C">
        <w:rPr>
          <w:rFonts w:ascii="Arial" w:eastAsia="Arial Unicode MS" w:hAnsi="Arial" w:cs="Arial" w:hint="eastAsia"/>
        </w:rPr>
        <w:t>我们的坐标测量机的产品线十分广泛，包括标准、高精度和超高精度机型，不同机型搭置其相应规格的光栅。从雷尼绍经典的</w:t>
      </w:r>
      <w:r w:rsidRPr="00C34D6C">
        <w:rPr>
          <w:rFonts w:ascii="Arial" w:eastAsia="Arial Unicode MS" w:hAnsi="Arial" w:cs="Arial"/>
        </w:rPr>
        <w:t>RGS</w:t>
      </w:r>
      <w:r w:rsidRPr="00C34D6C">
        <w:rPr>
          <w:rFonts w:ascii="Arial" w:eastAsia="Arial Unicode MS" w:hAnsi="Arial" w:cs="Arial" w:hint="eastAsia"/>
        </w:rPr>
        <w:t>系列，到超高精度的</w:t>
      </w:r>
      <w:r w:rsidRPr="00C34D6C">
        <w:rPr>
          <w:rFonts w:ascii="Arial" w:eastAsia="Arial Unicode MS" w:hAnsi="Arial" w:cs="Arial"/>
        </w:rPr>
        <w:t>RLE</w:t>
      </w:r>
      <w:r w:rsidRPr="00C34D6C">
        <w:rPr>
          <w:rFonts w:ascii="Arial" w:eastAsia="Arial Unicode MS" w:hAnsi="Arial" w:cs="Arial" w:hint="eastAsia"/>
        </w:rPr>
        <w:t>激光</w:t>
      </w:r>
      <w:proofErr w:type="gramStart"/>
      <w:r w:rsidRPr="00C34D6C">
        <w:rPr>
          <w:rFonts w:ascii="Arial" w:eastAsia="Arial Unicode MS" w:hAnsi="Arial" w:cs="Arial" w:hint="eastAsia"/>
        </w:rPr>
        <w:t>尺</w:t>
      </w:r>
      <w:proofErr w:type="gramEnd"/>
      <w:r w:rsidRPr="00C34D6C">
        <w:rPr>
          <w:rFonts w:ascii="Arial" w:eastAsia="Arial Unicode MS" w:hAnsi="Arial" w:cs="Arial" w:hint="eastAsia"/>
        </w:rPr>
        <w:t>系列我们都有采用，但是使用量最多的却是</w:t>
      </w:r>
      <w:r w:rsidRPr="00C34D6C">
        <w:rPr>
          <w:rFonts w:ascii="Arial" w:eastAsia="Arial Unicode MS" w:hAnsi="Arial" w:cs="Arial"/>
        </w:rPr>
        <w:t>TONiC</w:t>
      </w:r>
      <w:r w:rsidRPr="00C34D6C">
        <w:rPr>
          <w:rFonts w:ascii="Arial" w:eastAsia="Arial Unicode MS" w:hAnsi="Arial" w:cs="Arial" w:hint="eastAsia"/>
        </w:rPr>
        <w:t>™系列，分别应用在我们的</w:t>
      </w:r>
      <w:r w:rsidRPr="00C34D6C">
        <w:rPr>
          <w:rFonts w:ascii="Arial" w:eastAsia="Arial Unicode MS" w:hAnsi="Arial" w:cs="Arial"/>
        </w:rPr>
        <w:t>CHAMP</w:t>
      </w:r>
      <w:r w:rsidRPr="00C34D6C">
        <w:rPr>
          <w:rFonts w:ascii="Arial" w:eastAsia="Arial Unicode MS" w:hAnsi="Arial" w:cs="Arial" w:hint="eastAsia"/>
        </w:rPr>
        <w:t>、</w:t>
      </w:r>
      <w:r w:rsidRPr="00C34D6C">
        <w:rPr>
          <w:rFonts w:ascii="Arial" w:eastAsia="Arial Unicode MS" w:hAnsi="Arial" w:cs="Arial"/>
        </w:rPr>
        <w:t>HERO</w:t>
      </w:r>
      <w:r w:rsidRPr="00C34D6C">
        <w:rPr>
          <w:rFonts w:ascii="Arial" w:eastAsia="Arial Unicode MS" w:hAnsi="Arial" w:cs="Arial" w:hint="eastAsia"/>
        </w:rPr>
        <w:t>和</w:t>
      </w:r>
      <w:r w:rsidRPr="00C34D6C">
        <w:rPr>
          <w:rFonts w:ascii="Arial" w:eastAsia="Arial Unicode MS" w:hAnsi="Arial" w:cs="Arial"/>
        </w:rPr>
        <w:t>VICTOR</w:t>
      </w:r>
      <w:r w:rsidRPr="00C34D6C">
        <w:rPr>
          <w:rFonts w:ascii="Arial" w:eastAsia="Arial Unicode MS" w:hAnsi="Arial" w:cs="Arial" w:hint="eastAsia"/>
        </w:rPr>
        <w:t>坐标测量机系列，主要针对面板、电子、汽车和航天制造业等市场。</w:t>
      </w:r>
      <w:r w:rsidRPr="00C34D6C">
        <w:rPr>
          <w:rFonts w:ascii="Arial" w:eastAsia="Arial Unicode MS" w:hAnsi="Arial" w:cs="Arial"/>
        </w:rPr>
        <w:t>”</w:t>
      </w:r>
    </w:p>
    <w:p w:rsidR="00C34D6C" w:rsidRPr="00C34D6C" w:rsidRDefault="00C34D6C" w:rsidP="00C34D6C">
      <w:pPr>
        <w:widowControl w:val="0"/>
        <w:autoSpaceDE w:val="0"/>
        <w:autoSpaceDN w:val="0"/>
        <w:adjustRightInd w:val="0"/>
        <w:rPr>
          <w:rFonts w:ascii="汉仪大黑简..." w:eastAsia="汉仪大黑简..." w:cs="汉仪大黑简..."/>
          <w:color w:val="000000"/>
          <w:sz w:val="24"/>
          <w:szCs w:val="24"/>
          <w:lang w:val="en-US" w:bidi="ar-SA"/>
        </w:rPr>
      </w:pPr>
    </w:p>
    <w:p w:rsidR="00C34D6C" w:rsidRPr="00C34D6C" w:rsidRDefault="00C34D6C" w:rsidP="00C34D6C">
      <w:pPr>
        <w:spacing w:line="283" w:lineRule="auto"/>
        <w:jc w:val="both"/>
        <w:rPr>
          <w:rFonts w:ascii="Arial" w:eastAsia="Arial Unicode MS" w:hAnsi="Arial" w:cs="Arial"/>
          <w:b/>
        </w:rPr>
      </w:pPr>
      <w:r w:rsidRPr="00C34D6C">
        <w:rPr>
          <w:rFonts w:ascii="Arial" w:eastAsia="Arial Unicode MS" w:hAnsi="Arial" w:cs="Arial"/>
          <w:b/>
        </w:rPr>
        <w:t xml:space="preserve"> </w:t>
      </w:r>
      <w:r w:rsidRPr="00C34D6C">
        <w:rPr>
          <w:rFonts w:ascii="Arial" w:eastAsia="Arial Unicode MS" w:hAnsi="Arial" w:cs="Arial" w:hint="eastAsia"/>
          <w:b/>
        </w:rPr>
        <w:t>雷尼绍栅尺的类别与特性</w:t>
      </w:r>
    </w:p>
    <w:p w:rsidR="00C34D6C" w:rsidRDefault="00C34D6C" w:rsidP="00C34D6C">
      <w:pPr>
        <w:spacing w:line="283" w:lineRule="auto"/>
        <w:jc w:val="both"/>
        <w:rPr>
          <w:rFonts w:ascii="Arial" w:eastAsia="Arial Unicode MS" w:hAnsi="Arial" w:cs="Arial"/>
        </w:rPr>
      </w:pPr>
      <w:r w:rsidRPr="00C34D6C">
        <w:rPr>
          <w:rFonts w:ascii="Arial" w:eastAsia="Arial Unicode MS" w:hAnsi="Arial" w:cs="Arial"/>
        </w:rPr>
        <w:t xml:space="preserve"> </w:t>
      </w:r>
      <w:r w:rsidRPr="00C34D6C">
        <w:rPr>
          <w:rFonts w:ascii="Arial" w:eastAsia="Arial Unicode MS" w:hAnsi="Arial" w:cs="Arial" w:hint="eastAsia"/>
        </w:rPr>
        <w:t>测量机的精度受众多周边因素影响，其中包括工作环境的温度。雷尼绍深明用户的需要，针对不同的工作环境、基体材料、规格要求等开发多</w:t>
      </w:r>
      <w:proofErr w:type="gramStart"/>
      <w:r w:rsidRPr="00C34D6C">
        <w:rPr>
          <w:rFonts w:ascii="Arial" w:eastAsia="Arial Unicode MS" w:hAnsi="Arial" w:cs="Arial" w:hint="eastAsia"/>
        </w:rPr>
        <w:t>款具备</w:t>
      </w:r>
      <w:proofErr w:type="gramEnd"/>
      <w:r w:rsidRPr="00C34D6C">
        <w:rPr>
          <w:rFonts w:ascii="Arial" w:eastAsia="Arial Unicode MS" w:hAnsi="Arial" w:cs="Arial" w:hint="eastAsia"/>
        </w:rPr>
        <w:t>特性和先进工作原理的栅尺系列，搭配</w:t>
      </w:r>
      <w:r w:rsidRPr="00C34D6C">
        <w:rPr>
          <w:rFonts w:ascii="Arial" w:eastAsia="Arial Unicode MS" w:hAnsi="Arial" w:cs="Arial"/>
        </w:rPr>
        <w:t>TONiC</w:t>
      </w:r>
      <w:r w:rsidRPr="00C34D6C">
        <w:rPr>
          <w:rFonts w:ascii="Arial" w:eastAsia="Arial Unicode MS" w:hAnsi="Arial" w:cs="Arial" w:hint="eastAsia"/>
        </w:rPr>
        <w:t>™光栅读数头使用。</w:t>
      </w:r>
    </w:p>
    <w:p w:rsidR="00C34D6C" w:rsidRPr="00C34D6C" w:rsidRDefault="00C34D6C" w:rsidP="00C34D6C">
      <w:pPr>
        <w:spacing w:line="283" w:lineRule="auto"/>
        <w:jc w:val="both"/>
        <w:rPr>
          <w:rFonts w:ascii="Arial" w:eastAsia="Arial Unicode MS" w:hAnsi="Arial" w:cs="Arial"/>
        </w:rPr>
      </w:pPr>
    </w:p>
    <w:p w:rsidR="00C34D6C" w:rsidRDefault="00C34D6C" w:rsidP="00C34D6C">
      <w:pPr>
        <w:spacing w:line="283" w:lineRule="auto"/>
        <w:jc w:val="both"/>
        <w:rPr>
          <w:rFonts w:ascii="Arial" w:eastAsia="Arial Unicode MS" w:hAnsi="Arial" w:cs="Arial"/>
        </w:rPr>
      </w:pPr>
      <w:r w:rsidRPr="00C34D6C">
        <w:rPr>
          <w:rFonts w:ascii="Arial" w:eastAsia="Arial Unicode MS" w:hAnsi="Arial" w:cs="Arial" w:hint="eastAsia"/>
        </w:rPr>
        <w:lastRenderedPageBreak/>
        <w:t>经典的</w:t>
      </w:r>
      <w:r w:rsidRPr="00C34D6C">
        <w:rPr>
          <w:rFonts w:ascii="Arial" w:eastAsia="Arial Unicode MS" w:hAnsi="Arial" w:cs="Arial"/>
        </w:rPr>
        <w:t>RGS</w:t>
      </w:r>
      <w:r w:rsidRPr="00C34D6C">
        <w:rPr>
          <w:rFonts w:ascii="Arial" w:eastAsia="Arial Unicode MS" w:hAnsi="Arial" w:cs="Arial" w:hint="eastAsia"/>
        </w:rPr>
        <w:t>镀金</w:t>
      </w:r>
      <w:proofErr w:type="gramStart"/>
      <w:r w:rsidRPr="00C34D6C">
        <w:rPr>
          <w:rFonts w:ascii="Arial" w:eastAsia="Arial Unicode MS" w:hAnsi="Arial" w:cs="Arial" w:hint="eastAsia"/>
        </w:rPr>
        <w:t>纲带尺系列</w:t>
      </w:r>
      <w:proofErr w:type="gramEnd"/>
      <w:r w:rsidRPr="00C34D6C">
        <w:rPr>
          <w:rFonts w:ascii="Arial" w:eastAsia="Arial Unicode MS" w:hAnsi="Arial" w:cs="Arial" w:hint="eastAsia"/>
        </w:rPr>
        <w:t>的特性能够与测量机基体的膨胀系数保持一致，市场上的坐标测量机一般采用大理石作为基体，由于其膨胀系数极低，意味着在温度波动情况下，栅尺与基体的微差移动近乎零，大幅降低对系统精度的影响。</w:t>
      </w:r>
    </w:p>
    <w:p w:rsidR="00C34D6C" w:rsidRPr="00C34D6C" w:rsidRDefault="00C34D6C" w:rsidP="00C34D6C">
      <w:pPr>
        <w:spacing w:line="283" w:lineRule="auto"/>
        <w:jc w:val="both"/>
        <w:rPr>
          <w:rFonts w:ascii="Arial" w:eastAsia="Arial Unicode MS" w:hAnsi="Arial" w:cs="Arial"/>
        </w:rPr>
      </w:pPr>
    </w:p>
    <w:p w:rsidR="00C34D6C" w:rsidRDefault="00C34D6C" w:rsidP="00C34D6C">
      <w:pPr>
        <w:spacing w:line="283" w:lineRule="auto"/>
        <w:jc w:val="both"/>
        <w:rPr>
          <w:rFonts w:ascii="Arial" w:eastAsia="Arial Unicode MS" w:hAnsi="Arial" w:cs="Arial"/>
        </w:rPr>
      </w:pPr>
      <w:proofErr w:type="gramStart"/>
      <w:r w:rsidRPr="00C34D6C">
        <w:rPr>
          <w:rFonts w:ascii="Arial" w:eastAsia="Arial Unicode MS" w:hAnsi="Arial" w:cs="Arial" w:hint="eastAsia"/>
        </w:rPr>
        <w:t>另款</w:t>
      </w:r>
      <w:proofErr w:type="gramEnd"/>
      <w:r w:rsidRPr="00C34D6C">
        <w:rPr>
          <w:rFonts w:ascii="Arial" w:eastAsia="Arial Unicode MS" w:hAnsi="Arial" w:cs="Arial"/>
        </w:rPr>
        <w:t>RTLC</w:t>
      </w:r>
      <w:r w:rsidRPr="00C34D6C">
        <w:rPr>
          <w:rFonts w:ascii="Arial" w:eastAsia="Arial Unicode MS" w:hAnsi="Arial" w:cs="Arial" w:hint="eastAsia"/>
        </w:rPr>
        <w:t>不锈钢栅尺的工作原理刚好相反，栅尺与基体的膨胀系数保持独立性，</w:t>
      </w:r>
      <w:r w:rsidRPr="00C34D6C">
        <w:rPr>
          <w:rFonts w:ascii="Arial" w:eastAsia="Arial Unicode MS" w:hAnsi="Arial" w:cs="Arial"/>
        </w:rPr>
        <w:t>Mr. Ku</w:t>
      </w:r>
      <w:r w:rsidRPr="00C34D6C">
        <w:rPr>
          <w:rFonts w:ascii="Arial" w:eastAsia="Arial Unicode MS" w:hAnsi="Arial" w:cs="Arial" w:hint="eastAsia"/>
        </w:rPr>
        <w:t>说道：</w:t>
      </w:r>
      <w:proofErr w:type="gramStart"/>
      <w:r w:rsidRPr="00C34D6C">
        <w:rPr>
          <w:rFonts w:ascii="Arial" w:eastAsia="Arial Unicode MS" w:hAnsi="Arial" w:cs="Arial"/>
        </w:rPr>
        <w:t>“</w:t>
      </w:r>
      <w:proofErr w:type="gramEnd"/>
      <w:r w:rsidRPr="00C34D6C">
        <w:rPr>
          <w:rFonts w:ascii="Arial" w:eastAsia="Arial Unicode MS" w:hAnsi="Arial" w:cs="Arial"/>
        </w:rPr>
        <w:t>RTLC</w:t>
      </w:r>
      <w:r w:rsidRPr="00C34D6C">
        <w:rPr>
          <w:rFonts w:ascii="Arial" w:eastAsia="Arial Unicode MS" w:hAnsi="Arial" w:cs="Arial" w:hint="eastAsia"/>
        </w:rPr>
        <w:t>系列是目前</w:t>
      </w:r>
      <w:r w:rsidRPr="00C34D6C">
        <w:rPr>
          <w:rFonts w:ascii="Arial" w:eastAsia="Arial Unicode MS" w:hAnsi="Arial" w:cs="Arial"/>
        </w:rPr>
        <w:t>DUKIN</w:t>
      </w:r>
      <w:r w:rsidRPr="00C34D6C">
        <w:rPr>
          <w:rFonts w:ascii="Arial" w:eastAsia="Arial Unicode MS" w:hAnsi="Arial" w:cs="Arial" w:hint="eastAsia"/>
        </w:rPr>
        <w:t>使用量最高的栅尺型号，当初选择使用它就是想提升测量机的精度稳定性。栅尺配置</w:t>
      </w:r>
      <w:r w:rsidRPr="00C34D6C">
        <w:rPr>
          <w:rFonts w:ascii="Arial" w:eastAsia="Arial Unicode MS" w:hAnsi="Arial" w:cs="Arial"/>
        </w:rPr>
        <w:t>FASTRACK</w:t>
      </w:r>
      <w:r w:rsidRPr="00C34D6C">
        <w:rPr>
          <w:rFonts w:ascii="Arial" w:eastAsia="Arial Unicode MS" w:hAnsi="Arial" w:cs="Arial" w:hint="eastAsia"/>
        </w:rPr>
        <w:t>导轨固定在基体上，就像</w:t>
      </w:r>
      <w:r w:rsidRPr="00C34D6C">
        <w:rPr>
          <w:rFonts w:ascii="Arial" w:eastAsia="Arial Unicode MS" w:hAnsi="Arial" w:cs="Arial"/>
        </w:rPr>
        <w:t>“</w:t>
      </w:r>
      <w:r w:rsidRPr="00C34D6C">
        <w:rPr>
          <w:rFonts w:ascii="Arial" w:eastAsia="Arial Unicode MS" w:hAnsi="Arial" w:cs="Arial" w:hint="eastAsia"/>
        </w:rPr>
        <w:t>悬浮</w:t>
      </w:r>
      <w:r w:rsidRPr="00C34D6C">
        <w:rPr>
          <w:rFonts w:ascii="Arial" w:eastAsia="Arial Unicode MS" w:hAnsi="Arial" w:cs="Arial"/>
        </w:rPr>
        <w:t>”</w:t>
      </w:r>
      <w:r w:rsidRPr="00C34D6C">
        <w:rPr>
          <w:rFonts w:ascii="Arial" w:eastAsia="Arial Unicode MS" w:hAnsi="Arial" w:cs="Arial" w:hint="eastAsia"/>
        </w:rPr>
        <w:t>在基体表面，在温度环境变化的情况下不会跟随基体产生相同程度的变形，意味着两者受环境因素影响有其独立性，好处是对基体相应规格如平面度、膨胀系数等要求较低，而且在精度补偿时更加准确，尤其是行程较长的机型。</w:t>
      </w:r>
      <w:r w:rsidRPr="00C34D6C">
        <w:rPr>
          <w:rFonts w:ascii="Arial" w:eastAsia="Arial Unicode MS" w:hAnsi="Arial" w:cs="Arial"/>
        </w:rPr>
        <w:t>”</w:t>
      </w:r>
    </w:p>
    <w:p w:rsidR="00C34D6C" w:rsidRPr="00C34D6C" w:rsidRDefault="00C34D6C" w:rsidP="00C34D6C">
      <w:pPr>
        <w:spacing w:line="283" w:lineRule="auto"/>
        <w:jc w:val="both"/>
        <w:rPr>
          <w:rFonts w:ascii="Arial" w:eastAsia="Arial Unicode MS" w:hAnsi="Arial" w:cs="Arial"/>
        </w:rPr>
      </w:pPr>
    </w:p>
    <w:p w:rsidR="00C34D6C" w:rsidRDefault="00C34D6C" w:rsidP="00C34D6C">
      <w:pPr>
        <w:spacing w:line="283" w:lineRule="auto"/>
        <w:jc w:val="both"/>
        <w:rPr>
          <w:rFonts w:ascii="Arial" w:eastAsia="Arial Unicode MS" w:hAnsi="Arial" w:cs="Arial"/>
        </w:rPr>
      </w:pPr>
      <w:r w:rsidRPr="00C34D6C">
        <w:rPr>
          <w:rFonts w:ascii="Arial" w:eastAsia="Arial Unicode MS" w:hAnsi="Arial" w:cs="Arial" w:hint="eastAsia"/>
        </w:rPr>
        <w:t>雷尼绍还有一款</w:t>
      </w:r>
      <w:r w:rsidRPr="00C34D6C">
        <w:rPr>
          <w:rFonts w:ascii="Arial" w:eastAsia="Arial Unicode MS" w:hAnsi="Arial" w:cs="Arial"/>
        </w:rPr>
        <w:t>RELM ZeroMet</w:t>
      </w:r>
      <w:r w:rsidRPr="00C34D6C">
        <w:rPr>
          <w:rFonts w:ascii="Arial" w:eastAsia="Arial Unicode MS" w:hAnsi="Arial" w:cs="Arial" w:hint="eastAsia"/>
        </w:rPr>
        <w:t>栅尺系列，膨胀系数仅</w:t>
      </w:r>
      <w:r w:rsidRPr="00C34D6C">
        <w:rPr>
          <w:rFonts w:ascii="Arial" w:eastAsia="Arial Unicode MS" w:hAnsi="Arial" w:cs="Arial"/>
        </w:rPr>
        <w:t>0.75 ± 0.35 μm/m/°C @20 °C</w:t>
      </w:r>
      <w:r w:rsidRPr="00C34D6C">
        <w:rPr>
          <w:rFonts w:ascii="Arial" w:eastAsia="Arial Unicode MS" w:hAnsi="Arial" w:cs="Arial" w:hint="eastAsia"/>
        </w:rPr>
        <w:t>，是一款近乎不受温度差别影响的光栅尺，</w:t>
      </w:r>
      <w:r w:rsidRPr="00C34D6C">
        <w:rPr>
          <w:rFonts w:ascii="Arial" w:eastAsia="Arial Unicode MS" w:hAnsi="Arial" w:cs="Arial"/>
        </w:rPr>
        <w:t>Mr. Ku</w:t>
      </w:r>
      <w:r w:rsidRPr="00C34D6C">
        <w:rPr>
          <w:rFonts w:ascii="Arial" w:eastAsia="Arial Unicode MS" w:hAnsi="Arial" w:cs="Arial" w:hint="eastAsia"/>
        </w:rPr>
        <w:t>补充道；</w:t>
      </w:r>
      <w:r w:rsidRPr="00C34D6C">
        <w:rPr>
          <w:rFonts w:ascii="Arial" w:eastAsia="Arial Unicode MS" w:hAnsi="Arial" w:cs="Arial"/>
        </w:rPr>
        <w:t>“</w:t>
      </w:r>
      <w:r w:rsidRPr="00C34D6C">
        <w:rPr>
          <w:rFonts w:ascii="Arial" w:eastAsia="Arial Unicode MS" w:hAnsi="Arial" w:cs="Arial" w:hint="eastAsia"/>
        </w:rPr>
        <w:t>这款栅尺的精度在</w:t>
      </w:r>
      <w:r w:rsidRPr="00C34D6C">
        <w:rPr>
          <w:rFonts w:ascii="Arial" w:eastAsia="Arial Unicode MS" w:hAnsi="Arial" w:cs="Arial"/>
        </w:rPr>
        <w:t>1 m</w:t>
      </w:r>
      <w:r w:rsidRPr="00C34D6C">
        <w:rPr>
          <w:rFonts w:ascii="Arial" w:eastAsia="Arial Unicode MS" w:hAnsi="Arial" w:cs="Arial" w:hint="eastAsia"/>
        </w:rPr>
        <w:t>长仅</w:t>
      </w:r>
      <w:r w:rsidRPr="00C34D6C">
        <w:rPr>
          <w:rFonts w:ascii="Arial" w:eastAsia="Arial Unicode MS" w:hAnsi="Arial" w:cs="Arial"/>
        </w:rPr>
        <w:t>+/-1 um</w:t>
      </w:r>
      <w:r w:rsidRPr="00C34D6C">
        <w:rPr>
          <w:rFonts w:ascii="Arial" w:eastAsia="Arial Unicode MS" w:hAnsi="Arial" w:cs="Arial" w:hint="eastAsia"/>
        </w:rPr>
        <w:t>，将进一步提升测量机的精度，价格也较同级产品合理，我们目前正积极考虑在未来的高端机型上使用。</w:t>
      </w:r>
      <w:r w:rsidRPr="00C34D6C">
        <w:rPr>
          <w:rFonts w:ascii="Arial" w:eastAsia="Arial Unicode MS" w:hAnsi="Arial" w:cs="Arial"/>
        </w:rPr>
        <w:t xml:space="preserve">” </w:t>
      </w:r>
    </w:p>
    <w:p w:rsidR="00C34D6C" w:rsidRPr="00C34D6C" w:rsidRDefault="00C34D6C" w:rsidP="00C34D6C">
      <w:pPr>
        <w:spacing w:line="283" w:lineRule="auto"/>
        <w:jc w:val="both"/>
        <w:rPr>
          <w:rFonts w:ascii="Arial" w:eastAsia="Arial Unicode MS" w:hAnsi="Arial" w:cs="Arial"/>
        </w:rPr>
      </w:pPr>
    </w:p>
    <w:p w:rsidR="00C34D6C" w:rsidRDefault="00C34D6C" w:rsidP="00C34D6C">
      <w:pPr>
        <w:spacing w:line="283" w:lineRule="auto"/>
        <w:jc w:val="both"/>
        <w:rPr>
          <w:rFonts w:ascii="Arial" w:eastAsia="Arial Unicode MS" w:hAnsi="Arial" w:cs="Arial"/>
        </w:rPr>
      </w:pPr>
      <w:r w:rsidRPr="00C34D6C">
        <w:rPr>
          <w:rFonts w:ascii="Arial" w:eastAsia="Arial Unicode MS" w:hAnsi="Arial" w:cs="Arial" w:hint="eastAsia"/>
        </w:rPr>
        <w:t>除此之外，</w:t>
      </w:r>
      <w:r w:rsidRPr="00C34D6C">
        <w:rPr>
          <w:rFonts w:ascii="Arial" w:eastAsia="Arial Unicode MS" w:hAnsi="Arial" w:cs="Arial"/>
        </w:rPr>
        <w:t>DUKIN</w:t>
      </w:r>
      <w:r w:rsidRPr="00C34D6C">
        <w:rPr>
          <w:rFonts w:ascii="Arial" w:eastAsia="Arial Unicode MS" w:hAnsi="Arial" w:cs="Arial" w:hint="eastAsia"/>
        </w:rPr>
        <w:t>也有采用雷尼绍的</w:t>
      </w:r>
      <w:r w:rsidRPr="00C34D6C">
        <w:rPr>
          <w:rFonts w:ascii="Arial" w:eastAsia="Arial Unicode MS" w:hAnsi="Arial" w:cs="Arial"/>
        </w:rPr>
        <w:t>RLE</w:t>
      </w:r>
      <w:r w:rsidRPr="00C34D6C">
        <w:rPr>
          <w:rFonts w:ascii="Arial" w:eastAsia="Arial Unicode MS" w:hAnsi="Arial" w:cs="Arial" w:hint="eastAsia"/>
        </w:rPr>
        <w:t>系列</w:t>
      </w:r>
      <w:proofErr w:type="gramStart"/>
      <w:r w:rsidRPr="00C34D6C">
        <w:rPr>
          <w:rFonts w:ascii="Arial" w:eastAsia="Arial Unicode MS" w:hAnsi="Arial" w:cs="Arial" w:hint="eastAsia"/>
        </w:rPr>
        <w:t>激光尺在其</w:t>
      </w:r>
      <w:proofErr w:type="gramEnd"/>
      <w:r w:rsidRPr="00C34D6C">
        <w:rPr>
          <w:rFonts w:ascii="Arial" w:eastAsia="Arial Unicode MS" w:hAnsi="Arial" w:cs="Arial" w:hint="eastAsia"/>
        </w:rPr>
        <w:t>开发的超高精度的坐标测量机，用于测量光步规等对精度要求极高的应用。</w:t>
      </w:r>
    </w:p>
    <w:p w:rsidR="00C34D6C" w:rsidRDefault="00C34D6C" w:rsidP="00C34D6C">
      <w:pPr>
        <w:spacing w:line="283" w:lineRule="auto"/>
        <w:jc w:val="both"/>
        <w:rPr>
          <w:rFonts w:ascii="Arial" w:eastAsia="Arial Unicode MS" w:hAnsi="Arial" w:cs="Arial"/>
        </w:rPr>
      </w:pPr>
    </w:p>
    <w:p w:rsidR="00C34D6C" w:rsidRPr="00C34D6C" w:rsidRDefault="00C34D6C" w:rsidP="00C34D6C">
      <w:pPr>
        <w:spacing w:line="283" w:lineRule="auto"/>
        <w:jc w:val="both"/>
        <w:rPr>
          <w:rFonts w:ascii="Arial" w:eastAsia="Arial Unicode MS" w:hAnsi="Arial" w:cs="Arial"/>
          <w:b/>
        </w:rPr>
      </w:pPr>
      <w:r w:rsidRPr="00C34D6C">
        <w:rPr>
          <w:rFonts w:ascii="Arial" w:eastAsia="Arial Unicode MS" w:hAnsi="Arial" w:cs="Arial" w:hint="eastAsia"/>
          <w:b/>
        </w:rPr>
        <w:t>为测量机量身订做的光栅系统</w:t>
      </w:r>
    </w:p>
    <w:p w:rsidR="00C34D6C" w:rsidRDefault="00C34D6C" w:rsidP="00C34D6C">
      <w:pPr>
        <w:spacing w:line="283" w:lineRule="auto"/>
        <w:jc w:val="both"/>
        <w:rPr>
          <w:rFonts w:ascii="Arial" w:eastAsia="Arial Unicode MS" w:hAnsi="Arial" w:cs="Arial"/>
        </w:rPr>
      </w:pPr>
      <w:r w:rsidRPr="00C34D6C">
        <w:rPr>
          <w:rFonts w:ascii="Arial" w:eastAsia="Arial Unicode MS" w:hAnsi="Arial" w:cs="Arial"/>
        </w:rPr>
        <w:t>TONiC</w:t>
      </w:r>
      <w:r w:rsidRPr="00C34D6C">
        <w:rPr>
          <w:rFonts w:ascii="Arial" w:eastAsia="Arial Unicode MS" w:hAnsi="Arial" w:cs="Arial" w:hint="eastAsia"/>
        </w:rPr>
        <w:t>光栅系统提供的规格十分广泛，足以满足目前大部分坐标测量机的精度要求，目前</w:t>
      </w:r>
      <w:r w:rsidRPr="00C34D6C">
        <w:rPr>
          <w:rFonts w:ascii="Arial" w:eastAsia="Arial Unicode MS" w:hAnsi="Arial" w:cs="Arial"/>
        </w:rPr>
        <w:t>DUKIN</w:t>
      </w:r>
      <w:r w:rsidRPr="00C34D6C">
        <w:rPr>
          <w:rFonts w:ascii="Arial" w:eastAsia="Arial Unicode MS" w:hAnsi="Arial" w:cs="Arial" w:hint="eastAsia"/>
        </w:rPr>
        <w:t>高精度的测量机工作速度达</w:t>
      </w:r>
      <w:r w:rsidRPr="00C34D6C">
        <w:rPr>
          <w:rFonts w:ascii="Arial" w:eastAsia="Arial Unicode MS" w:hAnsi="Arial" w:cs="Arial"/>
        </w:rPr>
        <w:t>3 m/s</w:t>
      </w:r>
      <w:r w:rsidRPr="00C34D6C">
        <w:rPr>
          <w:rFonts w:ascii="Arial" w:eastAsia="Arial Unicode MS" w:hAnsi="Arial" w:cs="Arial" w:hint="eastAsia"/>
        </w:rPr>
        <w:t>，采用了</w:t>
      </w:r>
      <w:r w:rsidRPr="00C34D6C">
        <w:rPr>
          <w:rFonts w:ascii="Arial" w:eastAsia="Arial Unicode MS" w:hAnsi="Arial" w:cs="Arial"/>
        </w:rPr>
        <w:t>0.1 um</w:t>
      </w:r>
      <w:r w:rsidRPr="00C34D6C">
        <w:rPr>
          <w:rFonts w:ascii="Arial" w:eastAsia="Arial Unicode MS" w:hAnsi="Arial" w:cs="Arial" w:hint="eastAsia"/>
        </w:rPr>
        <w:t>分辨率的</w:t>
      </w:r>
      <w:r w:rsidRPr="00C34D6C">
        <w:rPr>
          <w:rFonts w:ascii="Arial" w:eastAsia="Arial Unicode MS" w:hAnsi="Arial" w:cs="Arial"/>
        </w:rPr>
        <w:t>TONiC</w:t>
      </w:r>
      <w:r w:rsidRPr="00C34D6C">
        <w:rPr>
          <w:rFonts w:ascii="Arial" w:eastAsia="Arial Unicode MS" w:hAnsi="Arial" w:cs="Arial" w:hint="eastAsia"/>
        </w:rPr>
        <w:t>光栅，</w:t>
      </w:r>
      <w:r w:rsidRPr="00C34D6C">
        <w:rPr>
          <w:rFonts w:ascii="Arial" w:eastAsia="Arial Unicode MS" w:hAnsi="Arial" w:cs="Arial"/>
        </w:rPr>
        <w:t>Mr. Ku</w:t>
      </w:r>
      <w:r w:rsidRPr="00C34D6C">
        <w:rPr>
          <w:rFonts w:ascii="Arial" w:eastAsia="Arial Unicode MS" w:hAnsi="Arial" w:cs="Arial" w:hint="eastAsia"/>
        </w:rPr>
        <w:t>说道：</w:t>
      </w:r>
      <w:r w:rsidRPr="00C34D6C">
        <w:rPr>
          <w:rFonts w:ascii="Arial" w:eastAsia="Arial Unicode MS" w:hAnsi="Arial" w:cs="Arial"/>
        </w:rPr>
        <w:t>“TONiC</w:t>
      </w:r>
      <w:r w:rsidRPr="00C34D6C">
        <w:rPr>
          <w:rFonts w:ascii="Arial" w:eastAsia="Arial Unicode MS" w:hAnsi="Arial" w:cs="Arial" w:hint="eastAsia"/>
        </w:rPr>
        <w:t>光栅的产品线十分齐全，为我们开发不同规格机型时带来了便利。光栅在提供高分辨率的同时也满足我们对速度的要求，而内置的</w:t>
      </w:r>
      <w:r w:rsidRPr="00C34D6C">
        <w:rPr>
          <w:rFonts w:ascii="Arial" w:eastAsia="Arial Unicode MS" w:hAnsi="Arial" w:cs="Arial"/>
        </w:rPr>
        <w:t>AGC (</w:t>
      </w:r>
      <w:r w:rsidRPr="00C34D6C">
        <w:rPr>
          <w:rFonts w:ascii="Arial" w:eastAsia="Arial Unicode MS" w:hAnsi="Arial" w:cs="Arial" w:hint="eastAsia"/>
        </w:rPr>
        <w:t>增益控制</w:t>
      </w:r>
      <w:r w:rsidRPr="00C34D6C">
        <w:rPr>
          <w:rFonts w:ascii="Arial" w:eastAsia="Arial Unicode MS" w:hAnsi="Arial" w:cs="Arial"/>
        </w:rPr>
        <w:t xml:space="preserve">) </w:t>
      </w:r>
      <w:r w:rsidRPr="00C34D6C">
        <w:rPr>
          <w:rFonts w:ascii="Arial" w:eastAsia="Arial Unicode MS" w:hAnsi="Arial" w:cs="Arial" w:hint="eastAsia"/>
        </w:rPr>
        <w:t>功能也保证了光栅讯号的稳定性，免受</w:t>
      </w:r>
      <w:proofErr w:type="gramStart"/>
      <w:r w:rsidRPr="00C34D6C">
        <w:rPr>
          <w:rFonts w:ascii="Arial" w:eastAsia="Arial Unicode MS" w:hAnsi="Arial" w:cs="Arial" w:hint="eastAsia"/>
        </w:rPr>
        <w:t>滤</w:t>
      </w:r>
      <w:proofErr w:type="gramEnd"/>
      <w:r w:rsidRPr="00C34D6C">
        <w:rPr>
          <w:rFonts w:ascii="Arial" w:eastAsia="Arial Unicode MS" w:hAnsi="Arial" w:cs="Arial" w:hint="eastAsia"/>
        </w:rPr>
        <w:t>积在栅尺上的污染物所影响。以我们经验所言，行程越长的机型，精度越难保持，</w:t>
      </w:r>
      <w:r w:rsidRPr="00C34D6C">
        <w:rPr>
          <w:rFonts w:ascii="Arial" w:eastAsia="Arial Unicode MS" w:hAnsi="Arial" w:cs="Arial"/>
        </w:rPr>
        <w:t>TONiC</w:t>
      </w:r>
      <w:r w:rsidRPr="00C34D6C">
        <w:rPr>
          <w:rFonts w:ascii="Arial" w:eastAsia="Arial Unicode MS" w:hAnsi="Arial" w:cs="Arial" w:hint="eastAsia"/>
        </w:rPr>
        <w:t>光栅的表现一如规格所示的准确无误，让我们可专注在机台的设计上。我们自开发坐标测量机以后便开始与雷尼绍合作，也很欣赏他们多年来一直提供专业而高效的售后服务，未来也会继续保持紧密良好的合作关系。</w:t>
      </w:r>
      <w:r w:rsidRPr="00C34D6C">
        <w:rPr>
          <w:rFonts w:ascii="Arial" w:eastAsia="Arial Unicode MS" w:hAnsi="Arial" w:cs="Arial"/>
        </w:rPr>
        <w:t>”</w:t>
      </w:r>
    </w:p>
    <w:p w:rsidR="00C34D6C" w:rsidRPr="00C34D6C" w:rsidRDefault="00C34D6C" w:rsidP="00C34D6C">
      <w:pPr>
        <w:spacing w:line="283" w:lineRule="auto"/>
        <w:jc w:val="both"/>
        <w:rPr>
          <w:rFonts w:ascii="Arial" w:eastAsia="Arial Unicode MS" w:hAnsi="Arial" w:cs="Arial"/>
        </w:rPr>
      </w:pPr>
    </w:p>
    <w:p w:rsidR="00C34D6C" w:rsidRPr="00C34D6C" w:rsidRDefault="00C34D6C" w:rsidP="00C34D6C">
      <w:pPr>
        <w:spacing w:line="283" w:lineRule="auto"/>
        <w:jc w:val="both"/>
        <w:rPr>
          <w:rFonts w:ascii="Arial" w:eastAsia="Arial Unicode MS" w:hAnsi="Arial" w:cs="Arial"/>
          <w:b/>
        </w:rPr>
      </w:pPr>
      <w:r w:rsidRPr="00C34D6C">
        <w:rPr>
          <w:rFonts w:ascii="Arial" w:eastAsia="Arial Unicode MS" w:hAnsi="Arial" w:cs="Arial" w:hint="eastAsia"/>
          <w:b/>
        </w:rPr>
        <w:t>全面提升坐标测量机的性能与稳定可靠性</w:t>
      </w:r>
    </w:p>
    <w:p w:rsidR="00C34D6C" w:rsidRPr="00C34D6C" w:rsidRDefault="00C34D6C" w:rsidP="00C34D6C">
      <w:pPr>
        <w:spacing w:line="283" w:lineRule="auto"/>
        <w:jc w:val="both"/>
        <w:rPr>
          <w:rFonts w:ascii="Arial" w:eastAsia="Arial Unicode MS" w:hAnsi="Arial" w:cs="Arial"/>
        </w:rPr>
      </w:pPr>
      <w:proofErr w:type="gramStart"/>
      <w:r w:rsidRPr="00C34D6C">
        <w:rPr>
          <w:rFonts w:ascii="Arial" w:eastAsia="Arial Unicode MS" w:hAnsi="Arial" w:cs="Arial" w:hint="eastAsia"/>
        </w:rPr>
        <w:t>测头是否</w:t>
      </w:r>
      <w:proofErr w:type="gramEnd"/>
      <w:r w:rsidRPr="00C34D6C">
        <w:rPr>
          <w:rFonts w:ascii="Arial" w:eastAsia="Arial Unicode MS" w:hAnsi="Arial" w:cs="Arial" w:hint="eastAsia"/>
        </w:rPr>
        <w:t>能发挥其最大效能，往往取决于坐标测量机的定位精度，尤其是</w:t>
      </w:r>
      <w:r w:rsidRPr="00C34D6C">
        <w:rPr>
          <w:rFonts w:ascii="Arial" w:eastAsia="Arial Unicode MS" w:hAnsi="Arial" w:cs="Arial"/>
        </w:rPr>
        <w:t>REVO</w:t>
      </w:r>
      <w:r w:rsidRPr="00C34D6C">
        <w:rPr>
          <w:rFonts w:ascii="Arial" w:eastAsia="Arial Unicode MS" w:hAnsi="Arial" w:cs="Arial" w:hint="eastAsia"/>
        </w:rPr>
        <w:t>这种需要进行多轴同步工作的测头。</w:t>
      </w:r>
      <w:r w:rsidRPr="00C34D6C">
        <w:rPr>
          <w:rFonts w:ascii="Arial" w:eastAsia="Arial Unicode MS" w:hAnsi="Arial" w:cs="Arial"/>
        </w:rPr>
        <w:t xml:space="preserve"> Mr. Ku</w:t>
      </w:r>
      <w:r w:rsidRPr="00C34D6C">
        <w:rPr>
          <w:rFonts w:ascii="Arial" w:eastAsia="Arial Unicode MS" w:hAnsi="Arial" w:cs="Arial" w:hint="eastAsia"/>
        </w:rPr>
        <w:t>说道：</w:t>
      </w:r>
      <w:r w:rsidRPr="00C34D6C">
        <w:rPr>
          <w:rFonts w:ascii="Arial" w:eastAsia="Arial Unicode MS" w:hAnsi="Arial" w:cs="Arial"/>
        </w:rPr>
        <w:t>“</w:t>
      </w:r>
      <w:r w:rsidRPr="00C34D6C">
        <w:rPr>
          <w:rFonts w:ascii="Arial" w:eastAsia="Arial Unicode MS" w:hAnsi="Arial" w:cs="Arial" w:hint="eastAsia"/>
        </w:rPr>
        <w:t>目前配置</w:t>
      </w:r>
      <w:r w:rsidRPr="00C34D6C">
        <w:rPr>
          <w:rFonts w:ascii="Arial" w:eastAsia="Arial Unicode MS" w:hAnsi="Arial" w:cs="Arial"/>
        </w:rPr>
        <w:t>REVO</w:t>
      </w:r>
      <w:r w:rsidRPr="00C34D6C">
        <w:rPr>
          <w:rFonts w:ascii="Arial" w:eastAsia="Arial Unicode MS" w:hAnsi="Arial" w:cs="Arial" w:hint="eastAsia"/>
        </w:rPr>
        <w:t>测头的测量机</w:t>
      </w:r>
      <w:proofErr w:type="gramStart"/>
      <w:r w:rsidRPr="00C34D6C">
        <w:rPr>
          <w:rFonts w:ascii="Arial" w:eastAsia="Arial Unicode MS" w:hAnsi="Arial" w:cs="Arial" w:hint="eastAsia"/>
        </w:rPr>
        <w:t>巳</w:t>
      </w:r>
      <w:proofErr w:type="gramEnd"/>
      <w:r w:rsidRPr="00C34D6C">
        <w:rPr>
          <w:rFonts w:ascii="Arial" w:eastAsia="Arial Unicode MS" w:hAnsi="Arial" w:cs="Arial" w:hint="eastAsia"/>
        </w:rPr>
        <w:t>在一些大型汽车厂商和飞机配件制造商客户投入服务，分别应用在发动机汽缸阀座和叶片等测量项目，而我们发现雷尼绍的</w:t>
      </w:r>
      <w:r w:rsidRPr="00C34D6C">
        <w:rPr>
          <w:rFonts w:ascii="Arial" w:eastAsia="Arial Unicode MS" w:hAnsi="Arial" w:cs="Arial"/>
        </w:rPr>
        <w:t>REVO</w:t>
      </w:r>
      <w:r w:rsidRPr="00C34D6C">
        <w:rPr>
          <w:rFonts w:ascii="Arial" w:eastAsia="Arial Unicode MS" w:hAnsi="Arial" w:cs="Arial" w:hint="eastAsia"/>
        </w:rPr>
        <w:t>系统在测量复杂，圆柱形的工件时的效率尤其出色。</w:t>
      </w:r>
      <w:r w:rsidRPr="00C34D6C">
        <w:rPr>
          <w:rFonts w:ascii="Arial" w:eastAsia="Arial Unicode MS" w:hAnsi="Arial" w:cs="Arial"/>
        </w:rPr>
        <w:t xml:space="preserve">” </w:t>
      </w:r>
    </w:p>
    <w:p w:rsidR="00C34D6C" w:rsidRDefault="00C34D6C" w:rsidP="00C34D6C">
      <w:pPr>
        <w:spacing w:line="283" w:lineRule="auto"/>
        <w:jc w:val="both"/>
        <w:rPr>
          <w:rFonts w:ascii="Arial" w:eastAsia="Arial Unicode MS" w:hAnsi="Arial" w:cs="Arial"/>
        </w:rPr>
      </w:pPr>
      <w:r w:rsidRPr="00C34D6C">
        <w:rPr>
          <w:rFonts w:ascii="Arial" w:eastAsia="Arial Unicode MS" w:hAnsi="Arial" w:cs="Arial" w:hint="eastAsia"/>
        </w:rPr>
        <w:lastRenderedPageBreak/>
        <w:t>另外，</w:t>
      </w:r>
      <w:r w:rsidRPr="00C34D6C">
        <w:rPr>
          <w:rFonts w:ascii="Arial" w:eastAsia="Arial Unicode MS" w:hAnsi="Arial" w:cs="Arial"/>
        </w:rPr>
        <w:t>DUKIN</w:t>
      </w:r>
      <w:r w:rsidRPr="00C34D6C">
        <w:rPr>
          <w:rFonts w:ascii="Arial" w:eastAsia="Arial Unicode MS" w:hAnsi="Arial" w:cs="Arial" w:hint="eastAsia"/>
        </w:rPr>
        <w:t>每台生产的坐标测量机在出厂前都需要通过极严格的测试要求系统精度和稳定性缺一不可。</w:t>
      </w:r>
      <w:r w:rsidRPr="00C34D6C">
        <w:rPr>
          <w:rFonts w:ascii="Arial" w:eastAsia="Arial Unicode MS" w:hAnsi="Arial" w:cs="Arial"/>
        </w:rPr>
        <w:t>Mr. Ku</w:t>
      </w:r>
      <w:r w:rsidRPr="00C34D6C">
        <w:rPr>
          <w:rFonts w:ascii="Arial" w:eastAsia="Arial Unicode MS" w:hAnsi="Arial" w:cs="Arial" w:hint="eastAsia"/>
        </w:rPr>
        <w:t>说道：</w:t>
      </w:r>
      <w:r w:rsidRPr="00C34D6C">
        <w:rPr>
          <w:rFonts w:ascii="Arial" w:eastAsia="Arial Unicode MS" w:hAnsi="Arial" w:cs="Arial"/>
        </w:rPr>
        <w:t xml:space="preserve">“ </w:t>
      </w:r>
      <w:r w:rsidRPr="00C34D6C">
        <w:rPr>
          <w:rFonts w:ascii="Arial" w:eastAsia="Arial Unicode MS" w:hAnsi="Arial" w:cs="Arial" w:hint="eastAsia"/>
        </w:rPr>
        <w:t>我们生产的每一台测量机在测试中都必须符合</w:t>
      </w:r>
      <w:r w:rsidRPr="00C34D6C">
        <w:rPr>
          <w:rFonts w:ascii="Arial" w:eastAsia="Arial Unicode MS" w:hAnsi="Arial" w:cs="Arial"/>
        </w:rPr>
        <w:t xml:space="preserve">ISO10360- </w:t>
      </w:r>
      <w:r w:rsidRPr="00C34D6C">
        <w:rPr>
          <w:rFonts w:ascii="Arial" w:eastAsia="Arial Unicode MS" w:hAnsi="Arial" w:cs="Arial" w:hint="eastAsia"/>
        </w:rPr>
        <w:t>坐标测量机性能评估国际标准，过程中每台测量机会持续测试几个月，以确保机器在长时间运作下依然能保持其高度重复性。</w:t>
      </w:r>
      <w:r w:rsidRPr="00C34D6C">
        <w:rPr>
          <w:rFonts w:ascii="Arial" w:eastAsia="Arial Unicode MS" w:hAnsi="Arial" w:cs="Arial"/>
        </w:rPr>
        <w:t>TONiC</w:t>
      </w:r>
      <w:r w:rsidRPr="00C34D6C">
        <w:rPr>
          <w:rFonts w:ascii="Arial" w:eastAsia="Arial Unicode MS" w:hAnsi="Arial" w:cs="Arial" w:hint="eastAsia"/>
        </w:rPr>
        <w:t>光栅的性能表现多年来都十分稳定可靠，故我们非常有信心大量应用在各个机型。</w:t>
      </w:r>
      <w:r w:rsidRPr="00C34D6C">
        <w:rPr>
          <w:rFonts w:ascii="Arial" w:eastAsia="Arial Unicode MS" w:hAnsi="Arial" w:cs="Arial"/>
        </w:rPr>
        <w:t xml:space="preserve">” </w:t>
      </w:r>
    </w:p>
    <w:p w:rsidR="00C34D6C" w:rsidRPr="00C34D6C" w:rsidRDefault="00C34D6C" w:rsidP="00C34D6C">
      <w:pPr>
        <w:spacing w:line="283" w:lineRule="auto"/>
        <w:jc w:val="both"/>
        <w:rPr>
          <w:rFonts w:ascii="Arial" w:eastAsia="Arial Unicode MS" w:hAnsi="Arial" w:cs="Arial"/>
        </w:rPr>
      </w:pPr>
    </w:p>
    <w:p w:rsidR="00C34D6C" w:rsidRPr="00C34D6C" w:rsidRDefault="00C34D6C" w:rsidP="00C34D6C">
      <w:pPr>
        <w:spacing w:line="283" w:lineRule="auto"/>
        <w:jc w:val="both"/>
        <w:rPr>
          <w:rFonts w:ascii="Arial" w:eastAsia="Arial Unicode MS" w:hAnsi="Arial" w:cs="Arial"/>
          <w:b/>
        </w:rPr>
      </w:pPr>
      <w:r w:rsidRPr="00C34D6C">
        <w:rPr>
          <w:rFonts w:ascii="Arial" w:eastAsia="Arial Unicode MS" w:hAnsi="Arial" w:cs="Arial" w:hint="eastAsia"/>
          <w:b/>
        </w:rPr>
        <w:t>公司介绍</w:t>
      </w:r>
    </w:p>
    <w:p w:rsidR="00C34D6C" w:rsidRPr="00C34D6C" w:rsidRDefault="00C34D6C" w:rsidP="00C34D6C">
      <w:pPr>
        <w:spacing w:line="283" w:lineRule="auto"/>
        <w:jc w:val="both"/>
        <w:rPr>
          <w:rFonts w:ascii="Arial" w:eastAsia="Arial Unicode MS" w:hAnsi="Arial" w:cs="Arial"/>
        </w:rPr>
      </w:pPr>
      <w:r w:rsidRPr="00C34D6C">
        <w:rPr>
          <w:rFonts w:ascii="Arial" w:eastAsia="Arial Unicode MS" w:hAnsi="Arial" w:cs="Arial"/>
        </w:rPr>
        <w:t>DUKIN</w:t>
      </w:r>
      <w:r w:rsidRPr="00C34D6C">
        <w:rPr>
          <w:rFonts w:ascii="Arial" w:eastAsia="Arial Unicode MS" w:hAnsi="Arial" w:cs="Arial" w:hint="eastAsia"/>
        </w:rPr>
        <w:t>公司成立至今已有</w:t>
      </w:r>
      <w:r w:rsidRPr="00C34D6C">
        <w:rPr>
          <w:rFonts w:ascii="Arial" w:eastAsia="Arial Unicode MS" w:hAnsi="Arial" w:cs="Arial"/>
        </w:rPr>
        <w:t>27</w:t>
      </w:r>
      <w:r w:rsidRPr="00C34D6C">
        <w:rPr>
          <w:rFonts w:ascii="Arial" w:eastAsia="Arial Unicode MS" w:hAnsi="Arial" w:cs="Arial" w:hint="eastAsia"/>
        </w:rPr>
        <w:t>年的时间，多年来提供坐标测量</w:t>
      </w:r>
      <w:proofErr w:type="gramStart"/>
      <w:r w:rsidRPr="00C34D6C">
        <w:rPr>
          <w:rFonts w:ascii="Arial" w:eastAsia="Arial Unicode MS" w:hAnsi="Arial" w:cs="Arial" w:hint="eastAsia"/>
        </w:rPr>
        <w:t>机予包括</w:t>
      </w:r>
      <w:proofErr w:type="gramEnd"/>
      <w:r w:rsidRPr="00C34D6C">
        <w:rPr>
          <w:rFonts w:ascii="Arial" w:eastAsia="Arial Unicode MS" w:hAnsi="Arial" w:cs="Arial"/>
        </w:rPr>
        <w:t>Samsung</w:t>
      </w:r>
      <w:r w:rsidRPr="00C34D6C">
        <w:rPr>
          <w:rFonts w:ascii="Arial" w:eastAsia="Arial Unicode MS" w:hAnsi="Arial" w:cs="Arial" w:hint="eastAsia"/>
        </w:rPr>
        <w:t>、</w:t>
      </w:r>
      <w:r w:rsidRPr="00C34D6C">
        <w:rPr>
          <w:rFonts w:ascii="Arial" w:eastAsia="Arial Unicode MS" w:hAnsi="Arial" w:cs="Arial"/>
        </w:rPr>
        <w:t>Hyundai</w:t>
      </w:r>
      <w:r w:rsidRPr="00C34D6C">
        <w:rPr>
          <w:rFonts w:ascii="Arial" w:eastAsia="Arial Unicode MS" w:hAnsi="Arial" w:cs="Arial" w:hint="eastAsia"/>
        </w:rPr>
        <w:t>和</w:t>
      </w:r>
      <w:r w:rsidRPr="00C34D6C">
        <w:rPr>
          <w:rFonts w:ascii="Arial" w:eastAsia="Arial Unicode MS" w:hAnsi="Arial" w:cs="Arial"/>
        </w:rPr>
        <w:t>KIA</w:t>
      </w:r>
      <w:r w:rsidRPr="00C34D6C">
        <w:rPr>
          <w:rFonts w:ascii="Arial" w:eastAsia="Arial Unicode MS" w:hAnsi="Arial" w:cs="Arial" w:hint="eastAsia"/>
        </w:rPr>
        <w:t>等知名国际企业，业务还涉足</w:t>
      </w:r>
      <w:r w:rsidRPr="00C34D6C">
        <w:rPr>
          <w:rFonts w:ascii="Arial" w:eastAsia="Arial Unicode MS" w:hAnsi="Arial" w:cs="Arial"/>
        </w:rPr>
        <w:t>FPD</w:t>
      </w:r>
      <w:r w:rsidRPr="00C34D6C">
        <w:rPr>
          <w:rFonts w:ascii="Arial" w:eastAsia="Arial Unicode MS" w:hAnsi="Arial" w:cs="Arial" w:hint="eastAsia"/>
        </w:rPr>
        <w:t>产业，生产</w:t>
      </w:r>
      <w:proofErr w:type="gramStart"/>
      <w:r w:rsidRPr="00C34D6C">
        <w:rPr>
          <w:rFonts w:ascii="Arial" w:eastAsia="Arial Unicode MS" w:hAnsi="Arial" w:cs="Arial" w:hint="eastAsia"/>
        </w:rPr>
        <w:t>多款高精</w:t>
      </w:r>
      <w:proofErr w:type="gramEnd"/>
      <w:r w:rsidRPr="00C34D6C">
        <w:rPr>
          <w:rFonts w:ascii="Arial" w:eastAsia="Arial Unicode MS" w:hAnsi="Arial" w:cs="Arial" w:hint="eastAsia"/>
        </w:rPr>
        <w:t>度设备用</w:t>
      </w:r>
      <w:proofErr w:type="gramStart"/>
      <w:r w:rsidRPr="00C34D6C">
        <w:rPr>
          <w:rFonts w:ascii="Arial" w:eastAsia="Arial Unicode MS" w:hAnsi="Arial" w:cs="Arial" w:hint="eastAsia"/>
        </w:rPr>
        <w:t>予目</w:t>
      </w:r>
      <w:proofErr w:type="gramEnd"/>
      <w:r w:rsidRPr="00C34D6C">
        <w:rPr>
          <w:rFonts w:ascii="Arial" w:eastAsia="Arial Unicode MS" w:hAnsi="Arial" w:cs="Arial" w:hint="eastAsia"/>
        </w:rPr>
        <w:t>前的</w:t>
      </w:r>
      <w:r w:rsidRPr="00C34D6C">
        <w:rPr>
          <w:rFonts w:ascii="Arial" w:eastAsia="Arial Unicode MS" w:hAnsi="Arial" w:cs="Arial"/>
        </w:rPr>
        <w:t>OLED</w:t>
      </w:r>
      <w:r w:rsidRPr="00C34D6C">
        <w:rPr>
          <w:rFonts w:ascii="Arial" w:eastAsia="Arial Unicode MS" w:hAnsi="Arial" w:cs="Arial" w:hint="eastAsia"/>
        </w:rPr>
        <w:t>和曲面显示面板制程，包括</w:t>
      </w:r>
      <w:r w:rsidRPr="00C34D6C">
        <w:rPr>
          <w:rFonts w:ascii="Arial" w:eastAsia="Arial Unicode MS" w:hAnsi="Arial" w:cs="Arial"/>
        </w:rPr>
        <w:t>ELA</w:t>
      </w:r>
      <w:r w:rsidRPr="00C34D6C">
        <w:rPr>
          <w:rFonts w:ascii="Arial" w:eastAsia="Arial Unicode MS" w:hAnsi="Arial" w:cs="Arial" w:hint="eastAsia"/>
        </w:rPr>
        <w:t>准份子激光退火设备和其他不同</w:t>
      </w:r>
      <w:proofErr w:type="gramStart"/>
      <w:r w:rsidRPr="00C34D6C">
        <w:rPr>
          <w:rFonts w:ascii="Arial" w:eastAsia="Arial Unicode MS" w:hAnsi="Arial" w:cs="Arial" w:hint="eastAsia"/>
        </w:rPr>
        <w:t>制程使</w:t>
      </w:r>
      <w:proofErr w:type="gramEnd"/>
      <w:r w:rsidRPr="00C34D6C">
        <w:rPr>
          <w:rFonts w:ascii="Arial" w:eastAsia="Arial Unicode MS" w:hAnsi="Arial" w:cs="Arial" w:hint="eastAsia"/>
        </w:rPr>
        <w:t>用到</w:t>
      </w:r>
      <w:r w:rsidRPr="00C34D6C">
        <w:rPr>
          <w:rFonts w:ascii="Arial" w:eastAsia="Arial Unicode MS" w:hAnsi="Arial" w:cs="Arial"/>
        </w:rPr>
        <w:t>AOI</w:t>
      </w:r>
      <w:r w:rsidRPr="00C34D6C">
        <w:rPr>
          <w:rFonts w:ascii="Arial" w:eastAsia="Arial Unicode MS" w:hAnsi="Arial" w:cs="Arial" w:hint="eastAsia"/>
        </w:rPr>
        <w:t>检测设备，而当中大部份设备都有采用雷尼绍的光栅。</w:t>
      </w:r>
      <w:r w:rsidRPr="00C34D6C">
        <w:rPr>
          <w:rFonts w:ascii="Arial" w:eastAsia="Arial Unicode MS" w:hAnsi="Arial" w:cs="Arial"/>
        </w:rPr>
        <w:t>DUKIN</w:t>
      </w:r>
      <w:r w:rsidRPr="00C34D6C">
        <w:rPr>
          <w:rFonts w:ascii="Arial" w:eastAsia="Arial Unicode MS" w:hAnsi="Arial" w:cs="Arial" w:hint="eastAsia"/>
        </w:rPr>
        <w:t>更是雷尼绍坐标测量</w:t>
      </w:r>
      <w:proofErr w:type="gramStart"/>
      <w:r w:rsidRPr="00C34D6C">
        <w:rPr>
          <w:rFonts w:ascii="Arial" w:eastAsia="Arial Unicode MS" w:hAnsi="Arial" w:cs="Arial" w:hint="eastAsia"/>
        </w:rPr>
        <w:t>机测头</w:t>
      </w:r>
      <w:proofErr w:type="gramEnd"/>
      <w:r w:rsidRPr="00C34D6C">
        <w:rPr>
          <w:rFonts w:ascii="Arial" w:eastAsia="Arial Unicode MS" w:hAnsi="Arial" w:cs="Arial" w:hint="eastAsia"/>
        </w:rPr>
        <w:t>的忠实用户，从第一代的</w:t>
      </w:r>
      <w:r w:rsidRPr="00C34D6C">
        <w:rPr>
          <w:rFonts w:ascii="Arial" w:eastAsia="Arial Unicode MS" w:hAnsi="Arial" w:cs="Arial"/>
        </w:rPr>
        <w:t>PH10</w:t>
      </w:r>
      <w:r w:rsidRPr="00C34D6C">
        <w:rPr>
          <w:rFonts w:ascii="Arial" w:eastAsia="Arial Unicode MS" w:hAnsi="Arial" w:cs="Arial" w:hint="eastAsia"/>
        </w:rPr>
        <w:t>系列，到后来的</w:t>
      </w:r>
      <w:r w:rsidRPr="00C34D6C">
        <w:rPr>
          <w:rFonts w:ascii="Arial" w:eastAsia="Arial Unicode MS" w:hAnsi="Arial" w:cs="Arial"/>
        </w:rPr>
        <w:t>PH20</w:t>
      </w:r>
      <w:r w:rsidRPr="00C34D6C">
        <w:rPr>
          <w:rFonts w:ascii="Arial" w:eastAsia="Arial Unicode MS" w:hAnsi="Arial" w:cs="Arial" w:hint="eastAsia"/>
        </w:rPr>
        <w:t>系列，以及更新的</w:t>
      </w:r>
      <w:r w:rsidRPr="00C34D6C">
        <w:rPr>
          <w:rFonts w:ascii="Arial" w:eastAsia="Arial Unicode MS" w:hAnsi="Arial" w:cs="Arial"/>
        </w:rPr>
        <w:t>REVO</w:t>
      </w:r>
      <w:r w:rsidRPr="00C34D6C">
        <w:rPr>
          <w:rFonts w:ascii="Arial" w:eastAsia="Arial Unicode MS" w:hAnsi="Arial" w:cs="Arial" w:hint="eastAsia"/>
        </w:rPr>
        <w:t>系列均一直使用。</w:t>
      </w:r>
    </w:p>
    <w:p w:rsidR="00305D05" w:rsidRPr="00C22AEB" w:rsidRDefault="00305D05" w:rsidP="00C60387">
      <w:pPr>
        <w:spacing w:line="283" w:lineRule="auto"/>
        <w:jc w:val="both"/>
        <w:rPr>
          <w:rFonts w:ascii="Arial" w:eastAsia="Arial Unicode MS" w:hAnsi="Arial" w:cs="Arial"/>
        </w:rPr>
      </w:pPr>
    </w:p>
    <w:p w:rsidR="00CB55FD" w:rsidRDefault="006F5B59" w:rsidP="00793AA3">
      <w:pPr>
        <w:spacing w:afterLines="50" w:after="120" w:line="283" w:lineRule="auto"/>
        <w:jc w:val="both"/>
        <w:rPr>
          <w:rFonts w:ascii="Arial" w:eastAsia="Arial Unicode MS" w:hAnsi="Arial" w:cs="Arial"/>
          <w:lang w:val="en-US"/>
        </w:rPr>
      </w:pPr>
      <w:r w:rsidRPr="00F62381">
        <w:rPr>
          <w:rFonts w:ascii="Arial" w:eastAsia="Arial Unicode MS" w:hAnsi="Arial" w:cs="Arial" w:hint="eastAsia"/>
        </w:rPr>
        <w:t>详情</w:t>
      </w:r>
      <w:proofErr w:type="gramStart"/>
      <w:r w:rsidRPr="00F62381">
        <w:rPr>
          <w:rFonts w:ascii="Arial" w:eastAsia="Arial Unicode MS" w:hAnsi="Arial" w:cs="Arial" w:hint="eastAsia"/>
        </w:rPr>
        <w:t>请访问</w:t>
      </w:r>
      <w:proofErr w:type="gramEnd"/>
      <w:r w:rsidRPr="00F62381">
        <w:rPr>
          <w:rFonts w:ascii="Arial" w:eastAsia="Arial Unicode MS" w:hAnsi="Arial" w:cs="Arial"/>
        </w:rPr>
        <w:t xml:space="preserve"> </w:t>
      </w:r>
      <w:bookmarkStart w:id="1" w:name="OLE_LINK2"/>
      <w:r w:rsidR="00780A5B">
        <w:rPr>
          <w:rFonts w:ascii="Arial" w:eastAsia="Arial Unicode MS" w:hAnsi="Arial" w:cs="Arial"/>
          <w:lang w:val="en-US"/>
        </w:rPr>
        <w:t>www.renishaw.com.cn/</w:t>
      </w:r>
      <w:r w:rsidR="00C34D6C">
        <w:rPr>
          <w:rFonts w:ascii="Arial" w:eastAsia="Arial Unicode MS" w:hAnsi="Arial" w:cs="Arial" w:hint="eastAsia"/>
          <w:lang w:val="en-US"/>
        </w:rPr>
        <w:t>TONiC</w:t>
      </w:r>
      <w:bookmarkEnd w:id="1"/>
    </w:p>
    <w:p w:rsidR="00DB063F" w:rsidRDefault="00145EE2" w:rsidP="00C34D6C">
      <w:pPr>
        <w:spacing w:after="200" w:line="360" w:lineRule="auto"/>
        <w:jc w:val="center"/>
        <w:rPr>
          <w:rFonts w:ascii="Arial" w:eastAsia="Arial Unicode MS" w:hAnsi="Arial" w:cs="Arial"/>
        </w:rPr>
      </w:pPr>
      <w:r w:rsidRPr="00C22AEB">
        <w:rPr>
          <w:rFonts w:ascii="Arial" w:eastAsia="Arial Unicode MS" w:hAnsi="Arial" w:cs="Arial"/>
        </w:rPr>
        <w:t>完</w:t>
      </w:r>
    </w:p>
    <w:p w:rsidR="00C34D6C" w:rsidRDefault="00C34D6C" w:rsidP="00C34D6C">
      <w:pPr>
        <w:spacing w:after="200" w:line="360" w:lineRule="auto"/>
        <w:jc w:val="center"/>
        <w:rPr>
          <w:rFonts w:ascii="Arial" w:eastAsia="Arial Unicode MS" w:hAnsi="Arial" w:cs="Arial"/>
        </w:rPr>
      </w:pPr>
    </w:p>
    <w:p w:rsidR="00C34D6C" w:rsidRDefault="00C34D6C" w:rsidP="00C34D6C">
      <w:pPr>
        <w:spacing w:after="200" w:line="360" w:lineRule="auto"/>
        <w:jc w:val="center"/>
        <w:rPr>
          <w:rFonts w:ascii="Arial" w:eastAsia="Arial Unicode MS" w:hAnsi="Arial" w:cs="Arial"/>
        </w:rPr>
      </w:pPr>
    </w:p>
    <w:p w:rsidR="00C34D6C" w:rsidRDefault="00C34D6C" w:rsidP="00DB063F">
      <w:pPr>
        <w:spacing w:afterLines="50" w:after="120" w:line="288" w:lineRule="auto"/>
        <w:jc w:val="both"/>
        <w:rPr>
          <w:rFonts w:ascii="Arial" w:eastAsia="Arial Unicode MS" w:hAnsi="Arial" w:cs="Arial"/>
          <w:b/>
          <w:sz w:val="22"/>
          <w:szCs w:val="22"/>
        </w:rPr>
      </w:pPr>
    </w:p>
    <w:p w:rsidR="00C34D6C" w:rsidRDefault="00C34D6C" w:rsidP="00DB063F">
      <w:pPr>
        <w:spacing w:afterLines="50" w:after="120" w:line="288" w:lineRule="auto"/>
        <w:jc w:val="both"/>
        <w:rPr>
          <w:rFonts w:ascii="Arial" w:eastAsia="Arial Unicode MS" w:hAnsi="Arial" w:cs="Arial"/>
          <w:b/>
          <w:sz w:val="22"/>
          <w:szCs w:val="22"/>
        </w:rPr>
      </w:pPr>
    </w:p>
    <w:p w:rsidR="00DB063F" w:rsidRPr="00943FA8" w:rsidRDefault="00DB063F" w:rsidP="00DB063F">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C34D6C" w:rsidRDefault="00C34D6C" w:rsidP="00C34D6C">
      <w:pPr>
        <w:spacing w:line="280" w:lineRule="auto"/>
        <w:jc w:val="both"/>
        <w:rPr>
          <w:rFonts w:ascii="Arial" w:eastAsia="Arial Unicode MS" w:hAnsi="Arial" w:cs="Arial"/>
        </w:rPr>
      </w:pPr>
      <w:r>
        <w:rPr>
          <w:rFonts w:ascii="Arial" w:eastAsia="Arial Unicode MS" w:hAnsi="Arial" w:cs="Arial" w:hint="eastAsia"/>
        </w:rPr>
        <w:t>雷尼绍是世界领先的工程科技公司之一，在精密测量和医疗保健领域拥有专业技术。公司向众多行业和领域提供产品和服务 — 从飞机引擎、风力涡轮发电机制造，到口腔和脑外科医疗设备等。此外，它还在</w:t>
      </w:r>
      <w:proofErr w:type="gramStart"/>
      <w:r>
        <w:rPr>
          <w:rFonts w:ascii="Arial" w:eastAsia="Arial Unicode MS" w:hAnsi="Arial" w:cs="Arial" w:hint="eastAsia"/>
        </w:rPr>
        <w:t>全球增材制造</w:t>
      </w:r>
      <w:proofErr w:type="gramEnd"/>
      <w:r>
        <w:rPr>
          <w:rFonts w:ascii="Arial" w:eastAsia="Arial Unicode MS" w:hAnsi="Arial" w:cs="Arial" w:hint="eastAsia"/>
        </w:rPr>
        <w:t>（也称3D打印）领域居领导地位，是英国唯一一家设计和制造工业</w:t>
      </w:r>
      <w:proofErr w:type="gramStart"/>
      <w:r>
        <w:rPr>
          <w:rFonts w:ascii="Arial" w:eastAsia="Arial Unicode MS" w:hAnsi="Arial" w:cs="Arial" w:hint="eastAsia"/>
        </w:rPr>
        <w:t>用增材制</w:t>
      </w:r>
      <w:proofErr w:type="gramEnd"/>
      <w:r>
        <w:rPr>
          <w:rFonts w:ascii="Arial" w:eastAsia="Arial Unicode MS" w:hAnsi="Arial" w:cs="Arial" w:hint="eastAsia"/>
        </w:rPr>
        <w:t>造设备（通过金属粉末“打印”零件）的公司。</w:t>
      </w:r>
    </w:p>
    <w:p w:rsidR="00C34D6C" w:rsidRDefault="00C34D6C" w:rsidP="00C34D6C">
      <w:pPr>
        <w:spacing w:line="132" w:lineRule="auto"/>
        <w:jc w:val="both"/>
        <w:rPr>
          <w:rFonts w:ascii="Arial" w:eastAsia="Arial Unicode MS" w:hAnsi="Arial" w:cs="Arial"/>
        </w:rPr>
      </w:pPr>
    </w:p>
    <w:p w:rsidR="00C34D6C" w:rsidRDefault="00C34D6C" w:rsidP="00C34D6C">
      <w:pPr>
        <w:spacing w:line="280" w:lineRule="auto"/>
        <w:jc w:val="both"/>
        <w:rPr>
          <w:rFonts w:ascii="Arial" w:eastAsia="Arial Unicode MS" w:hAnsi="Arial" w:cs="Arial"/>
        </w:rPr>
      </w:pPr>
      <w:r>
        <w:rPr>
          <w:rFonts w:ascii="Arial" w:eastAsia="Arial Unicode MS" w:hAnsi="Arial" w:cs="Arial" w:hint="eastAsia"/>
        </w:rPr>
        <w:t>雷尼绍集团目前在35个国家/地区设有70多个分支机构，员工逾4,000人，其中2,800余名员工在英国本土工作。公司的大部分研发和制造均在英国本土进行，在截至2017年6月的2017财年，雷尼绍实现了     5.368亿英镑的销售额，其中95%来自出口业务。公司最大的市场为中国、美国、德国和日本。</w:t>
      </w:r>
    </w:p>
    <w:p w:rsidR="00C34D6C" w:rsidRDefault="00C34D6C" w:rsidP="00C34D6C">
      <w:pPr>
        <w:spacing w:line="132" w:lineRule="auto"/>
        <w:jc w:val="both"/>
        <w:rPr>
          <w:rFonts w:ascii="Arial" w:eastAsia="Arial Unicode MS" w:hAnsi="Arial" w:cs="Arial"/>
        </w:rPr>
      </w:pPr>
    </w:p>
    <w:p w:rsidR="00DB063F" w:rsidRDefault="00C34D6C" w:rsidP="00C34D6C">
      <w:pPr>
        <w:spacing w:line="360" w:lineRule="auto"/>
        <w:jc w:val="both"/>
        <w:rPr>
          <w:rFonts w:ascii="Arial" w:eastAsia="Arial Unicode MS" w:hAnsi="Arial"/>
        </w:rPr>
      </w:pPr>
      <w:r>
        <w:rPr>
          <w:rFonts w:ascii="Arial" w:eastAsia="Arial Unicode MS" w:hAnsi="Arial" w:cs="Arial" w:hint="eastAsia"/>
        </w:rPr>
        <w:t>了解详细产品信息，</w:t>
      </w:r>
      <w:proofErr w:type="gramStart"/>
      <w:r>
        <w:rPr>
          <w:rFonts w:ascii="Arial" w:eastAsia="Arial Unicode MS" w:hAnsi="Arial" w:cs="Arial" w:hint="eastAsia"/>
        </w:rPr>
        <w:t>请访问</w:t>
      </w:r>
      <w:proofErr w:type="gramEnd"/>
      <w:r>
        <w:rPr>
          <w:rFonts w:ascii="Arial" w:eastAsia="Arial Unicode MS" w:hAnsi="Arial" w:cs="Arial" w:hint="eastAsia"/>
        </w:rPr>
        <w:t>雷尼绍网站：</w:t>
      </w:r>
      <w:hyperlink r:id="rId13" w:history="1">
        <w:r w:rsidRPr="004E4997">
          <w:rPr>
            <w:rStyle w:val="a6"/>
            <w:rFonts w:ascii="Arial" w:eastAsia="Arial Unicode MS" w:hAnsi="Arial" w:hint="eastAsia"/>
          </w:rPr>
          <w:t>www.renishaw.com.cn</w:t>
        </w:r>
      </w:hyperlink>
    </w:p>
    <w:p w:rsidR="00DB063F" w:rsidRDefault="00DB063F" w:rsidP="00DB063F">
      <w:pPr>
        <w:spacing w:line="360" w:lineRule="auto"/>
        <w:jc w:val="both"/>
        <w:rPr>
          <w:rFonts w:eastAsia="汉仪中等线简" w:cs="Arial"/>
          <w:szCs w:val="24"/>
        </w:rPr>
      </w:pPr>
      <w:r w:rsidRPr="00943FA8">
        <w:rPr>
          <w:rFonts w:ascii="Arial" w:eastAsia="Arial Unicode MS" w:hAnsi="Arial" w:cs="Arial" w:hint="eastAsia"/>
        </w:rPr>
        <w:lastRenderedPageBreak/>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DB063F" w:rsidRDefault="00DB063F" w:rsidP="00DB063F">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463243B1" wp14:editId="115BBE9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DB063F" w:rsidRPr="00AE0664" w:rsidRDefault="00DB063F" w:rsidP="003E149A">
      <w:pPr>
        <w:spacing w:after="200" w:line="360" w:lineRule="auto"/>
        <w:jc w:val="center"/>
        <w:rPr>
          <w:rFonts w:ascii="Arial" w:eastAsia="Arial Unicode MS" w:hAnsi="Arial" w:cs="Arial"/>
        </w:rPr>
      </w:pPr>
    </w:p>
    <w:sectPr w:rsidR="00DB063F" w:rsidRPr="00AE0664" w:rsidSect="00E129C7">
      <w:headerReference w:type="first" r:id="rId15"/>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汉仪中等线简">
    <w:altName w:val="汉仪中等线简.."/>
    <w:panose1 w:val="02010609000101010101"/>
    <w:charset w:val="86"/>
    <w:family w:val="modern"/>
    <w:pitch w:val="fixed"/>
    <w:sig w:usb0="00000001" w:usb1="080E0800" w:usb2="00000012" w:usb3="00000000" w:csb0="00040000" w:csb1="00000000"/>
  </w:font>
  <w:font w:name="汉仪大黑简...">
    <w:altName w:val="Adobe 黑体 Std R"/>
    <w:panose1 w:val="00000000000000000000"/>
    <w:charset w:val="86"/>
    <w:family w:val="swiss"/>
    <w:notTrueType/>
    <w:pitch w:val="default"/>
    <w:sig w:usb0="00000001" w:usb1="080E0000" w:usb2="00000010" w:usb3="00000000" w:csb0="00040000" w:csb1="00000000"/>
  </w:font>
  <w:font w:name="汉仪大黑简H兵.">
    <w:altName w:val="微软雅黑"/>
    <w:panose1 w:val="00000000000000000000"/>
    <w:charset w:val="86"/>
    <w:family w:val="swiss"/>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notTrueType/>
    <w:pitch w:val="variable"/>
    <w:sig w:usb0="00000003" w:usb1="00000000" w:usb2="00000000" w:usb3="00000000" w:csb0="00000001" w:csb1="00000000"/>
  </w:font>
  <w:font w:name="汉仪中等线简u.">
    <w:altName w:val="Adobe 黑体 Std R"/>
    <w:panose1 w:val="00000000000000000000"/>
    <w:charset w:val="86"/>
    <w:family w:val="swiss"/>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0D02A2">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8676299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95122"/>
    <w:rsid w:val="000B6575"/>
    <w:rsid w:val="000D02A2"/>
    <w:rsid w:val="000D2F29"/>
    <w:rsid w:val="000D314A"/>
    <w:rsid w:val="000D6E1B"/>
    <w:rsid w:val="00104B0B"/>
    <w:rsid w:val="00105454"/>
    <w:rsid w:val="00105B29"/>
    <w:rsid w:val="00112D3B"/>
    <w:rsid w:val="0012029C"/>
    <w:rsid w:val="00127DA8"/>
    <w:rsid w:val="00145E8F"/>
    <w:rsid w:val="00145EE2"/>
    <w:rsid w:val="0016707B"/>
    <w:rsid w:val="0016753A"/>
    <w:rsid w:val="00180B30"/>
    <w:rsid w:val="00182797"/>
    <w:rsid w:val="001900F5"/>
    <w:rsid w:val="001908D9"/>
    <w:rsid w:val="001F1683"/>
    <w:rsid w:val="001F6C8A"/>
    <w:rsid w:val="002062B1"/>
    <w:rsid w:val="0021225A"/>
    <w:rsid w:val="00223471"/>
    <w:rsid w:val="002264D5"/>
    <w:rsid w:val="00227CE4"/>
    <w:rsid w:val="00241FBB"/>
    <w:rsid w:val="002469DB"/>
    <w:rsid w:val="00251025"/>
    <w:rsid w:val="00282C7D"/>
    <w:rsid w:val="002B7F0F"/>
    <w:rsid w:val="002D7A1F"/>
    <w:rsid w:val="002D7D2F"/>
    <w:rsid w:val="002E2F8C"/>
    <w:rsid w:val="00305D05"/>
    <w:rsid w:val="00316F4C"/>
    <w:rsid w:val="003377F3"/>
    <w:rsid w:val="00340471"/>
    <w:rsid w:val="0034099E"/>
    <w:rsid w:val="00345892"/>
    <w:rsid w:val="003463C3"/>
    <w:rsid w:val="003647B3"/>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200D3"/>
    <w:rsid w:val="0043010E"/>
    <w:rsid w:val="004506C3"/>
    <w:rsid w:val="004863E7"/>
    <w:rsid w:val="00490E55"/>
    <w:rsid w:val="004930B0"/>
    <w:rsid w:val="0049414C"/>
    <w:rsid w:val="00495F33"/>
    <w:rsid w:val="004A07AF"/>
    <w:rsid w:val="004C5163"/>
    <w:rsid w:val="004C5816"/>
    <w:rsid w:val="004D4A83"/>
    <w:rsid w:val="004F5243"/>
    <w:rsid w:val="004F794E"/>
    <w:rsid w:val="00504A49"/>
    <w:rsid w:val="0051111E"/>
    <w:rsid w:val="005335AD"/>
    <w:rsid w:val="005443AA"/>
    <w:rsid w:val="00546FE4"/>
    <w:rsid w:val="00565010"/>
    <w:rsid w:val="00574AA6"/>
    <w:rsid w:val="00577342"/>
    <w:rsid w:val="00591ED9"/>
    <w:rsid w:val="005A42F7"/>
    <w:rsid w:val="005A7A54"/>
    <w:rsid w:val="005F5256"/>
    <w:rsid w:val="00620C12"/>
    <w:rsid w:val="006220B2"/>
    <w:rsid w:val="0065160E"/>
    <w:rsid w:val="0065468E"/>
    <w:rsid w:val="00665C28"/>
    <w:rsid w:val="00686D29"/>
    <w:rsid w:val="00691B3D"/>
    <w:rsid w:val="00694EDE"/>
    <w:rsid w:val="006A6868"/>
    <w:rsid w:val="006B17D3"/>
    <w:rsid w:val="006B27AC"/>
    <w:rsid w:val="006B4452"/>
    <w:rsid w:val="006C18BA"/>
    <w:rsid w:val="006C2C75"/>
    <w:rsid w:val="006C3B58"/>
    <w:rsid w:val="006C5DEE"/>
    <w:rsid w:val="006D0B78"/>
    <w:rsid w:val="006D5EC4"/>
    <w:rsid w:val="006D7605"/>
    <w:rsid w:val="006E4D82"/>
    <w:rsid w:val="006E5F9D"/>
    <w:rsid w:val="006F5B59"/>
    <w:rsid w:val="0070417B"/>
    <w:rsid w:val="00712EF4"/>
    <w:rsid w:val="007164FA"/>
    <w:rsid w:val="007211BE"/>
    <w:rsid w:val="00726C1E"/>
    <w:rsid w:val="0073088A"/>
    <w:rsid w:val="00750417"/>
    <w:rsid w:val="00760943"/>
    <w:rsid w:val="00775194"/>
    <w:rsid w:val="00780A5B"/>
    <w:rsid w:val="00785DE8"/>
    <w:rsid w:val="00791D54"/>
    <w:rsid w:val="00793AA3"/>
    <w:rsid w:val="007B5B41"/>
    <w:rsid w:val="007C34D3"/>
    <w:rsid w:val="007C4DCE"/>
    <w:rsid w:val="007C7495"/>
    <w:rsid w:val="007D6518"/>
    <w:rsid w:val="00837425"/>
    <w:rsid w:val="008444B6"/>
    <w:rsid w:val="00845B54"/>
    <w:rsid w:val="00854000"/>
    <w:rsid w:val="00864808"/>
    <w:rsid w:val="00873298"/>
    <w:rsid w:val="008757C5"/>
    <w:rsid w:val="00883F3A"/>
    <w:rsid w:val="00884627"/>
    <w:rsid w:val="008863E5"/>
    <w:rsid w:val="00896460"/>
    <w:rsid w:val="008B4F8C"/>
    <w:rsid w:val="008C4B70"/>
    <w:rsid w:val="008D0200"/>
    <w:rsid w:val="008D3B4D"/>
    <w:rsid w:val="008E2064"/>
    <w:rsid w:val="008F25BA"/>
    <w:rsid w:val="00904C9D"/>
    <w:rsid w:val="00910A83"/>
    <w:rsid w:val="009173D1"/>
    <w:rsid w:val="00917B84"/>
    <w:rsid w:val="00927D47"/>
    <w:rsid w:val="00962CE5"/>
    <w:rsid w:val="009632B3"/>
    <w:rsid w:val="0097539C"/>
    <w:rsid w:val="009767C6"/>
    <w:rsid w:val="009A50F8"/>
    <w:rsid w:val="009B326C"/>
    <w:rsid w:val="009B6D01"/>
    <w:rsid w:val="009C3239"/>
    <w:rsid w:val="009E43D2"/>
    <w:rsid w:val="00A0441D"/>
    <w:rsid w:val="00A32C35"/>
    <w:rsid w:val="00A54B28"/>
    <w:rsid w:val="00A73DF3"/>
    <w:rsid w:val="00A97343"/>
    <w:rsid w:val="00AB1A9D"/>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20BC6"/>
    <w:rsid w:val="00C22AEB"/>
    <w:rsid w:val="00C34C34"/>
    <w:rsid w:val="00C34D6C"/>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173E7"/>
    <w:rsid w:val="00D20622"/>
    <w:rsid w:val="00D3085E"/>
    <w:rsid w:val="00D45BF8"/>
    <w:rsid w:val="00D466E4"/>
    <w:rsid w:val="00D609F9"/>
    <w:rsid w:val="00D701DE"/>
    <w:rsid w:val="00D92177"/>
    <w:rsid w:val="00D93E5B"/>
    <w:rsid w:val="00D94955"/>
    <w:rsid w:val="00D9560A"/>
    <w:rsid w:val="00D959E0"/>
    <w:rsid w:val="00D97E36"/>
    <w:rsid w:val="00DA1836"/>
    <w:rsid w:val="00DB063F"/>
    <w:rsid w:val="00DB5596"/>
    <w:rsid w:val="00DD0878"/>
    <w:rsid w:val="00DD26F1"/>
    <w:rsid w:val="00DD3297"/>
    <w:rsid w:val="00DF6848"/>
    <w:rsid w:val="00E129C7"/>
    <w:rsid w:val="00E269B0"/>
    <w:rsid w:val="00E45479"/>
    <w:rsid w:val="00E541A1"/>
    <w:rsid w:val="00E63858"/>
    <w:rsid w:val="00E73435"/>
    <w:rsid w:val="00E80DAC"/>
    <w:rsid w:val="00E91834"/>
    <w:rsid w:val="00E9359C"/>
    <w:rsid w:val="00EA2C64"/>
    <w:rsid w:val="00EE1E71"/>
    <w:rsid w:val="00EE2A34"/>
    <w:rsid w:val="00EF1C1C"/>
    <w:rsid w:val="00F05286"/>
    <w:rsid w:val="00F058C7"/>
    <w:rsid w:val="00F15BBE"/>
    <w:rsid w:val="00F222A3"/>
    <w:rsid w:val="00F27F29"/>
    <w:rsid w:val="00F30D7C"/>
    <w:rsid w:val="00F31960"/>
    <w:rsid w:val="00F51740"/>
    <w:rsid w:val="00F560D5"/>
    <w:rsid w:val="00F71F07"/>
    <w:rsid w:val="00F81452"/>
    <w:rsid w:val="00FA24BB"/>
    <w:rsid w:val="00FA3F2E"/>
    <w:rsid w:val="00FB0B5D"/>
    <w:rsid w:val="00FB5135"/>
    <w:rsid w:val="00FB5F31"/>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E9DA46"/>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F3196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link w:val="DefaultChar"/>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F31960"/>
    <w:rPr>
      <w:b/>
      <w:bCs/>
      <w:sz w:val="32"/>
      <w:szCs w:val="32"/>
    </w:rPr>
  </w:style>
  <w:style w:type="paragraph" w:customStyle="1" w:styleId="Style1">
    <w:name w:val="Style1"/>
    <w:basedOn w:val="Default"/>
    <w:link w:val="Style1Char"/>
    <w:qFormat/>
    <w:rsid w:val="006B17D3"/>
    <w:pPr>
      <w:widowControl/>
    </w:pPr>
    <w:rPr>
      <w:rFonts w:ascii="Arial" w:hAnsi="Arial" w:cs="Arial"/>
      <w:b/>
      <w:sz w:val="18"/>
      <w:szCs w:val="18"/>
      <w:lang w:val="en-GB" w:eastAsia="zh-TW"/>
    </w:rPr>
  </w:style>
  <w:style w:type="paragraph" w:customStyle="1" w:styleId="Style2">
    <w:name w:val="Style2"/>
    <w:basedOn w:val="a"/>
    <w:link w:val="Style2Char"/>
    <w:qFormat/>
    <w:rsid w:val="006B17D3"/>
    <w:pPr>
      <w:spacing w:after="200" w:line="276" w:lineRule="auto"/>
    </w:pPr>
    <w:rPr>
      <w:rFonts w:ascii="Arial" w:hAnsi="Arial" w:cs="Arial"/>
      <w:b/>
      <w:noProof/>
      <w:sz w:val="18"/>
      <w:szCs w:val="18"/>
      <w:lang w:val="en-GB" w:bidi="ar-SA"/>
    </w:rPr>
  </w:style>
  <w:style w:type="character" w:customStyle="1" w:styleId="DefaultChar">
    <w:name w:val="Default Char"/>
    <w:basedOn w:val="a0"/>
    <w:link w:val="Default"/>
    <w:rsid w:val="006B17D3"/>
    <w:rPr>
      <w:rFonts w:ascii="DFHeiBold-B5" w:eastAsia="DFHeiBold-B5" w:cs="DFHeiBold-B5"/>
      <w:color w:val="000000"/>
      <w:sz w:val="24"/>
      <w:szCs w:val="24"/>
      <w:lang w:val="en-US" w:bidi="ar-SA"/>
    </w:rPr>
  </w:style>
  <w:style w:type="character" w:customStyle="1" w:styleId="Style1Char">
    <w:name w:val="Style1 Char"/>
    <w:basedOn w:val="DefaultChar"/>
    <w:link w:val="Style1"/>
    <w:rsid w:val="006B17D3"/>
    <w:rPr>
      <w:rFonts w:ascii="Arial" w:eastAsia="DFHeiBold-B5" w:hAnsi="Arial" w:cs="Arial"/>
      <w:b/>
      <w:color w:val="000000"/>
      <w:sz w:val="18"/>
      <w:szCs w:val="18"/>
      <w:lang w:val="en-GB" w:eastAsia="zh-TW" w:bidi="ar-SA"/>
    </w:rPr>
  </w:style>
  <w:style w:type="character" w:customStyle="1" w:styleId="Style2Char">
    <w:name w:val="Style2 Char"/>
    <w:basedOn w:val="a0"/>
    <w:link w:val="Style2"/>
    <w:rsid w:val="006B17D3"/>
    <w:rPr>
      <w:rFonts w:ascii="Arial" w:hAnsi="Arial" w:cs="Arial"/>
      <w:b/>
      <w:noProof/>
      <w:sz w:val="18"/>
      <w:szCs w:val="18"/>
      <w:lang w:val="en-GB" w:bidi="ar-SA"/>
    </w:rPr>
  </w:style>
  <w:style w:type="paragraph" w:customStyle="1" w:styleId="Style4">
    <w:name w:val="Style4"/>
    <w:basedOn w:val="a"/>
    <w:link w:val="Style4Char"/>
    <w:qFormat/>
    <w:rsid w:val="006B17D3"/>
    <w:pPr>
      <w:spacing w:after="200" w:line="276" w:lineRule="auto"/>
    </w:pPr>
    <w:rPr>
      <w:rFonts w:ascii="Arial" w:hAnsi="Arial" w:cs="Arial"/>
      <w:sz w:val="18"/>
      <w:szCs w:val="18"/>
      <w:lang w:val="en-GB" w:eastAsia="zh-TW" w:bidi="ar-SA"/>
    </w:rPr>
  </w:style>
  <w:style w:type="character" w:customStyle="1" w:styleId="Style4Char">
    <w:name w:val="Style4 Char"/>
    <w:basedOn w:val="a0"/>
    <w:link w:val="Style4"/>
    <w:rsid w:val="006B17D3"/>
    <w:rPr>
      <w:rFonts w:ascii="Arial" w:hAnsi="Arial" w:cs="Arial"/>
      <w:sz w:val="18"/>
      <w:szCs w:val="18"/>
      <w:lang w:val="en-GB" w:eastAsia="zh-TW" w:bidi="ar-SA"/>
    </w:rPr>
  </w:style>
  <w:style w:type="paragraph" w:customStyle="1" w:styleId="Pa1">
    <w:name w:val="Pa1"/>
    <w:basedOn w:val="Default"/>
    <w:next w:val="Default"/>
    <w:uiPriority w:val="99"/>
    <w:rsid w:val="00C34D6C"/>
    <w:pPr>
      <w:spacing w:line="161" w:lineRule="atLeast"/>
    </w:pPr>
    <w:rPr>
      <w:rFonts w:ascii="汉仪中等线简" w:eastAsia="汉仪中等线简" w:cs="Times New Roman"/>
      <w:color w:val="auto"/>
    </w:rPr>
  </w:style>
  <w:style w:type="character" w:customStyle="1" w:styleId="A20">
    <w:name w:val="A2"/>
    <w:uiPriority w:val="99"/>
    <w:rsid w:val="00C34D6C"/>
    <w:rPr>
      <w:rFonts w:cs="汉仪大黑简..."/>
      <w:color w:val="F89827"/>
    </w:rPr>
  </w:style>
  <w:style w:type="paragraph" w:customStyle="1" w:styleId="Pa2">
    <w:name w:val="Pa2"/>
    <w:basedOn w:val="Default"/>
    <w:next w:val="Default"/>
    <w:uiPriority w:val="99"/>
    <w:rsid w:val="00C34D6C"/>
    <w:pPr>
      <w:spacing w:line="241" w:lineRule="atLeast"/>
    </w:pPr>
    <w:rPr>
      <w:rFonts w:ascii="汉仪大黑简H兵." w:eastAsia="汉仪大黑简H兵." w:cs="Times New Roman"/>
      <w:color w:val="auto"/>
    </w:rPr>
  </w:style>
  <w:style w:type="character" w:styleId="af">
    <w:name w:val="Unresolved Mention"/>
    <w:basedOn w:val="a0"/>
    <w:uiPriority w:val="99"/>
    <w:semiHidden/>
    <w:unhideWhenUsed/>
    <w:rsid w:val="00C34D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619972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15729034">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6893888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69873303">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03759553">
      <w:bodyDiv w:val="1"/>
      <w:marLeft w:val="0"/>
      <w:marRight w:val="0"/>
      <w:marTop w:val="0"/>
      <w:marBottom w:val="0"/>
      <w:divBdr>
        <w:top w:val="none" w:sz="0" w:space="0" w:color="auto"/>
        <w:left w:val="none" w:sz="0" w:space="0" w:color="auto"/>
        <w:bottom w:val="none" w:sz="0" w:space="0" w:color="auto"/>
        <w:right w:val="none" w:sz="0" w:space="0" w:color="auto"/>
      </w:divBdr>
    </w:div>
    <w:div w:id="951786062">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10333714">
      <w:bodyDiv w:val="1"/>
      <w:marLeft w:val="0"/>
      <w:marRight w:val="0"/>
      <w:marTop w:val="0"/>
      <w:marBottom w:val="0"/>
      <w:divBdr>
        <w:top w:val="none" w:sz="0" w:space="0" w:color="auto"/>
        <w:left w:val="none" w:sz="0" w:space="0" w:color="auto"/>
        <w:bottom w:val="none" w:sz="0" w:space="0" w:color="auto"/>
        <w:right w:val="none" w:sz="0" w:space="0" w:color="auto"/>
      </w:divBdr>
      <w:divsChild>
        <w:div w:id="337588255">
          <w:marLeft w:val="0"/>
          <w:marRight w:val="0"/>
          <w:marTop w:val="0"/>
          <w:marBottom w:val="0"/>
          <w:divBdr>
            <w:top w:val="none" w:sz="0" w:space="0" w:color="auto"/>
            <w:left w:val="none" w:sz="0" w:space="0" w:color="auto"/>
            <w:bottom w:val="none" w:sz="0" w:space="0" w:color="auto"/>
            <w:right w:val="none" w:sz="0" w:space="0" w:color="auto"/>
          </w:divBdr>
        </w:div>
      </w:divsChild>
    </w:div>
    <w:div w:id="1018896203">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2527795">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5287367">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21479798">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641155039">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715694050">
      <w:bodyDiv w:val="1"/>
      <w:marLeft w:val="0"/>
      <w:marRight w:val="0"/>
      <w:marTop w:val="0"/>
      <w:marBottom w:val="0"/>
      <w:divBdr>
        <w:top w:val="none" w:sz="0" w:space="0" w:color="auto"/>
        <w:left w:val="none" w:sz="0" w:space="0" w:color="auto"/>
        <w:bottom w:val="none" w:sz="0" w:space="0" w:color="auto"/>
        <w:right w:val="none" w:sz="0" w:space="0" w:color="auto"/>
      </w:divBdr>
    </w:div>
    <w:div w:id="1738431749">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54744876">
      <w:bodyDiv w:val="1"/>
      <w:marLeft w:val="0"/>
      <w:marRight w:val="0"/>
      <w:marTop w:val="0"/>
      <w:marBottom w:val="0"/>
      <w:divBdr>
        <w:top w:val="none" w:sz="0" w:space="0" w:color="auto"/>
        <w:left w:val="none" w:sz="0" w:space="0" w:color="auto"/>
        <w:bottom w:val="none" w:sz="0" w:space="0" w:color="auto"/>
        <w:right w:val="none" w:sz="0" w:space="0" w:color="auto"/>
      </w:divBdr>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2607428">
      <w:bodyDiv w:val="1"/>
      <w:marLeft w:val="0"/>
      <w:marRight w:val="0"/>
      <w:marTop w:val="0"/>
      <w:marBottom w:val="0"/>
      <w:divBdr>
        <w:top w:val="none" w:sz="0" w:space="0" w:color="auto"/>
        <w:left w:val="none" w:sz="0" w:space="0" w:color="auto"/>
        <w:bottom w:val="none" w:sz="0" w:space="0" w:color="auto"/>
        <w:right w:val="none" w:sz="0" w:space="0" w:color="auto"/>
      </w:divBdr>
    </w:div>
    <w:div w:id="1787574510">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98208365">
      <w:bodyDiv w:val="1"/>
      <w:marLeft w:val="0"/>
      <w:marRight w:val="0"/>
      <w:marTop w:val="0"/>
      <w:marBottom w:val="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259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nishaw.com.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86B729D6-4C85-480E-9C7E-D5F53688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2652</Words>
  <Characters>138</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Yuki Tian</cp:lastModifiedBy>
  <cp:revision>16</cp:revision>
  <cp:lastPrinted>2011-08-09T11:37:00Z</cp:lastPrinted>
  <dcterms:created xsi:type="dcterms:W3CDTF">2016-08-02T07:39:00Z</dcterms:created>
  <dcterms:modified xsi:type="dcterms:W3CDTF">2018-05-02T02:43:00Z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