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566C98" w:rsidRDefault="00121BFD" w:rsidP="0016753A">
      <w:pPr>
        <w:ind w:right="567"/>
        <w:rPr>
          <w:rFonts w:ascii="Arial" w:hAnsi="Arial" w:cs="Arial"/>
        </w:rPr>
      </w:pPr>
      <w:r w:rsidRPr="00566C98">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217" w:rsidRPr="00566C98" w:rsidRDefault="00F66217" w:rsidP="00F66217">
      <w:pPr>
        <w:rPr>
          <w:rFonts w:ascii="Arial" w:hAnsi="Arial" w:cs="Arial"/>
          <w:sz w:val="24"/>
          <w:szCs w:val="24"/>
        </w:rPr>
      </w:pPr>
      <w:bookmarkStart w:id="0" w:name="_Hlk507063843"/>
      <w:r w:rsidRPr="00566C98">
        <w:rPr>
          <w:rFonts w:ascii="Arial" w:hAnsi="Arial" w:cs="Arial"/>
          <w:b/>
          <w:bCs/>
          <w:color w:val="000000"/>
          <w:sz w:val="24"/>
          <w:szCs w:val="24"/>
        </w:rPr>
        <w:t xml:space="preserve">PAL Robotics </w:t>
      </w:r>
      <w:r w:rsidRPr="00566C98">
        <w:rPr>
          <w:rFonts w:ascii="MS Gothic" w:eastAsia="MS Gothic" w:hAnsi="MS Gothic" w:cs="MS Gothic" w:hint="eastAsia"/>
          <w:b/>
          <w:bCs/>
          <w:color w:val="000000"/>
          <w:sz w:val="24"/>
          <w:szCs w:val="24"/>
        </w:rPr>
        <w:t>社が磁気式エンコーダを</w:t>
      </w:r>
      <w:r w:rsidRPr="00566C98">
        <w:rPr>
          <w:rFonts w:ascii="Arial" w:hAnsi="Arial" w:cs="Arial"/>
          <w:b/>
          <w:bCs/>
          <w:color w:val="000000"/>
          <w:sz w:val="24"/>
          <w:szCs w:val="24"/>
        </w:rPr>
        <w:cr/>
      </w:r>
      <w:r w:rsidRPr="00566C98">
        <w:rPr>
          <w:rFonts w:ascii="Arial" w:hAnsi="Arial" w:cs="Arial"/>
          <w:b/>
          <w:bCs/>
          <w:color w:val="000000"/>
          <w:sz w:val="24"/>
          <w:szCs w:val="24"/>
        </w:rPr>
        <w:br/>
      </w:r>
      <w:r w:rsidRPr="00566C98">
        <w:rPr>
          <w:rFonts w:ascii="MS Gothic" w:eastAsia="MS Gothic" w:hAnsi="MS Gothic" w:cs="MS Gothic" w:hint="eastAsia"/>
          <w:b/>
          <w:bCs/>
          <w:color w:val="000000"/>
          <w:sz w:val="24"/>
          <w:szCs w:val="24"/>
        </w:rPr>
        <w:t>ロボットに搭載してバランス制御の課題を克服</w:t>
      </w:r>
      <w:bookmarkEnd w:id="0"/>
    </w:p>
    <w:p w:rsidR="00F66217" w:rsidRPr="00566C98" w:rsidRDefault="00F66217" w:rsidP="00F66217">
      <w:pPr>
        <w:pStyle w:val="Heading1"/>
        <w:ind w:left="0"/>
        <w:rPr>
          <w:rFonts w:cs="Arial"/>
        </w:rPr>
      </w:pPr>
      <w:bookmarkStart w:id="1" w:name="_Hlk507063917"/>
    </w:p>
    <w:bookmarkEnd w:id="1"/>
    <w:p w:rsidR="00F66217" w:rsidRPr="00566C98" w:rsidRDefault="00F66217" w:rsidP="00F66217">
      <w:pPr>
        <w:rPr>
          <w:rFonts w:ascii="Arial" w:hAnsi="Arial" w:cs="Arial"/>
        </w:rPr>
      </w:pPr>
      <w:r w:rsidRPr="00566C98">
        <w:rPr>
          <w:rFonts w:ascii="MS Gothic" w:eastAsia="MS Gothic" w:hAnsi="MS Gothic" w:cs="MS Gothic" w:hint="eastAsia"/>
        </w:rPr>
        <w:t>このケーススタディでは、</w:t>
      </w:r>
      <w:r w:rsidRPr="00566C98">
        <w:rPr>
          <w:rFonts w:ascii="Arial" w:hAnsi="Arial" w:cs="Arial"/>
        </w:rPr>
        <w:t xml:space="preserve">PAL Robotics </w:t>
      </w:r>
      <w:r w:rsidRPr="00566C98">
        <w:rPr>
          <w:rFonts w:ascii="MS Gothic" w:eastAsia="MS Gothic" w:hAnsi="MS Gothic" w:cs="MS Gothic" w:hint="eastAsia"/>
        </w:rPr>
        <w:t>社の等身大二足歩行人型ロボット研究プラットフォーム</w:t>
      </w:r>
      <w:r w:rsidRPr="00566C98">
        <w:rPr>
          <w:rFonts w:ascii="Arial" w:hAnsi="Arial" w:cs="Arial"/>
        </w:rPr>
        <w:t xml:space="preserve"> REEM-C </w:t>
      </w:r>
      <w:r w:rsidRPr="00566C98">
        <w:rPr>
          <w:rFonts w:ascii="MS Gothic" w:eastAsia="MS Gothic" w:hAnsi="MS Gothic" w:cs="MS Gothic" w:hint="eastAsia"/>
        </w:rPr>
        <w:t>を取り上げています。</w:t>
      </w:r>
      <w:r w:rsidRPr="00566C98">
        <w:rPr>
          <w:rFonts w:ascii="Arial" w:hAnsi="Arial" w:cs="Arial"/>
        </w:rPr>
        <w:t xml:space="preserve">REEM-C </w:t>
      </w:r>
      <w:r w:rsidRPr="00566C98">
        <w:rPr>
          <w:rFonts w:ascii="MS Gothic" w:eastAsia="MS Gothic" w:hAnsi="MS Gothic" w:cs="MS Gothic" w:hint="eastAsia"/>
        </w:rPr>
        <w:t>は、多くのアプリケーションに活用されているロボットシリーズの</w:t>
      </w:r>
      <w:r w:rsidRPr="00566C98">
        <w:rPr>
          <w:rFonts w:ascii="Arial" w:hAnsi="Arial" w:cs="Arial"/>
        </w:rPr>
        <w:t xml:space="preserve"> 1 </w:t>
      </w:r>
      <w:r w:rsidRPr="00566C98">
        <w:rPr>
          <w:rFonts w:ascii="MS Gothic" w:eastAsia="MS Gothic" w:hAnsi="MS Gothic" w:cs="MS Gothic" w:hint="eastAsia"/>
        </w:rPr>
        <w:t>つで、細部までカスタマイズ可能です。ナビゲーション、マシンビジョン、人</w:t>
      </w:r>
      <w:r w:rsidRPr="00566C98">
        <w:rPr>
          <w:rFonts w:ascii="Arial" w:hAnsi="Arial" w:cs="Arial"/>
        </w:rPr>
        <w:t>-</w:t>
      </w:r>
      <w:r w:rsidRPr="00566C98">
        <w:rPr>
          <w:rFonts w:ascii="MS Gothic" w:eastAsia="MS Gothic" w:hAnsi="MS Gothic" w:cs="MS Gothic" w:hint="eastAsia"/>
        </w:rPr>
        <w:t>ロボット対話、人工知能、掴み動作、歩行、音声認識など、大きな可能性が見込める領域への応用研究に活用できます。</w:t>
      </w:r>
    </w:p>
    <w:p w:rsidR="00F66217" w:rsidRPr="00566C98" w:rsidRDefault="00F66217" w:rsidP="00F66217">
      <w:pPr>
        <w:rPr>
          <w:rFonts w:ascii="Arial" w:hAnsi="Arial" w:cs="Arial"/>
          <w:b/>
          <w:sz w:val="22"/>
          <w:szCs w:val="22"/>
        </w:rPr>
      </w:pPr>
    </w:p>
    <w:p w:rsidR="00F66217" w:rsidRPr="00566C98" w:rsidRDefault="00F66217" w:rsidP="00F66217">
      <w:pPr>
        <w:rPr>
          <w:rFonts w:ascii="Arial" w:hAnsi="Arial" w:cs="Arial"/>
          <w:b/>
        </w:rPr>
      </w:pPr>
      <w:r w:rsidRPr="00566C98">
        <w:rPr>
          <w:rFonts w:ascii="MS Gothic" w:eastAsia="MS Gothic" w:hAnsi="MS Gothic" w:cs="MS Gothic" w:hint="eastAsia"/>
          <w:b/>
          <w:sz w:val="22"/>
          <w:szCs w:val="22"/>
        </w:rPr>
        <w:t>背景</w:t>
      </w:r>
    </w:p>
    <w:p w:rsidR="00F66217" w:rsidRPr="00566C98" w:rsidRDefault="00F66217" w:rsidP="00F66217">
      <w:pPr>
        <w:rPr>
          <w:rFonts w:ascii="Arial" w:hAnsi="Arial" w:cs="Arial"/>
        </w:rPr>
      </w:pPr>
    </w:p>
    <w:p w:rsidR="00F66217" w:rsidRPr="00566C98" w:rsidRDefault="00F66217" w:rsidP="00F66217">
      <w:pPr>
        <w:rPr>
          <w:rFonts w:ascii="Arial" w:hAnsi="Arial" w:cs="Arial"/>
        </w:rPr>
      </w:pPr>
      <w:r w:rsidRPr="00566C98">
        <w:rPr>
          <w:rFonts w:ascii="MS Gothic" w:eastAsia="MS Gothic" w:hAnsi="MS Gothic" w:cs="MS Gothic" w:hint="eastAsia"/>
        </w:rPr>
        <w:t>ロボットが仕事の効率を向上させたり、空港で荷物を運んでくれたり、高齢者向けの住居介護サービスを提供してくれたりするような世界を想像してみてください。この世界の実現を目指すのが、スペイン、バルセロナの</w:t>
      </w:r>
      <w:r w:rsidRPr="00566C98">
        <w:rPr>
          <w:rFonts w:ascii="Arial" w:hAnsi="Arial" w:cs="Arial"/>
        </w:rPr>
        <w:t xml:space="preserve"> PAL Robotics SL </w:t>
      </w:r>
      <w:r w:rsidRPr="00566C98">
        <w:rPr>
          <w:rFonts w:ascii="MS Gothic" w:eastAsia="MS Gothic" w:hAnsi="MS Gothic" w:cs="MS Gothic" w:hint="eastAsia"/>
        </w:rPr>
        <w:t>社です。世界的に有名なバルセロナのラスランブラス通りにほど近いテクノロジー地区の中心部に拠点を置く同社は、このようなロボット開発において先駆的な活動を行う革新的企業です。</w:t>
      </w:r>
    </w:p>
    <w:p w:rsidR="00F66217" w:rsidRPr="00566C98" w:rsidRDefault="00F66217" w:rsidP="00F66217">
      <w:pPr>
        <w:rPr>
          <w:rFonts w:ascii="Arial" w:hAnsi="Arial" w:cs="Arial"/>
        </w:rPr>
      </w:pPr>
    </w:p>
    <w:p w:rsidR="00F66217" w:rsidRPr="00566C98" w:rsidRDefault="00F66217" w:rsidP="00F66217">
      <w:pPr>
        <w:rPr>
          <w:rFonts w:ascii="Arial" w:hAnsi="Arial" w:cs="Arial"/>
        </w:rPr>
      </w:pPr>
      <w:r w:rsidRPr="00566C98">
        <w:rPr>
          <w:rFonts w:ascii="MS Gothic" w:eastAsia="MS Gothic" w:hAnsi="MS Gothic" w:cs="MS Gothic" w:hint="eastAsia"/>
        </w:rPr>
        <w:t>同社はロボットの設計からプログラミング、アセンブリまでをすべてその賑やかなバルセロナオフィスで手がけており、エンジニアたちはロボット能力の高度化に向けて常に努力しています。</w:t>
      </w:r>
    </w:p>
    <w:p w:rsidR="00F66217" w:rsidRPr="00566C98" w:rsidRDefault="00F66217" w:rsidP="00F66217">
      <w:pPr>
        <w:rPr>
          <w:rFonts w:ascii="Arial" w:hAnsi="Arial" w:cs="Arial"/>
        </w:rPr>
      </w:pPr>
    </w:p>
    <w:p w:rsidR="00F66217" w:rsidRPr="00566C98" w:rsidRDefault="00F66217" w:rsidP="00F66217">
      <w:pPr>
        <w:rPr>
          <w:rFonts w:ascii="Arial" w:hAnsi="Arial" w:cs="Arial"/>
          <w:b/>
          <w:bCs/>
          <w:color w:val="211A15"/>
          <w:sz w:val="22"/>
          <w:szCs w:val="22"/>
        </w:rPr>
      </w:pPr>
      <w:r w:rsidRPr="00566C98">
        <w:rPr>
          <w:rFonts w:ascii="MS Gothic" w:eastAsia="MS Gothic" w:hAnsi="MS Gothic" w:cs="MS Gothic" w:hint="eastAsia"/>
          <w:b/>
          <w:bCs/>
          <w:color w:val="211A15"/>
          <w:sz w:val="22"/>
          <w:szCs w:val="22"/>
        </w:rPr>
        <w:t>課題</w:t>
      </w:r>
    </w:p>
    <w:p w:rsidR="00F66217" w:rsidRPr="00566C98" w:rsidRDefault="00F66217" w:rsidP="00F66217">
      <w:pPr>
        <w:rPr>
          <w:rFonts w:ascii="Arial" w:hAnsi="Arial" w:cs="Arial"/>
          <w:color w:val="211A15"/>
          <w:sz w:val="24"/>
          <w:szCs w:val="24"/>
        </w:rPr>
      </w:pPr>
    </w:p>
    <w:p w:rsidR="00F66217" w:rsidRPr="00566C98" w:rsidRDefault="00F66217" w:rsidP="00F66217">
      <w:pPr>
        <w:rPr>
          <w:rFonts w:ascii="Arial" w:hAnsi="Arial" w:cs="Arial"/>
        </w:rPr>
      </w:pPr>
      <w:r w:rsidRPr="00566C98">
        <w:rPr>
          <w:rFonts w:ascii="Arial" w:hAnsi="Arial" w:cs="Arial"/>
        </w:rPr>
        <w:t xml:space="preserve">PAL Robotics </w:t>
      </w:r>
      <w:r w:rsidRPr="00566C98">
        <w:rPr>
          <w:rFonts w:ascii="MS Gothic" w:eastAsia="MS Gothic" w:hAnsi="MS Gothic" w:cs="MS Gothic" w:hint="eastAsia"/>
        </w:rPr>
        <w:t>の</w:t>
      </w:r>
      <w:r w:rsidRPr="00566C98">
        <w:rPr>
          <w:rFonts w:ascii="Arial" w:hAnsi="Arial" w:cs="Arial"/>
        </w:rPr>
        <w:t xml:space="preserve"> Chief Technology Officer</w:t>
      </w:r>
      <w:r w:rsidRPr="00566C98">
        <w:rPr>
          <w:rFonts w:ascii="MS Gothic" w:eastAsia="MS Gothic" w:hAnsi="MS Gothic" w:cs="MS Gothic" w:hint="eastAsia"/>
        </w:rPr>
        <w:t>、</w:t>
      </w:r>
      <w:r w:rsidRPr="00566C98">
        <w:rPr>
          <w:rFonts w:ascii="Arial" w:hAnsi="Arial" w:cs="Arial"/>
        </w:rPr>
        <w:t xml:space="preserve">Luca Marchionni </w:t>
      </w:r>
      <w:r w:rsidRPr="00566C98">
        <w:rPr>
          <w:rFonts w:ascii="MS Gothic" w:eastAsia="MS Gothic" w:hAnsi="MS Gothic" w:cs="MS Gothic" w:hint="eastAsia"/>
        </w:rPr>
        <w:t>氏（右の写真）は、ロボットに関する最も難しい課題の</w:t>
      </w:r>
      <w:r w:rsidRPr="00566C98">
        <w:rPr>
          <w:rFonts w:ascii="Arial" w:hAnsi="Arial" w:cs="Arial"/>
        </w:rPr>
        <w:t xml:space="preserve"> 1 </w:t>
      </w:r>
      <w:r w:rsidRPr="00566C98">
        <w:rPr>
          <w:rFonts w:ascii="MS Gothic" w:eastAsia="MS Gothic" w:hAnsi="MS Gothic" w:cs="MS Gothic" w:hint="eastAsia"/>
        </w:rPr>
        <w:t>つとして、我々が普段気にも留めることがない歩行中のバランス維持を挙げています。</w:t>
      </w:r>
    </w:p>
    <w:p w:rsidR="00F66217" w:rsidRPr="00566C98" w:rsidRDefault="00F66217" w:rsidP="00F66217">
      <w:pPr>
        <w:rPr>
          <w:rFonts w:ascii="Arial" w:hAnsi="Arial" w:cs="Arial"/>
        </w:rPr>
      </w:pPr>
    </w:p>
    <w:p w:rsidR="00F66217" w:rsidRPr="00566C98" w:rsidRDefault="00F66217" w:rsidP="00F66217">
      <w:pPr>
        <w:rPr>
          <w:rFonts w:ascii="Arial" w:hAnsi="Arial" w:cs="Arial"/>
        </w:rPr>
      </w:pPr>
      <w:r w:rsidRPr="00566C98">
        <w:rPr>
          <w:rFonts w:ascii="MS Gothic" w:eastAsia="MS Gothic" w:hAnsi="MS Gothic" w:cs="MS Gothic" w:hint="eastAsia"/>
        </w:rPr>
        <w:t>歩行を行うには、足が周囲の環境と作用しながら、様々な自由度において軌道を生成し、実行する必要があります。そのため、二足歩行ロボットの制御システムは、両足で地面に立つ状態と、片足のみで地面に立つ状態という、この</w:t>
      </w:r>
      <w:r w:rsidRPr="00566C98">
        <w:rPr>
          <w:rFonts w:ascii="Arial" w:hAnsi="Arial" w:cs="Arial"/>
        </w:rPr>
        <w:t xml:space="preserve"> 2 </w:t>
      </w:r>
      <w:r w:rsidRPr="00566C98">
        <w:rPr>
          <w:rFonts w:ascii="MS Gothic" w:eastAsia="MS Gothic" w:hAnsi="MS Gothic" w:cs="MS Gothic" w:hint="eastAsia"/>
        </w:rPr>
        <w:t>種類の状態を交互に遷移する必要があります。</w:t>
      </w:r>
    </w:p>
    <w:p w:rsidR="00F66217" w:rsidRPr="00566C98" w:rsidRDefault="00F66217" w:rsidP="00F66217">
      <w:pPr>
        <w:rPr>
          <w:rFonts w:ascii="Arial" w:hAnsi="Arial" w:cs="Arial"/>
        </w:rPr>
      </w:pPr>
    </w:p>
    <w:p w:rsidR="00F66217" w:rsidRPr="00566C98" w:rsidRDefault="00F66217" w:rsidP="00F66217">
      <w:pPr>
        <w:rPr>
          <w:rFonts w:ascii="Arial" w:hAnsi="Arial" w:cs="Arial"/>
        </w:rPr>
      </w:pPr>
      <w:r w:rsidRPr="00566C98">
        <w:rPr>
          <w:rFonts w:ascii="MS Gothic" w:eastAsia="MS Gothic" w:hAnsi="MS Gothic" w:cs="MS Gothic" w:hint="eastAsia"/>
        </w:rPr>
        <w:t>この交互遷移を実現するための制御則の策定は、ロボットの動力学につきまとう非線形性のために、簡単ではありません。分析手法を用いることはできず、複雑すぎて試行錯誤を繰り返すだけでは策定に至りません。代わりに、軌道最適化と呼ばれる数値的アプローチを使用します。このアプローチでは、ロボットの「理想的経路」を記述して、演算によりこの経路の最良近似値を算出します。この場合の「最良」の基準は、ロボットの理想的経路と物理的な制約を考慮して特別に選択されたコスト関数によって決まります。</w:t>
      </w:r>
    </w:p>
    <w:p w:rsidR="00F66217" w:rsidRPr="00566C98" w:rsidRDefault="00F66217" w:rsidP="00F66217">
      <w:pPr>
        <w:rPr>
          <w:rFonts w:ascii="Arial" w:hAnsi="Arial" w:cs="Arial"/>
        </w:rPr>
      </w:pPr>
    </w:p>
    <w:p w:rsidR="00F66217" w:rsidRDefault="00F66217" w:rsidP="00F66217">
      <w:pPr>
        <w:rPr>
          <w:rFonts w:ascii="MS Gothic" w:eastAsia="MS Gothic" w:hAnsi="MS Gothic" w:cs="MS Gothic"/>
        </w:rPr>
      </w:pPr>
      <w:r w:rsidRPr="00566C98">
        <w:rPr>
          <w:rFonts w:ascii="MS Gothic" w:eastAsia="MS Gothic" w:hAnsi="MS Gothic" w:cs="MS Gothic" w:hint="eastAsia"/>
        </w:rPr>
        <w:t>人型ロボットの関節設計では、ロボットの容積とイナーシャをできるだけ抑えるために、空間と重量が厳しく制限されています。また、</w:t>
      </w:r>
      <w:r w:rsidRPr="00566C98">
        <w:rPr>
          <w:rFonts w:ascii="Arial" w:hAnsi="Arial" w:cs="Arial"/>
        </w:rPr>
        <w:t xml:space="preserve">PAL Robotics </w:t>
      </w:r>
      <w:r w:rsidRPr="00566C98">
        <w:rPr>
          <w:rFonts w:ascii="MS Gothic" w:eastAsia="MS Gothic" w:hAnsi="MS Gothic" w:cs="MS Gothic" w:hint="eastAsia"/>
        </w:rPr>
        <w:t>社のロボットの多くは人間と同じサイズで、最大</w:t>
      </w:r>
      <w:r w:rsidRPr="00566C98">
        <w:rPr>
          <w:rFonts w:ascii="Arial" w:hAnsi="Arial" w:cs="Arial"/>
        </w:rPr>
        <w:t xml:space="preserve"> 40 </w:t>
      </w:r>
      <w:r w:rsidRPr="00566C98">
        <w:rPr>
          <w:rFonts w:ascii="MS Gothic" w:eastAsia="MS Gothic" w:hAnsi="MS Gothic" w:cs="MS Gothic" w:hint="eastAsia"/>
        </w:rPr>
        <w:t>自由度を有しています。</w:t>
      </w:r>
    </w:p>
    <w:p w:rsidR="00566C98" w:rsidRPr="00566C98" w:rsidRDefault="00566C98" w:rsidP="00F66217">
      <w:pPr>
        <w:rPr>
          <w:rFonts w:ascii="Arial" w:hAnsi="Arial" w:cs="Arial" w:hint="eastAsia"/>
        </w:rPr>
      </w:pPr>
      <w:bookmarkStart w:id="2" w:name="_GoBack"/>
      <w:bookmarkEnd w:id="2"/>
    </w:p>
    <w:p w:rsidR="00F66217" w:rsidRPr="00566C98" w:rsidRDefault="00F66217" w:rsidP="00F66217">
      <w:pPr>
        <w:rPr>
          <w:rFonts w:ascii="Arial" w:hAnsi="Arial" w:cs="Arial"/>
          <w:b/>
          <w:sz w:val="22"/>
          <w:szCs w:val="22"/>
        </w:rPr>
      </w:pPr>
      <w:r w:rsidRPr="00566C98">
        <w:rPr>
          <w:rFonts w:ascii="MS Gothic" w:eastAsia="MS Gothic" w:hAnsi="MS Gothic" w:cs="MS Gothic" w:hint="eastAsia"/>
          <w:b/>
          <w:sz w:val="22"/>
          <w:szCs w:val="22"/>
        </w:rPr>
        <w:t>解決策</w:t>
      </w:r>
    </w:p>
    <w:p w:rsidR="00F66217" w:rsidRPr="00566C98" w:rsidRDefault="00F66217" w:rsidP="00F66217">
      <w:pPr>
        <w:rPr>
          <w:rFonts w:ascii="Arial" w:hAnsi="Arial" w:cs="Arial"/>
          <w:sz w:val="22"/>
          <w:szCs w:val="22"/>
        </w:rPr>
      </w:pPr>
    </w:p>
    <w:p w:rsidR="00F66217" w:rsidRPr="00566C98" w:rsidRDefault="00F66217" w:rsidP="00F66217">
      <w:pPr>
        <w:rPr>
          <w:rFonts w:ascii="Arial" w:hAnsi="Arial" w:cs="Arial"/>
        </w:rPr>
      </w:pPr>
      <w:r w:rsidRPr="00566C98">
        <w:rPr>
          <w:rFonts w:ascii="Arial" w:hAnsi="Arial" w:cs="Arial"/>
        </w:rPr>
        <w:t xml:space="preserve">REEM-C </w:t>
      </w:r>
      <w:r w:rsidRPr="00566C98">
        <w:rPr>
          <w:rFonts w:ascii="MS Gothic" w:eastAsia="MS Gothic" w:hAnsi="MS Gothic" w:cs="MS Gothic" w:hint="eastAsia"/>
        </w:rPr>
        <w:t>を始めとする</w:t>
      </w:r>
      <w:r w:rsidRPr="00566C98">
        <w:rPr>
          <w:rFonts w:ascii="Arial" w:hAnsi="Arial" w:cs="Arial"/>
        </w:rPr>
        <w:t xml:space="preserve"> PAL Robotics </w:t>
      </w:r>
      <w:r w:rsidRPr="00566C98">
        <w:rPr>
          <w:rFonts w:ascii="MS Gothic" w:eastAsia="MS Gothic" w:hAnsi="MS Gothic" w:cs="MS Gothic" w:hint="eastAsia"/>
        </w:rPr>
        <w:t>社の人型ロボットは、作業に合わせて様々な複雑動作に対応する関節を備えています。そして、各関節のサーボ制御には適用トルク、速度、位置に関する高性能の</w:t>
      </w:r>
      <w:r w:rsidRPr="00566C98">
        <w:rPr>
          <w:rFonts w:ascii="MS Gothic" w:eastAsia="MS Gothic" w:hAnsi="MS Gothic" w:cs="MS Gothic" w:hint="eastAsia"/>
        </w:rPr>
        <w:lastRenderedPageBreak/>
        <w:t>エンコーダフィードバックが不可欠です。そこで、レニショーから</w:t>
      </w:r>
      <w:r w:rsidRPr="00566C98">
        <w:rPr>
          <w:rFonts w:ascii="Arial" w:hAnsi="Arial" w:cs="Arial"/>
        </w:rPr>
        <w:t xml:space="preserve"> PAL Robotics </w:t>
      </w:r>
      <w:r w:rsidRPr="00566C98">
        <w:rPr>
          <w:rFonts w:ascii="MS Gothic" w:eastAsia="MS Gothic" w:hAnsi="MS Gothic" w:cs="MS Gothic" w:hint="eastAsia"/>
        </w:rPr>
        <w:t>社へ、アプリケーションごとに最適なエンコーダの選定についてアドバイスを行い、</w:t>
      </w:r>
      <w:r w:rsidRPr="00566C98">
        <w:rPr>
          <w:rFonts w:ascii="Arial" w:hAnsi="Arial" w:cs="Arial"/>
        </w:rPr>
        <w:t xml:space="preserve">PAL Robotics </w:t>
      </w:r>
      <w:r w:rsidRPr="00566C98">
        <w:rPr>
          <w:rFonts w:ascii="MS Gothic" w:eastAsia="MS Gothic" w:hAnsi="MS Gothic" w:cs="MS Gothic" w:hint="eastAsia"/>
        </w:rPr>
        <w:t>社の事業上のニーズや製品の理解についての強化を図りました。</w:t>
      </w:r>
      <w:r w:rsidRPr="00566C98">
        <w:rPr>
          <w:rFonts w:ascii="Arial" w:hAnsi="Arial" w:cs="Arial"/>
        </w:rPr>
        <w:t xml:space="preserve"> </w:t>
      </w:r>
    </w:p>
    <w:p w:rsidR="00F66217" w:rsidRPr="00566C98" w:rsidRDefault="00F66217" w:rsidP="00F66217">
      <w:pPr>
        <w:rPr>
          <w:rFonts w:ascii="Arial" w:hAnsi="Arial" w:cs="Arial"/>
        </w:rPr>
      </w:pPr>
    </w:p>
    <w:p w:rsidR="00F66217" w:rsidRPr="00566C98" w:rsidRDefault="00F66217" w:rsidP="00F66217">
      <w:pPr>
        <w:rPr>
          <w:rFonts w:ascii="Arial" w:hAnsi="Arial" w:cs="Arial"/>
        </w:rPr>
      </w:pPr>
      <w:r w:rsidRPr="00566C98">
        <w:rPr>
          <w:rFonts w:ascii="MS Gothic" w:eastAsia="MS Gothic" w:hAnsi="MS Gothic" w:cs="MS Gothic" w:hint="eastAsia"/>
        </w:rPr>
        <w:t>その結果、レニショーの関連会社の</w:t>
      </w:r>
      <w:r w:rsidRPr="00566C98">
        <w:rPr>
          <w:rFonts w:ascii="Arial" w:hAnsi="Arial" w:cs="Arial"/>
        </w:rPr>
        <w:t xml:space="preserve"> RLS </w:t>
      </w:r>
      <w:r w:rsidRPr="00566C98">
        <w:rPr>
          <w:rFonts w:ascii="MS Gothic" w:eastAsia="MS Gothic" w:hAnsi="MS Gothic" w:cs="MS Gothic" w:hint="eastAsia"/>
        </w:rPr>
        <w:t>が製作する非接触磁気式エンコーダの</w:t>
      </w:r>
      <w:r w:rsidRPr="00566C98">
        <w:rPr>
          <w:rFonts w:ascii="Arial" w:hAnsi="Arial" w:cs="Arial"/>
        </w:rPr>
        <w:t xml:space="preserve"> AksIM™ </w:t>
      </w:r>
      <w:r w:rsidRPr="00566C98">
        <w:rPr>
          <w:rFonts w:ascii="MS Gothic" w:eastAsia="MS Gothic" w:hAnsi="MS Gothic" w:cs="MS Gothic" w:hint="eastAsia"/>
        </w:rPr>
        <w:t>と</w:t>
      </w:r>
      <w:r w:rsidRPr="00566C98">
        <w:rPr>
          <w:rFonts w:ascii="Arial" w:hAnsi="Arial" w:cs="Arial"/>
        </w:rPr>
        <w:t xml:space="preserve"> Orbis™ </w:t>
      </w:r>
      <w:r w:rsidRPr="00566C98">
        <w:rPr>
          <w:rFonts w:ascii="MS Gothic" w:eastAsia="MS Gothic" w:hAnsi="MS Gothic" w:cs="MS Gothic" w:hint="eastAsia"/>
        </w:rPr>
        <w:t>が膝関節（上の写真）、手関節、肘関節に採用されました。またコンポーネントタイプの</w:t>
      </w:r>
      <w:r w:rsidRPr="00566C98">
        <w:rPr>
          <w:rFonts w:ascii="Arial" w:hAnsi="Arial" w:cs="Arial"/>
        </w:rPr>
        <w:t xml:space="preserve"> RoLin™ </w:t>
      </w:r>
      <w:r w:rsidRPr="00566C98">
        <w:rPr>
          <w:rFonts w:ascii="MS Gothic" w:eastAsia="MS Gothic" w:hAnsi="MS Gothic" w:cs="MS Gothic" w:hint="eastAsia"/>
        </w:rPr>
        <w:t>も採用に至りました。</w:t>
      </w:r>
    </w:p>
    <w:p w:rsidR="00F66217" w:rsidRPr="00566C98" w:rsidRDefault="00F66217" w:rsidP="00F66217">
      <w:pPr>
        <w:rPr>
          <w:rFonts w:ascii="Arial" w:hAnsi="Arial" w:cs="Arial"/>
        </w:rPr>
      </w:pPr>
    </w:p>
    <w:p w:rsidR="00F66217" w:rsidRPr="00566C98" w:rsidRDefault="00F66217" w:rsidP="00F66217">
      <w:pPr>
        <w:rPr>
          <w:rFonts w:ascii="Arial" w:hAnsi="Arial" w:cs="Arial"/>
        </w:rPr>
      </w:pPr>
      <w:r w:rsidRPr="00566C98">
        <w:rPr>
          <w:rFonts w:ascii="Arial" w:hAnsi="Arial" w:cs="Arial"/>
        </w:rPr>
        <w:t xml:space="preserve">PAL Robotics </w:t>
      </w:r>
      <w:r w:rsidRPr="00566C98">
        <w:rPr>
          <w:rFonts w:ascii="MS Gothic" w:eastAsia="MS Gothic" w:hAnsi="MS Gothic" w:cs="MS Gothic" w:hint="eastAsia"/>
        </w:rPr>
        <w:t>社では、バランス制御用に、各ロボットの足部にフィードバックフォースシステムを実装して、</w:t>
      </w:r>
      <w:r w:rsidRPr="00566C98">
        <w:rPr>
          <w:rFonts w:ascii="Arial" w:hAnsi="Arial" w:cs="Arial"/>
        </w:rPr>
        <w:t xml:space="preserve">REEM-C </w:t>
      </w:r>
      <w:r w:rsidRPr="00566C98">
        <w:rPr>
          <w:rFonts w:ascii="MS Gothic" w:eastAsia="MS Gothic" w:hAnsi="MS Gothic" w:cs="MS Gothic" w:hint="eastAsia"/>
        </w:rPr>
        <w:t>のようなロボットの安定性評価指標であるゼロモーメントポイント</w:t>
      </w:r>
      <w:r w:rsidRPr="00566C98">
        <w:rPr>
          <w:rFonts w:ascii="Arial" w:hAnsi="Arial" w:cs="Arial"/>
        </w:rPr>
        <w:t xml:space="preserve"> (ZMP) </w:t>
      </w:r>
      <w:r w:rsidRPr="00566C98">
        <w:rPr>
          <w:rFonts w:ascii="MS Gothic" w:eastAsia="MS Gothic" w:hAnsi="MS Gothic" w:cs="MS Gothic" w:hint="eastAsia"/>
        </w:rPr>
        <w:t>を算出しています。その後、算出した</w:t>
      </w:r>
      <w:r w:rsidRPr="00566C98">
        <w:rPr>
          <w:rFonts w:ascii="Arial" w:hAnsi="Arial" w:cs="Arial"/>
        </w:rPr>
        <w:t xml:space="preserve"> ZMP </w:t>
      </w:r>
      <w:r w:rsidRPr="00566C98">
        <w:rPr>
          <w:rFonts w:ascii="MS Gothic" w:eastAsia="MS Gothic" w:hAnsi="MS Gothic" w:cs="MS Gothic" w:hint="eastAsia"/>
        </w:rPr>
        <w:t>を「ファジー論理」</w:t>
      </w:r>
      <w:r w:rsidRPr="00566C98">
        <w:rPr>
          <w:rFonts w:ascii="Arial" w:hAnsi="Arial" w:cs="Arial"/>
        </w:rPr>
        <w:t xml:space="preserve">PD </w:t>
      </w:r>
      <w:r w:rsidRPr="00566C98">
        <w:rPr>
          <w:rFonts w:ascii="MS Gothic" w:eastAsia="MS Gothic" w:hAnsi="MS Gothic" w:cs="MS Gothic" w:hint="eastAsia"/>
        </w:rPr>
        <w:t>コントローラに送り、</w:t>
      </w:r>
      <w:r w:rsidRPr="00566C98">
        <w:rPr>
          <w:rFonts w:ascii="Arial" w:hAnsi="Arial" w:cs="Arial"/>
        </w:rPr>
        <w:t xml:space="preserve">ZMP </w:t>
      </w:r>
      <w:r w:rsidRPr="00566C98">
        <w:rPr>
          <w:rFonts w:ascii="MS Gothic" w:eastAsia="MS Gothic" w:hAnsi="MS Gothic" w:cs="MS Gothic" w:hint="eastAsia"/>
        </w:rPr>
        <w:t>の理想値を追跡することで、バランス維持と外乱除去を実現しています。このコントローラは、ロボットの質量中心</w:t>
      </w:r>
      <w:r w:rsidRPr="00566C98">
        <w:rPr>
          <w:rFonts w:ascii="Arial" w:hAnsi="Arial" w:cs="Arial"/>
        </w:rPr>
        <w:t xml:space="preserve"> (CoM) </w:t>
      </w:r>
      <w:r w:rsidRPr="00566C98">
        <w:rPr>
          <w:rFonts w:ascii="MS Gothic" w:eastAsia="MS Gothic" w:hAnsi="MS Gothic" w:cs="MS Gothic" w:hint="eastAsia"/>
        </w:rPr>
        <w:t>位置を調整して、</w:t>
      </w:r>
      <w:r w:rsidRPr="00566C98">
        <w:rPr>
          <w:rFonts w:ascii="Arial" w:hAnsi="Arial" w:cs="Arial"/>
        </w:rPr>
        <w:t xml:space="preserve">ZMP </w:t>
      </w:r>
      <w:r w:rsidRPr="00566C98">
        <w:rPr>
          <w:rFonts w:ascii="MS Gothic" w:eastAsia="MS Gothic" w:hAnsi="MS Gothic" w:cs="MS Gothic" w:hint="eastAsia"/>
        </w:rPr>
        <w:t>を常にサポート領域（脚部の下）内に維持することを目的としています。二足歩行を実現するには、位置、速度、加速度に関するロータリーエンコーダのフィードバックを利用して、脚関節の角度を的確に制御する必要があります。</w:t>
      </w:r>
    </w:p>
    <w:p w:rsidR="00F66217" w:rsidRPr="00566C98" w:rsidRDefault="00F66217" w:rsidP="00F66217">
      <w:pPr>
        <w:rPr>
          <w:rFonts w:ascii="Arial" w:hAnsi="Arial" w:cs="Arial"/>
        </w:rPr>
      </w:pPr>
    </w:p>
    <w:p w:rsidR="00F66217" w:rsidRPr="00566C98" w:rsidRDefault="00F66217" w:rsidP="00F66217">
      <w:pPr>
        <w:rPr>
          <w:rFonts w:ascii="Arial" w:hAnsi="Arial" w:cs="Arial"/>
          <w:b/>
          <w:bCs/>
          <w:color w:val="211A15"/>
          <w:sz w:val="22"/>
          <w:szCs w:val="22"/>
        </w:rPr>
      </w:pPr>
      <w:r w:rsidRPr="00566C98">
        <w:rPr>
          <w:rFonts w:ascii="MS Gothic" w:eastAsia="MS Gothic" w:hAnsi="MS Gothic" w:cs="MS Gothic" w:hint="eastAsia"/>
          <w:b/>
          <w:bCs/>
          <w:color w:val="211A15"/>
          <w:sz w:val="22"/>
          <w:szCs w:val="22"/>
        </w:rPr>
        <w:t>結果</w:t>
      </w:r>
    </w:p>
    <w:p w:rsidR="00F66217" w:rsidRPr="00566C98" w:rsidRDefault="00F66217" w:rsidP="00F66217">
      <w:pPr>
        <w:rPr>
          <w:rFonts w:ascii="Arial" w:hAnsi="Arial" w:cs="Arial"/>
          <w:sz w:val="22"/>
          <w:szCs w:val="22"/>
        </w:rPr>
      </w:pPr>
    </w:p>
    <w:p w:rsidR="00F66217" w:rsidRPr="00566C98" w:rsidRDefault="00F66217" w:rsidP="00F66217">
      <w:pPr>
        <w:rPr>
          <w:rFonts w:ascii="Arial" w:hAnsi="Arial" w:cs="Arial"/>
        </w:rPr>
      </w:pPr>
      <w:r w:rsidRPr="00566C98">
        <w:rPr>
          <w:rFonts w:ascii="MS Gothic" w:eastAsia="MS Gothic" w:hAnsi="MS Gothic" w:cs="MS Gothic" w:hint="eastAsia"/>
        </w:rPr>
        <w:t>二足移動を安定して行うためには、バランス制御が特に重要であり、エンコーダ出力を活用することで、ロボットの姿勢の推定や、すべての関節の位置、速度、加速度の参照値の生成が可能になります。</w:t>
      </w:r>
    </w:p>
    <w:p w:rsidR="00F66217" w:rsidRPr="00566C98" w:rsidRDefault="00F66217" w:rsidP="00F66217">
      <w:pPr>
        <w:rPr>
          <w:rFonts w:ascii="Arial" w:hAnsi="Arial" w:cs="Arial"/>
        </w:rPr>
      </w:pPr>
    </w:p>
    <w:p w:rsidR="00F66217" w:rsidRPr="00566C98" w:rsidRDefault="00F66217" w:rsidP="00F66217">
      <w:pPr>
        <w:rPr>
          <w:rFonts w:ascii="Arial" w:hAnsi="Arial" w:cs="Arial"/>
        </w:rPr>
      </w:pPr>
      <w:r w:rsidRPr="00566C98">
        <w:rPr>
          <w:rFonts w:ascii="MS Gothic" w:eastAsia="MS Gothic" w:hAnsi="MS Gothic" w:cs="MS Gothic" w:hint="eastAsia"/>
        </w:rPr>
        <w:t>磁気式エンコーダは厳格な空間および性能上の要件を満たすことができるため、</w:t>
      </w:r>
      <w:r w:rsidRPr="00566C98">
        <w:rPr>
          <w:rFonts w:ascii="Arial" w:hAnsi="Arial" w:cs="Arial"/>
        </w:rPr>
        <w:t xml:space="preserve">PAL Robotics </w:t>
      </w:r>
      <w:r w:rsidRPr="00566C98">
        <w:rPr>
          <w:rFonts w:ascii="MS Gothic" w:eastAsia="MS Gothic" w:hAnsi="MS Gothic" w:cs="MS Gothic" w:hint="eastAsia"/>
        </w:rPr>
        <w:t>社にとっての柔軟な位置測定ソリューションとなりました。同社が選択したエンコーダは、非常に広い性能範囲を備えているため、自由度の高い設計を行うことができます。そして、各関節に作用する瞬間的なトルクを制御することでバランス制御を行い、ロボットの手足を正確に位置決めして安定した歩行動作を実現しています。また、エンコーダの精度が高いため、制御信号内の誤差を最小限に抑えることができ、コントローラから素早くロボットの位置を調整して、</w:t>
      </w:r>
      <w:r w:rsidRPr="00566C98">
        <w:rPr>
          <w:rFonts w:ascii="Arial" w:hAnsi="Arial" w:cs="Arial"/>
        </w:rPr>
        <w:t xml:space="preserve">ZMP </w:t>
      </w:r>
      <w:r w:rsidRPr="00566C98">
        <w:rPr>
          <w:rFonts w:ascii="MS Gothic" w:eastAsia="MS Gothic" w:hAnsi="MS Gothic" w:cs="MS Gothic" w:hint="eastAsia"/>
        </w:rPr>
        <w:t>を常に脚部のサポート領域内に収めることができます。</w:t>
      </w:r>
    </w:p>
    <w:p w:rsidR="00F66217" w:rsidRPr="00566C98" w:rsidRDefault="00F66217" w:rsidP="00F66217">
      <w:pPr>
        <w:rPr>
          <w:rFonts w:ascii="Arial" w:hAnsi="Arial" w:cs="Arial"/>
        </w:rPr>
      </w:pPr>
    </w:p>
    <w:p w:rsidR="00F66217" w:rsidRPr="00566C98" w:rsidRDefault="00F66217" w:rsidP="00F66217">
      <w:pPr>
        <w:rPr>
          <w:rFonts w:ascii="Arial" w:hAnsi="Arial" w:cs="Arial"/>
          <w:b/>
          <w:bCs/>
          <w:sz w:val="22"/>
          <w:szCs w:val="22"/>
        </w:rPr>
      </w:pPr>
      <w:r w:rsidRPr="00566C98">
        <w:rPr>
          <w:rFonts w:ascii="Arial" w:hAnsi="Arial" w:cs="Arial"/>
          <w:b/>
          <w:bCs/>
          <w:sz w:val="22"/>
          <w:szCs w:val="22"/>
        </w:rPr>
        <w:t xml:space="preserve">PAL Robotics </w:t>
      </w:r>
      <w:r w:rsidRPr="00566C98">
        <w:rPr>
          <w:rFonts w:ascii="MS Gothic" w:eastAsia="MS Gothic" w:hAnsi="MS Gothic" w:cs="MS Gothic" w:hint="eastAsia"/>
          <w:b/>
          <w:bCs/>
          <w:sz w:val="22"/>
          <w:szCs w:val="22"/>
        </w:rPr>
        <w:t>社について</w:t>
      </w:r>
    </w:p>
    <w:p w:rsidR="00F66217" w:rsidRPr="00566C98" w:rsidRDefault="00F66217" w:rsidP="00F66217">
      <w:pPr>
        <w:rPr>
          <w:rFonts w:ascii="Arial" w:hAnsi="Arial" w:cs="Arial"/>
          <w:sz w:val="22"/>
          <w:szCs w:val="22"/>
        </w:rPr>
      </w:pPr>
    </w:p>
    <w:p w:rsidR="00F66217" w:rsidRPr="00566C98" w:rsidRDefault="00F66217" w:rsidP="00F66217">
      <w:pPr>
        <w:rPr>
          <w:rFonts w:ascii="Arial" w:hAnsi="Arial" w:cs="Arial"/>
        </w:rPr>
      </w:pPr>
      <w:r w:rsidRPr="00566C98">
        <w:rPr>
          <w:rFonts w:ascii="Arial" w:hAnsi="Arial" w:cs="Arial"/>
        </w:rPr>
        <w:t xml:space="preserve">PAL Robotics </w:t>
      </w:r>
      <w:r w:rsidRPr="00566C98">
        <w:rPr>
          <w:rFonts w:ascii="MS Gothic" w:eastAsia="MS Gothic" w:hAnsi="MS Gothic" w:cs="MS Gothic" w:hint="eastAsia"/>
        </w:rPr>
        <w:t>社は様々な用途向けの最先端の人型ロボットとサービスロボットの設計・製造を行っています。同社は、夢を共有する</w:t>
      </w:r>
      <w:r w:rsidRPr="00566C98">
        <w:rPr>
          <w:rFonts w:ascii="Arial" w:hAnsi="Arial" w:cs="Arial"/>
        </w:rPr>
        <w:t xml:space="preserve"> 6 </w:t>
      </w:r>
      <w:r w:rsidRPr="00566C98">
        <w:rPr>
          <w:rFonts w:ascii="MS Gothic" w:eastAsia="MS Gothic" w:hAnsi="MS Gothic" w:cs="MS Gothic" w:hint="eastAsia"/>
        </w:rPr>
        <w:t>人のエンジニアによって</w:t>
      </w:r>
      <w:r w:rsidRPr="00566C98">
        <w:rPr>
          <w:rFonts w:ascii="Arial" w:hAnsi="Arial" w:cs="Arial"/>
        </w:rPr>
        <w:t xml:space="preserve"> 2004 </w:t>
      </w:r>
      <w:r w:rsidRPr="00566C98">
        <w:rPr>
          <w:rFonts w:ascii="MS Gothic" w:eastAsia="MS Gothic" w:hAnsi="MS Gothic" w:cs="MS Gothic" w:hint="eastAsia"/>
        </w:rPr>
        <w:t>年に設立されました。同社の最初のロボットは、チェスをするロボットアームの製作プロジェクトから生まれた</w:t>
      </w:r>
      <w:r w:rsidRPr="00566C98">
        <w:rPr>
          <w:rFonts w:ascii="Arial" w:hAnsi="Arial" w:cs="Arial"/>
        </w:rPr>
        <w:t xml:space="preserve"> REEM-A </w:t>
      </w:r>
      <w:r w:rsidRPr="00566C98">
        <w:rPr>
          <w:rFonts w:ascii="MS Gothic" w:eastAsia="MS Gothic" w:hAnsi="MS Gothic" w:cs="MS Gothic" w:hint="eastAsia"/>
        </w:rPr>
        <w:t>と呼ばれるロボットです。以来</w:t>
      </w:r>
      <w:r w:rsidRPr="00566C98">
        <w:rPr>
          <w:rFonts w:ascii="Arial" w:hAnsi="Arial" w:cs="Arial"/>
        </w:rPr>
        <w:t xml:space="preserve"> PAL Robotics </w:t>
      </w:r>
      <w:r w:rsidRPr="00566C98">
        <w:rPr>
          <w:rFonts w:ascii="MS Gothic" w:eastAsia="MS Gothic" w:hAnsi="MS Gothic" w:cs="MS Gothic" w:hint="eastAsia"/>
        </w:rPr>
        <w:t>社は着実に製品ラインナップを拡充し、現在では、家庭や産業環境での人々のサポートを目的とした</w:t>
      </w:r>
      <w:r w:rsidRPr="00566C98">
        <w:rPr>
          <w:rFonts w:ascii="Arial" w:hAnsi="Arial" w:cs="Arial"/>
        </w:rPr>
        <w:t xml:space="preserve"> TIAGO </w:t>
      </w:r>
      <w:r w:rsidRPr="00566C98">
        <w:rPr>
          <w:rFonts w:ascii="MS Gothic" w:eastAsia="MS Gothic" w:hAnsi="MS Gothic" w:cs="MS Gothic" w:hint="eastAsia"/>
        </w:rPr>
        <w:t>を含む</w:t>
      </w:r>
      <w:r w:rsidRPr="00566C98">
        <w:rPr>
          <w:rFonts w:ascii="Arial" w:hAnsi="Arial" w:cs="Arial"/>
        </w:rPr>
        <w:t xml:space="preserve"> 6 </w:t>
      </w:r>
      <w:r w:rsidRPr="00566C98">
        <w:rPr>
          <w:rFonts w:ascii="MS Gothic" w:eastAsia="MS Gothic" w:hAnsi="MS Gothic" w:cs="MS Gothic" w:hint="eastAsia"/>
        </w:rPr>
        <w:t>種のロボットモデルを取り揃えています。また、同社の</w:t>
      </w:r>
      <w:r w:rsidRPr="00566C98">
        <w:rPr>
          <w:rFonts w:ascii="Arial" w:hAnsi="Arial" w:cs="Arial"/>
        </w:rPr>
        <w:t xml:space="preserve"> TALOS </w:t>
      </w:r>
      <w:r w:rsidRPr="00566C98">
        <w:rPr>
          <w:rFonts w:ascii="MS Gothic" w:eastAsia="MS Gothic" w:hAnsi="MS Gothic" w:cs="MS Gothic" w:hint="eastAsia"/>
        </w:rPr>
        <w:t>というロボットは、製造ラインにおいてアクセスしにくい場所のねじを締めたり、重機の取扱いをサポートしたりするようなタスクを行います。</w:t>
      </w:r>
    </w:p>
    <w:p w:rsidR="00F66217" w:rsidRPr="00566C98" w:rsidRDefault="00F66217" w:rsidP="00F66217">
      <w:pPr>
        <w:rPr>
          <w:rFonts w:ascii="Arial" w:hAnsi="Arial" w:cs="Arial"/>
        </w:rPr>
      </w:pPr>
    </w:p>
    <w:p w:rsidR="00F66217" w:rsidRPr="00566C98" w:rsidRDefault="00F66217" w:rsidP="00F66217">
      <w:pPr>
        <w:rPr>
          <w:rFonts w:ascii="Arial" w:hAnsi="Arial" w:cs="Arial"/>
        </w:rPr>
      </w:pPr>
      <w:r w:rsidRPr="00566C98">
        <w:rPr>
          <w:rFonts w:ascii="Arial" w:hAnsi="Arial" w:cs="Arial"/>
        </w:rPr>
        <w:t xml:space="preserve">PAL Robotics </w:t>
      </w:r>
      <w:r w:rsidRPr="00566C98">
        <w:rPr>
          <w:rFonts w:ascii="MS Gothic" w:eastAsia="MS Gothic" w:hAnsi="MS Gothic" w:cs="MS Gothic" w:hint="eastAsia"/>
        </w:rPr>
        <w:t>社の詳細については、下記サイトをご覧ください。</w:t>
      </w:r>
      <w:hyperlink w:history="1">
        <w:r w:rsidRPr="00566C98">
          <w:rPr>
            <w:rStyle w:val="Hyperlink"/>
            <w:rFonts w:ascii="Arial" w:hAnsi="Arial" w:cs="Arial"/>
          </w:rPr>
          <w:t xml:space="preserve"> www.pal-robotics.com</w:t>
        </w:r>
      </w:hyperlink>
    </w:p>
    <w:p w:rsidR="00F66217" w:rsidRPr="00566C98" w:rsidRDefault="00F66217" w:rsidP="00F66217">
      <w:pPr>
        <w:spacing w:before="280" w:after="80"/>
        <w:outlineLvl w:val="2"/>
        <w:rPr>
          <w:rFonts w:ascii="Arial" w:hAnsi="Arial" w:cs="Arial"/>
          <w:b/>
          <w:bCs/>
          <w:color w:val="000000"/>
          <w:sz w:val="22"/>
          <w:szCs w:val="22"/>
        </w:rPr>
      </w:pPr>
      <w:r w:rsidRPr="00566C98">
        <w:rPr>
          <w:rFonts w:ascii="Arial" w:hAnsi="Arial" w:cs="Arial"/>
          <w:b/>
          <w:bCs/>
          <w:color w:val="000000"/>
          <w:sz w:val="22"/>
          <w:szCs w:val="22"/>
        </w:rPr>
        <w:t xml:space="preserve">RLS </w:t>
      </w:r>
      <w:r w:rsidRPr="00566C98">
        <w:rPr>
          <w:rFonts w:ascii="MS Gothic" w:eastAsia="MS Gothic" w:hAnsi="MS Gothic" w:cs="MS Gothic" w:hint="eastAsia"/>
          <w:b/>
          <w:bCs/>
          <w:color w:val="000000"/>
          <w:sz w:val="22"/>
          <w:szCs w:val="22"/>
        </w:rPr>
        <w:t>について</w:t>
      </w:r>
    </w:p>
    <w:p w:rsidR="00F66217" w:rsidRPr="00566C98" w:rsidRDefault="00F66217" w:rsidP="00F66217">
      <w:pPr>
        <w:rPr>
          <w:rFonts w:ascii="Arial" w:hAnsi="Arial" w:cs="Arial"/>
          <w:color w:val="211A15"/>
        </w:rPr>
      </w:pPr>
    </w:p>
    <w:p w:rsidR="00F66217" w:rsidRPr="00566C98" w:rsidRDefault="00F66217" w:rsidP="00F66217">
      <w:pPr>
        <w:rPr>
          <w:rFonts w:ascii="Arial" w:hAnsi="Arial" w:cs="Arial"/>
        </w:rPr>
      </w:pPr>
      <w:r w:rsidRPr="00566C98">
        <w:rPr>
          <w:rFonts w:ascii="Arial" w:hAnsi="Arial" w:cs="Arial"/>
          <w:color w:val="211A15"/>
        </w:rPr>
        <w:t xml:space="preserve">RLS d.o.o </w:t>
      </w:r>
      <w:r w:rsidRPr="00566C98">
        <w:rPr>
          <w:rFonts w:ascii="MS Gothic" w:eastAsia="MS Gothic" w:hAnsi="MS Gothic" w:cs="MS Gothic" w:hint="eastAsia"/>
          <w:color w:val="211A15"/>
        </w:rPr>
        <w:t>はレニショーの関連会社です。産業オートメーション、金属加工、紡織機、パッケージング、</w:t>
      </w:r>
      <w:r w:rsidRPr="00566C98">
        <w:rPr>
          <w:rFonts w:ascii="Arial" w:hAnsi="Arial" w:cs="Arial"/>
          <w:color w:val="211A15"/>
        </w:rPr>
        <w:t xml:space="preserve">IC </w:t>
      </w:r>
      <w:r w:rsidRPr="00566C98">
        <w:rPr>
          <w:rFonts w:ascii="MS Gothic" w:eastAsia="MS Gothic" w:hAnsi="MS Gothic" w:cs="MS Gothic" w:hint="eastAsia"/>
          <w:color w:val="211A15"/>
        </w:rPr>
        <w:t>や</w:t>
      </w:r>
      <w:r w:rsidRPr="00566C98">
        <w:rPr>
          <w:rFonts w:ascii="Arial" w:hAnsi="Arial" w:cs="Arial"/>
          <w:color w:val="211A15"/>
        </w:rPr>
        <w:t xml:space="preserve"> PCB </w:t>
      </w:r>
      <w:r w:rsidRPr="00566C98">
        <w:rPr>
          <w:rFonts w:ascii="MS Gothic" w:eastAsia="MS Gothic" w:hAnsi="MS Gothic" w:cs="MS Gothic" w:hint="eastAsia"/>
          <w:color w:val="211A15"/>
        </w:rPr>
        <w:t>の生産、ロボットなどの用途向けの各種の頑丈な磁気式リニアモーションセンサーと磁気式ロータリーモーションセンサーを製造しています。</w:t>
      </w:r>
    </w:p>
    <w:p w:rsidR="00F66217" w:rsidRPr="00566C98" w:rsidRDefault="00F66217" w:rsidP="00F66217">
      <w:pPr>
        <w:rPr>
          <w:rFonts w:ascii="Arial" w:hAnsi="Arial" w:cs="Arial"/>
        </w:rPr>
      </w:pPr>
    </w:p>
    <w:p w:rsidR="00F66217" w:rsidRPr="00566C98" w:rsidRDefault="00F66217" w:rsidP="00F66217">
      <w:pPr>
        <w:rPr>
          <w:rFonts w:ascii="Arial" w:hAnsi="Arial" w:cs="Arial"/>
        </w:rPr>
      </w:pPr>
      <w:r w:rsidRPr="00566C98">
        <w:rPr>
          <w:rFonts w:ascii="Arial" w:hAnsi="Arial" w:cs="Arial"/>
        </w:rPr>
        <w:t xml:space="preserve">RLS </w:t>
      </w:r>
      <w:r w:rsidRPr="00566C98">
        <w:rPr>
          <w:rFonts w:ascii="MS Gothic" w:eastAsia="MS Gothic" w:hAnsi="MS Gothic" w:cs="MS Gothic" w:hint="eastAsia"/>
        </w:rPr>
        <w:t>の詳細については、下記サイトをご覧ください。</w:t>
      </w:r>
      <w:hyperlink r:id="rId8" w:history="1">
        <w:r w:rsidRPr="00566C98">
          <w:rPr>
            <w:rStyle w:val="Hyperlink"/>
            <w:rFonts w:ascii="Arial" w:hAnsi="Arial" w:cs="Arial"/>
          </w:rPr>
          <w:t>www.rls.si</w:t>
        </w:r>
      </w:hyperlink>
    </w:p>
    <w:p w:rsidR="00F66217" w:rsidRPr="00566C98" w:rsidRDefault="00F66217" w:rsidP="00F66217">
      <w:pPr>
        <w:rPr>
          <w:rFonts w:ascii="Arial" w:hAnsi="Arial" w:cs="Arial"/>
          <w:sz w:val="24"/>
          <w:szCs w:val="24"/>
        </w:rPr>
      </w:pPr>
    </w:p>
    <w:p w:rsidR="00F66217" w:rsidRPr="00566C98" w:rsidRDefault="00F66217" w:rsidP="00F66217">
      <w:pPr>
        <w:spacing w:line="276" w:lineRule="auto"/>
        <w:rPr>
          <w:rFonts w:ascii="Arial" w:hAnsi="Arial" w:cs="Arial"/>
        </w:rPr>
      </w:pPr>
    </w:p>
    <w:p w:rsidR="00F66217" w:rsidRPr="00566C98" w:rsidRDefault="00F66217" w:rsidP="00F66217">
      <w:pPr>
        <w:spacing w:line="276" w:lineRule="auto"/>
        <w:jc w:val="center"/>
        <w:rPr>
          <w:rFonts w:ascii="Arial" w:hAnsi="Arial" w:cs="Arial"/>
          <w:sz w:val="22"/>
        </w:rPr>
      </w:pPr>
      <w:r w:rsidRPr="00566C98">
        <w:rPr>
          <w:rFonts w:ascii="MS Gothic" w:eastAsia="MS Gothic" w:hAnsi="MS Gothic" w:cs="MS Gothic" w:hint="eastAsia"/>
          <w:sz w:val="22"/>
        </w:rPr>
        <w:lastRenderedPageBreak/>
        <w:t>以上</w:t>
      </w:r>
    </w:p>
    <w:p w:rsidR="0006668E" w:rsidRPr="00566C98" w:rsidRDefault="0006668E" w:rsidP="00F71F07">
      <w:pPr>
        <w:rPr>
          <w:rFonts w:ascii="Arial" w:hAnsi="Arial" w:cs="Arial"/>
        </w:rPr>
      </w:pPr>
    </w:p>
    <w:sectPr w:rsidR="0006668E" w:rsidRPr="00566C9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66C98"/>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66217"/>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62CD70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66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l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2847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2018-05-17T01:08:00Z</dcterms:modified>
</cp:coreProperties>
</file>