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1A84D"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4158A389" wp14:editId="00869FBB">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32D4C">
        <w:rPr>
          <w:noProof/>
        </w:rPr>
        <w:object w:dxaOrig="1440" w:dyaOrig="1440" w14:anchorId="47AA7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6346046" r:id="rId9"/>
        </w:object>
      </w:r>
      <w:r w:rsidR="00AC302B" w:rsidRPr="00FE5A25">
        <w:t xml:space="preserve"> </w:t>
      </w:r>
    </w:p>
    <w:p w14:paraId="78928463" w14:textId="77777777" w:rsidR="000D5D2D" w:rsidRPr="00FE5A25" w:rsidRDefault="003F06B0" w:rsidP="0041333E">
      <w:pPr>
        <w:spacing w:line="360" w:lineRule="auto"/>
        <w:ind w:right="565"/>
        <w:rPr>
          <w:rFonts w:cs="Arial"/>
          <w:i/>
          <w:u w:val="single"/>
        </w:rPr>
      </w:pPr>
      <w:r>
        <w:rPr>
          <w:rFonts w:cs="Arial"/>
          <w:i/>
        </w:rPr>
        <w:t xml:space="preserve">          </w:t>
      </w:r>
      <w:r w:rsidR="00863211">
        <w:rPr>
          <w:rFonts w:cs="Arial"/>
          <w:i/>
        </w:rPr>
        <w:t>August</w:t>
      </w:r>
      <w:r w:rsidR="00BC6731">
        <w:rPr>
          <w:rFonts w:cs="Arial"/>
          <w:i/>
        </w:rPr>
        <w:t xml:space="preserve"> 201</w:t>
      </w:r>
      <w:r w:rsidR="00863211">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27EDB1D1"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64CB6F79" w14:textId="77777777" w:rsidR="00ED0FA4" w:rsidRPr="00B06A9B" w:rsidRDefault="003F06B0" w:rsidP="00ED0FA4">
      <w:pPr>
        <w:spacing w:line="288" w:lineRule="auto"/>
        <w:ind w:left="562" w:right="562"/>
        <w:contextualSpacing/>
        <w:jc w:val="both"/>
        <w:rPr>
          <w:rStyle w:val="Strong"/>
          <w:rFonts w:cs="Arial"/>
          <w:sz w:val="22"/>
          <w:szCs w:val="22"/>
        </w:rPr>
      </w:pPr>
      <w:r w:rsidRPr="00B06A9B">
        <w:rPr>
          <w:rStyle w:val="Strong"/>
          <w:rFonts w:cs="Arial"/>
          <w:sz w:val="22"/>
          <w:szCs w:val="22"/>
        </w:rPr>
        <w:t xml:space="preserve">Renishaw </w:t>
      </w:r>
      <w:r w:rsidR="00863211" w:rsidRPr="00B06A9B">
        <w:rPr>
          <w:rStyle w:val="Strong"/>
          <w:rFonts w:cs="Arial"/>
          <w:sz w:val="22"/>
          <w:szCs w:val="22"/>
        </w:rPr>
        <w:t>work experience inspires future apprentices</w:t>
      </w:r>
    </w:p>
    <w:p w14:paraId="6B8058E9" w14:textId="214B621B" w:rsidR="008567F7" w:rsidRPr="00B06A9B" w:rsidRDefault="006D14DE" w:rsidP="008567F7">
      <w:pPr>
        <w:spacing w:line="288" w:lineRule="auto"/>
        <w:ind w:left="562" w:right="562"/>
        <w:contextualSpacing/>
        <w:jc w:val="both"/>
        <w:rPr>
          <w:sz w:val="22"/>
          <w:szCs w:val="22"/>
        </w:rPr>
      </w:pPr>
      <w:r>
        <w:rPr>
          <w:rFonts w:cs="Arial"/>
          <w:sz w:val="22"/>
          <w:szCs w:val="22"/>
        </w:rPr>
        <w:t xml:space="preserve">After several years of hosting its popular engineering work experience programme, </w:t>
      </w:r>
      <w:r w:rsidR="008567F7" w:rsidRPr="00B06A9B">
        <w:rPr>
          <w:rFonts w:cs="Arial"/>
          <w:sz w:val="22"/>
          <w:szCs w:val="22"/>
        </w:rPr>
        <w:t xml:space="preserve">Gloucestershire-based </w:t>
      </w:r>
      <w:r w:rsidR="008567F7" w:rsidRPr="00B06A9B">
        <w:rPr>
          <w:sz w:val="22"/>
          <w:szCs w:val="22"/>
        </w:rPr>
        <w:t xml:space="preserve">engineering technologies company </w:t>
      </w:r>
      <w:hyperlink r:id="rId10" w:history="1">
        <w:r w:rsidR="008567F7" w:rsidRPr="00B06A9B">
          <w:rPr>
            <w:rStyle w:val="Hyperlink"/>
            <w:sz w:val="22"/>
            <w:szCs w:val="22"/>
          </w:rPr>
          <w:t>Renishaw</w:t>
        </w:r>
      </w:hyperlink>
      <w:r w:rsidR="008567F7" w:rsidRPr="00B06A9B">
        <w:rPr>
          <w:sz w:val="22"/>
          <w:szCs w:val="22"/>
        </w:rPr>
        <w:t xml:space="preserve"> has seen an increase in applica</w:t>
      </w:r>
      <w:r>
        <w:rPr>
          <w:sz w:val="22"/>
          <w:szCs w:val="22"/>
        </w:rPr>
        <w:t>tions</w:t>
      </w:r>
      <w:r w:rsidR="008567F7" w:rsidRPr="00B06A9B">
        <w:rPr>
          <w:sz w:val="22"/>
          <w:szCs w:val="22"/>
        </w:rPr>
        <w:t xml:space="preserve"> </w:t>
      </w:r>
      <w:r>
        <w:rPr>
          <w:sz w:val="22"/>
          <w:szCs w:val="22"/>
        </w:rPr>
        <w:t xml:space="preserve">for </w:t>
      </w:r>
      <w:r w:rsidR="008567F7" w:rsidRPr="00B06A9B">
        <w:rPr>
          <w:sz w:val="22"/>
          <w:szCs w:val="22"/>
        </w:rPr>
        <w:t xml:space="preserve"> its engineering</w:t>
      </w:r>
      <w:r w:rsidR="00E94C92" w:rsidRPr="00B06A9B">
        <w:rPr>
          <w:sz w:val="22"/>
          <w:szCs w:val="22"/>
        </w:rPr>
        <w:t xml:space="preserve"> apprenticeship</w:t>
      </w:r>
      <w:r>
        <w:rPr>
          <w:sz w:val="22"/>
          <w:szCs w:val="22"/>
        </w:rPr>
        <w:t xml:space="preserve"> </w:t>
      </w:r>
      <w:r w:rsidR="00E94C92" w:rsidRPr="00B06A9B">
        <w:rPr>
          <w:sz w:val="22"/>
          <w:szCs w:val="22"/>
        </w:rPr>
        <w:t>s</w:t>
      </w:r>
      <w:r>
        <w:rPr>
          <w:sz w:val="22"/>
          <w:szCs w:val="22"/>
        </w:rPr>
        <w:t>chemes.</w:t>
      </w:r>
      <w:r w:rsidR="008567F7" w:rsidRPr="00B06A9B">
        <w:rPr>
          <w:sz w:val="22"/>
          <w:szCs w:val="22"/>
        </w:rPr>
        <w:t xml:space="preserve"> </w:t>
      </w:r>
      <w:r w:rsidR="00ED0FA4" w:rsidRPr="00B06A9B">
        <w:rPr>
          <w:rFonts w:cs="Arial"/>
          <w:sz w:val="22"/>
          <w:szCs w:val="22"/>
        </w:rPr>
        <w:t>In summer 2018</w:t>
      </w:r>
      <w:r w:rsidR="00E94C92" w:rsidRPr="00B06A9B">
        <w:rPr>
          <w:rFonts w:cs="Arial"/>
          <w:sz w:val="22"/>
          <w:szCs w:val="22"/>
        </w:rPr>
        <w:t>,</w:t>
      </w:r>
      <w:r w:rsidR="00705E9C" w:rsidRPr="00B06A9B">
        <w:rPr>
          <w:sz w:val="22"/>
          <w:szCs w:val="22"/>
        </w:rPr>
        <w:t xml:space="preserve"> </w:t>
      </w:r>
      <w:r w:rsidR="008567F7" w:rsidRPr="00B06A9B">
        <w:rPr>
          <w:sz w:val="22"/>
          <w:szCs w:val="22"/>
        </w:rPr>
        <w:t xml:space="preserve">the company </w:t>
      </w:r>
      <w:r w:rsidR="00ED0FA4" w:rsidRPr="00B06A9B">
        <w:rPr>
          <w:sz w:val="22"/>
          <w:szCs w:val="22"/>
        </w:rPr>
        <w:t>hosted its work experience weeks</w:t>
      </w:r>
      <w:r w:rsidR="008567F7" w:rsidRPr="00B06A9B">
        <w:rPr>
          <w:sz w:val="22"/>
          <w:szCs w:val="22"/>
        </w:rPr>
        <w:t xml:space="preserve"> for a new cohort of 117 students</w:t>
      </w:r>
      <w:r>
        <w:rPr>
          <w:sz w:val="22"/>
          <w:szCs w:val="22"/>
        </w:rPr>
        <w:t xml:space="preserve"> aged 15 to 17</w:t>
      </w:r>
      <w:r w:rsidR="00ED0FA4" w:rsidRPr="00B06A9B">
        <w:rPr>
          <w:sz w:val="22"/>
          <w:szCs w:val="22"/>
        </w:rPr>
        <w:t xml:space="preserve">. </w:t>
      </w:r>
    </w:p>
    <w:p w14:paraId="35DFC853" w14:textId="77777777" w:rsidR="008567F7" w:rsidRPr="00B06A9B" w:rsidRDefault="008567F7" w:rsidP="008567F7">
      <w:pPr>
        <w:spacing w:line="288" w:lineRule="auto"/>
        <w:ind w:left="562" w:right="562"/>
        <w:contextualSpacing/>
        <w:jc w:val="both"/>
        <w:rPr>
          <w:sz w:val="22"/>
          <w:szCs w:val="22"/>
        </w:rPr>
      </w:pPr>
    </w:p>
    <w:p w14:paraId="6514DE5C" w14:textId="6546513F" w:rsidR="008567F7" w:rsidRPr="00B06A9B" w:rsidRDefault="008A11C9" w:rsidP="0011358D">
      <w:pPr>
        <w:spacing w:line="288" w:lineRule="auto"/>
        <w:ind w:left="562" w:right="562"/>
        <w:contextualSpacing/>
        <w:jc w:val="both"/>
        <w:rPr>
          <w:rFonts w:cs="Arial"/>
          <w:b/>
          <w:bCs/>
          <w:sz w:val="22"/>
          <w:szCs w:val="22"/>
        </w:rPr>
      </w:pPr>
      <w:r w:rsidRPr="00B06A9B">
        <w:rPr>
          <w:sz w:val="22"/>
          <w:szCs w:val="22"/>
        </w:rPr>
        <w:t xml:space="preserve">During the event, </w:t>
      </w:r>
      <w:r w:rsidR="006D14DE">
        <w:rPr>
          <w:sz w:val="22"/>
          <w:szCs w:val="22"/>
        </w:rPr>
        <w:t>the</w:t>
      </w:r>
      <w:r w:rsidRPr="00B06A9B">
        <w:rPr>
          <w:sz w:val="22"/>
          <w:szCs w:val="22"/>
        </w:rPr>
        <w:t xml:space="preserve"> pupils </w:t>
      </w:r>
      <w:r w:rsidR="001C66A0">
        <w:rPr>
          <w:sz w:val="22"/>
          <w:szCs w:val="22"/>
        </w:rPr>
        <w:t xml:space="preserve">from schools local to the Renishaw </w:t>
      </w:r>
      <w:r w:rsidR="006D14DE">
        <w:rPr>
          <w:sz w:val="22"/>
          <w:szCs w:val="22"/>
        </w:rPr>
        <w:t>h</w:t>
      </w:r>
      <w:r w:rsidR="001C66A0">
        <w:rPr>
          <w:sz w:val="22"/>
          <w:szCs w:val="22"/>
        </w:rPr>
        <w:t>eadquarters</w:t>
      </w:r>
      <w:r w:rsidRPr="00B06A9B">
        <w:rPr>
          <w:sz w:val="22"/>
          <w:szCs w:val="22"/>
        </w:rPr>
        <w:t xml:space="preserve"> </w:t>
      </w:r>
      <w:r w:rsidR="006D14DE">
        <w:rPr>
          <w:sz w:val="22"/>
          <w:szCs w:val="22"/>
        </w:rPr>
        <w:t xml:space="preserve">site </w:t>
      </w:r>
      <w:r w:rsidRPr="00B06A9B">
        <w:rPr>
          <w:sz w:val="22"/>
          <w:szCs w:val="22"/>
        </w:rPr>
        <w:t xml:space="preserve">attended to gain an insight into engineering. </w:t>
      </w:r>
      <w:r w:rsidR="0011358D" w:rsidRPr="00B06A9B">
        <w:rPr>
          <w:sz w:val="22"/>
          <w:szCs w:val="22"/>
        </w:rPr>
        <w:t xml:space="preserve">A total of 96 students participated </w:t>
      </w:r>
      <w:r w:rsidR="00E94C92" w:rsidRPr="00B06A9B">
        <w:rPr>
          <w:sz w:val="22"/>
          <w:szCs w:val="22"/>
        </w:rPr>
        <w:t xml:space="preserve">in the </w:t>
      </w:r>
      <w:r w:rsidR="0011358D" w:rsidRPr="00B06A9B">
        <w:rPr>
          <w:sz w:val="22"/>
          <w:szCs w:val="22"/>
        </w:rPr>
        <w:t xml:space="preserve">engineering work experience </w:t>
      </w:r>
      <w:r w:rsidR="00E94C92" w:rsidRPr="00B06A9B">
        <w:rPr>
          <w:sz w:val="22"/>
          <w:szCs w:val="22"/>
        </w:rPr>
        <w:t xml:space="preserve">programme </w:t>
      </w:r>
      <w:r w:rsidR="0011358D" w:rsidRPr="00B06A9B">
        <w:rPr>
          <w:sz w:val="22"/>
          <w:szCs w:val="22"/>
        </w:rPr>
        <w:t xml:space="preserve">and 21 students took part in a </w:t>
      </w:r>
      <w:r w:rsidR="006D14DE">
        <w:rPr>
          <w:sz w:val="22"/>
          <w:szCs w:val="22"/>
        </w:rPr>
        <w:t xml:space="preserve">dedicated </w:t>
      </w:r>
      <w:r w:rsidR="0011358D" w:rsidRPr="00B06A9B">
        <w:rPr>
          <w:sz w:val="22"/>
          <w:szCs w:val="22"/>
        </w:rPr>
        <w:t>software engineering work experience week.</w:t>
      </w:r>
      <w:r w:rsidR="00B06A9B" w:rsidRPr="00B06A9B">
        <w:rPr>
          <w:sz w:val="22"/>
          <w:szCs w:val="22"/>
        </w:rPr>
        <w:t xml:space="preserve"> The</w:t>
      </w:r>
      <w:r w:rsidR="001C66A0">
        <w:rPr>
          <w:sz w:val="22"/>
          <w:szCs w:val="22"/>
        </w:rPr>
        <w:t xml:space="preserve"> </w:t>
      </w:r>
      <w:r w:rsidR="006D14DE">
        <w:rPr>
          <w:sz w:val="22"/>
          <w:szCs w:val="22"/>
        </w:rPr>
        <w:t>e</w:t>
      </w:r>
      <w:r w:rsidR="001C66A0">
        <w:rPr>
          <w:sz w:val="22"/>
          <w:szCs w:val="22"/>
        </w:rPr>
        <w:t>ngineering</w:t>
      </w:r>
      <w:r w:rsidR="00B06A9B" w:rsidRPr="00B06A9B">
        <w:rPr>
          <w:sz w:val="22"/>
          <w:szCs w:val="22"/>
        </w:rPr>
        <w:t xml:space="preserve"> students were given a project brief, working in teams to create a business plan </w:t>
      </w:r>
      <w:r w:rsidR="001C66A0">
        <w:rPr>
          <w:sz w:val="22"/>
          <w:szCs w:val="22"/>
        </w:rPr>
        <w:t>and concept model of</w:t>
      </w:r>
      <w:r w:rsidR="00B06A9B" w:rsidRPr="00B06A9B">
        <w:rPr>
          <w:sz w:val="22"/>
          <w:szCs w:val="22"/>
        </w:rPr>
        <w:t xml:space="preserve"> a product by the end of </w:t>
      </w:r>
      <w:r w:rsidR="001C66A0">
        <w:rPr>
          <w:sz w:val="22"/>
          <w:szCs w:val="22"/>
        </w:rPr>
        <w:t xml:space="preserve">the week and the </w:t>
      </w:r>
      <w:r w:rsidR="006D14DE">
        <w:rPr>
          <w:sz w:val="22"/>
          <w:szCs w:val="22"/>
        </w:rPr>
        <w:t>s</w:t>
      </w:r>
      <w:r w:rsidR="001C66A0">
        <w:rPr>
          <w:sz w:val="22"/>
          <w:szCs w:val="22"/>
        </w:rPr>
        <w:t xml:space="preserve">oftware students were asked to work on a </w:t>
      </w:r>
      <w:r w:rsidR="006D14DE">
        <w:rPr>
          <w:sz w:val="22"/>
          <w:szCs w:val="22"/>
        </w:rPr>
        <w:t>coding</w:t>
      </w:r>
      <w:r w:rsidR="001C66A0">
        <w:rPr>
          <w:sz w:val="22"/>
          <w:szCs w:val="22"/>
        </w:rPr>
        <w:t xml:space="preserve"> project.  As a conclusion to the week all students presented their work to senior management.</w:t>
      </w:r>
    </w:p>
    <w:p w14:paraId="6CA350D4" w14:textId="77777777" w:rsidR="008567F7" w:rsidRPr="00B06A9B" w:rsidRDefault="008567F7" w:rsidP="008567F7">
      <w:pPr>
        <w:spacing w:line="288" w:lineRule="auto"/>
        <w:ind w:left="562" w:right="562"/>
        <w:contextualSpacing/>
        <w:jc w:val="both"/>
        <w:rPr>
          <w:sz w:val="22"/>
          <w:szCs w:val="22"/>
        </w:rPr>
      </w:pPr>
    </w:p>
    <w:p w14:paraId="5060B3F3" w14:textId="1EC4664C" w:rsidR="008A11C9" w:rsidRPr="00B06A9B" w:rsidRDefault="00D51F20" w:rsidP="008567F7">
      <w:pPr>
        <w:spacing w:line="288" w:lineRule="auto"/>
        <w:ind w:left="562" w:right="562"/>
        <w:contextualSpacing/>
        <w:jc w:val="both"/>
        <w:rPr>
          <w:rFonts w:cs="Arial"/>
          <w:sz w:val="22"/>
          <w:szCs w:val="22"/>
        </w:rPr>
      </w:pPr>
      <w:r>
        <w:rPr>
          <w:sz w:val="22"/>
          <w:szCs w:val="22"/>
        </w:rPr>
        <w:t>New this year was the inclusion of some job shadowing</w:t>
      </w:r>
      <w:r w:rsidR="008A11C9" w:rsidRPr="00B06A9B">
        <w:rPr>
          <w:sz w:val="22"/>
          <w:szCs w:val="22"/>
        </w:rPr>
        <w:t xml:space="preserve">, </w:t>
      </w:r>
      <w:r>
        <w:rPr>
          <w:sz w:val="22"/>
          <w:szCs w:val="22"/>
        </w:rPr>
        <w:t>so e</w:t>
      </w:r>
      <w:r w:rsidR="008567F7" w:rsidRPr="00B06A9B">
        <w:rPr>
          <w:sz w:val="22"/>
          <w:szCs w:val="22"/>
        </w:rPr>
        <w:t>ach student</w:t>
      </w:r>
      <w:r>
        <w:rPr>
          <w:sz w:val="22"/>
          <w:szCs w:val="22"/>
        </w:rPr>
        <w:t xml:space="preserve"> was given the opportunity to shadow a </w:t>
      </w:r>
      <w:r w:rsidR="008567F7" w:rsidRPr="00B06A9B">
        <w:rPr>
          <w:sz w:val="22"/>
          <w:szCs w:val="22"/>
        </w:rPr>
        <w:t xml:space="preserve">Renishaw employee </w:t>
      </w:r>
      <w:r>
        <w:rPr>
          <w:sz w:val="22"/>
          <w:szCs w:val="22"/>
        </w:rPr>
        <w:t>who was carrying out the same role that they had chosen within their team</w:t>
      </w:r>
      <w:r w:rsidR="006D14DE">
        <w:rPr>
          <w:sz w:val="22"/>
          <w:szCs w:val="22"/>
        </w:rPr>
        <w:t>;</w:t>
      </w:r>
      <w:r>
        <w:rPr>
          <w:sz w:val="22"/>
          <w:szCs w:val="22"/>
        </w:rPr>
        <w:t xml:space="preserve"> this was to give the students more of an insight into their day-to-day role.</w:t>
      </w:r>
    </w:p>
    <w:p w14:paraId="28E45083" w14:textId="77777777" w:rsidR="008A11C9" w:rsidRPr="00B06A9B" w:rsidRDefault="008A11C9" w:rsidP="00ED0FA4">
      <w:pPr>
        <w:spacing w:line="288" w:lineRule="auto"/>
        <w:ind w:left="562" w:right="562"/>
        <w:contextualSpacing/>
        <w:jc w:val="both"/>
        <w:rPr>
          <w:sz w:val="22"/>
          <w:szCs w:val="22"/>
        </w:rPr>
      </w:pPr>
    </w:p>
    <w:p w14:paraId="59F18642" w14:textId="48018B8F" w:rsidR="00D740E0" w:rsidRPr="00B06A9B" w:rsidRDefault="00C1167A" w:rsidP="00863211">
      <w:pPr>
        <w:spacing w:line="288" w:lineRule="auto"/>
        <w:ind w:left="562" w:right="562"/>
        <w:contextualSpacing/>
        <w:jc w:val="both"/>
        <w:rPr>
          <w:sz w:val="22"/>
          <w:szCs w:val="22"/>
        </w:rPr>
      </w:pPr>
      <w:r w:rsidRPr="00B06A9B">
        <w:rPr>
          <w:sz w:val="22"/>
          <w:szCs w:val="22"/>
        </w:rPr>
        <w:t>“</w:t>
      </w:r>
      <w:r w:rsidR="007608D3" w:rsidRPr="00B06A9B">
        <w:rPr>
          <w:sz w:val="22"/>
          <w:szCs w:val="22"/>
        </w:rPr>
        <w:t>The work experience weeks are a great opportunity for young people in the area to find out what an engineering</w:t>
      </w:r>
      <w:r w:rsidR="00D51F20">
        <w:rPr>
          <w:sz w:val="22"/>
          <w:szCs w:val="22"/>
        </w:rPr>
        <w:t xml:space="preserve"> </w:t>
      </w:r>
      <w:r w:rsidR="007608D3" w:rsidRPr="00B06A9B">
        <w:rPr>
          <w:sz w:val="22"/>
          <w:szCs w:val="22"/>
        </w:rPr>
        <w:t>career is really like,” explained Siobhan Denniff, Education Outreach Executive at Renishaw. “The projects are modelled on the way Renishaw operates</w:t>
      </w:r>
      <w:r w:rsidR="00E94C92" w:rsidRPr="00B06A9B">
        <w:rPr>
          <w:sz w:val="22"/>
          <w:szCs w:val="22"/>
        </w:rPr>
        <w:t>,</w:t>
      </w:r>
      <w:r w:rsidR="007608D3" w:rsidRPr="00B06A9B">
        <w:rPr>
          <w:sz w:val="22"/>
          <w:szCs w:val="22"/>
        </w:rPr>
        <w:t xml:space="preserve"> which is why it’s great to see so many work experience attendees apply for our apprenticeships.</w:t>
      </w:r>
    </w:p>
    <w:p w14:paraId="21B8758F" w14:textId="77777777" w:rsidR="007608D3" w:rsidRPr="00B06A9B" w:rsidRDefault="007608D3" w:rsidP="00863211">
      <w:pPr>
        <w:spacing w:line="288" w:lineRule="auto"/>
        <w:ind w:left="562" w:right="562"/>
        <w:contextualSpacing/>
        <w:jc w:val="both"/>
        <w:rPr>
          <w:sz w:val="22"/>
          <w:szCs w:val="22"/>
        </w:rPr>
      </w:pPr>
    </w:p>
    <w:p w14:paraId="3C82B1C9" w14:textId="77777777" w:rsidR="007608D3" w:rsidRPr="00B06A9B" w:rsidRDefault="007608D3" w:rsidP="00863211">
      <w:pPr>
        <w:spacing w:line="288" w:lineRule="auto"/>
        <w:ind w:left="562" w:right="562"/>
        <w:contextualSpacing/>
        <w:jc w:val="both"/>
        <w:rPr>
          <w:sz w:val="22"/>
          <w:szCs w:val="22"/>
        </w:rPr>
      </w:pPr>
      <w:r w:rsidRPr="00B06A9B">
        <w:rPr>
          <w:sz w:val="22"/>
          <w:szCs w:val="22"/>
        </w:rPr>
        <w:t xml:space="preserve">“At this year’s apprenticeship assessment, 15 per cent of </w:t>
      </w:r>
      <w:r w:rsidR="006D14DE">
        <w:rPr>
          <w:sz w:val="22"/>
          <w:szCs w:val="22"/>
        </w:rPr>
        <w:t xml:space="preserve">shortlisted </w:t>
      </w:r>
      <w:r w:rsidRPr="00B06A9B">
        <w:rPr>
          <w:sz w:val="22"/>
          <w:szCs w:val="22"/>
        </w:rPr>
        <w:t xml:space="preserve">applicants </w:t>
      </w:r>
      <w:r w:rsidR="00B06A9B" w:rsidRPr="00B06A9B">
        <w:rPr>
          <w:sz w:val="22"/>
          <w:szCs w:val="22"/>
        </w:rPr>
        <w:t xml:space="preserve">were from the </w:t>
      </w:r>
      <w:r w:rsidRPr="00B06A9B">
        <w:rPr>
          <w:sz w:val="22"/>
          <w:szCs w:val="22"/>
        </w:rPr>
        <w:t xml:space="preserve">work experience programme,” added Denniff. “This is extremely encouraging, particularly as we are seeing an increase in applicants to our software work experience scheme, which we expanded from 2017 and now plan to further increase next year.” </w:t>
      </w:r>
    </w:p>
    <w:p w14:paraId="7CEB46C1" w14:textId="77777777" w:rsidR="007608D3" w:rsidRPr="00B06A9B" w:rsidRDefault="007608D3" w:rsidP="00863211">
      <w:pPr>
        <w:spacing w:line="288" w:lineRule="auto"/>
        <w:ind w:left="562" w:right="562"/>
        <w:contextualSpacing/>
        <w:jc w:val="both"/>
        <w:rPr>
          <w:sz w:val="22"/>
          <w:szCs w:val="22"/>
        </w:rPr>
      </w:pPr>
    </w:p>
    <w:p w14:paraId="6906590A" w14:textId="13E272CE" w:rsidR="008567F7" w:rsidRPr="00B06A9B" w:rsidRDefault="00D51F20" w:rsidP="00863211">
      <w:pPr>
        <w:spacing w:line="288" w:lineRule="auto"/>
        <w:ind w:left="562" w:right="562"/>
        <w:contextualSpacing/>
        <w:jc w:val="both"/>
        <w:rPr>
          <w:sz w:val="22"/>
          <w:szCs w:val="22"/>
        </w:rPr>
      </w:pPr>
      <w:r>
        <w:rPr>
          <w:sz w:val="22"/>
          <w:szCs w:val="22"/>
        </w:rPr>
        <w:t>James Joynson</w:t>
      </w:r>
      <w:r w:rsidR="00304A42">
        <w:rPr>
          <w:sz w:val="22"/>
          <w:szCs w:val="22"/>
        </w:rPr>
        <w:t>,</w:t>
      </w:r>
      <w:r w:rsidR="00304A42" w:rsidRPr="00304A42">
        <w:rPr>
          <w:sz w:val="22"/>
          <w:szCs w:val="22"/>
        </w:rPr>
        <w:t xml:space="preserve"> </w:t>
      </w:r>
      <w:r w:rsidR="006D14DE">
        <w:rPr>
          <w:sz w:val="22"/>
          <w:szCs w:val="22"/>
        </w:rPr>
        <w:t>a s</w:t>
      </w:r>
      <w:r w:rsidR="00304A42" w:rsidRPr="00B06A9B">
        <w:rPr>
          <w:sz w:val="22"/>
          <w:szCs w:val="22"/>
        </w:rPr>
        <w:t xml:space="preserve">econd </w:t>
      </w:r>
      <w:r w:rsidR="006D14DE">
        <w:rPr>
          <w:sz w:val="22"/>
          <w:szCs w:val="22"/>
        </w:rPr>
        <w:t>y</w:t>
      </w:r>
      <w:r w:rsidR="00304A42" w:rsidRPr="00B06A9B">
        <w:rPr>
          <w:sz w:val="22"/>
          <w:szCs w:val="22"/>
        </w:rPr>
        <w:t>ear Manufacturing Apprentice at Renishaw and prev</w:t>
      </w:r>
      <w:r w:rsidR="00304A42">
        <w:rPr>
          <w:sz w:val="22"/>
          <w:szCs w:val="22"/>
        </w:rPr>
        <w:t xml:space="preserve">ious work experience attendee </w:t>
      </w:r>
      <w:r>
        <w:rPr>
          <w:sz w:val="22"/>
          <w:szCs w:val="22"/>
        </w:rPr>
        <w:t>was one of the team mentors this year and</w:t>
      </w:r>
      <w:r w:rsidR="00304A42">
        <w:rPr>
          <w:sz w:val="22"/>
          <w:szCs w:val="22"/>
        </w:rPr>
        <w:t xml:space="preserve"> really enjoyed supporting the students throughout the week</w:t>
      </w:r>
      <w:r w:rsidR="006D14DE">
        <w:rPr>
          <w:sz w:val="22"/>
          <w:szCs w:val="22"/>
        </w:rPr>
        <w:t>:</w:t>
      </w:r>
      <w:r>
        <w:rPr>
          <w:sz w:val="22"/>
          <w:szCs w:val="22"/>
        </w:rPr>
        <w:t xml:space="preserve"> </w:t>
      </w:r>
      <w:r w:rsidR="007608D3" w:rsidRPr="00B06A9B">
        <w:rPr>
          <w:sz w:val="22"/>
          <w:szCs w:val="22"/>
        </w:rPr>
        <w:t>“I have always had an inte</w:t>
      </w:r>
      <w:r w:rsidR="00304A42">
        <w:rPr>
          <w:sz w:val="22"/>
          <w:szCs w:val="22"/>
        </w:rPr>
        <w:t>rest in engineering,” explained</w:t>
      </w:r>
      <w:r w:rsidR="008567F7" w:rsidRPr="00B06A9B">
        <w:rPr>
          <w:sz w:val="22"/>
          <w:szCs w:val="22"/>
        </w:rPr>
        <w:t xml:space="preserve"> Joynson</w:t>
      </w:r>
      <w:r w:rsidR="00AF75A9">
        <w:rPr>
          <w:sz w:val="22"/>
          <w:szCs w:val="22"/>
        </w:rPr>
        <w:t>.</w:t>
      </w:r>
      <w:r w:rsidR="007608D3" w:rsidRPr="00B06A9B">
        <w:rPr>
          <w:sz w:val="22"/>
          <w:szCs w:val="22"/>
        </w:rPr>
        <w:t xml:space="preserve"> </w:t>
      </w:r>
      <w:r w:rsidR="00AF75A9">
        <w:rPr>
          <w:sz w:val="22"/>
          <w:szCs w:val="22"/>
        </w:rPr>
        <w:t>“D</w:t>
      </w:r>
      <w:r w:rsidR="00304A42">
        <w:rPr>
          <w:sz w:val="22"/>
          <w:szCs w:val="22"/>
        </w:rPr>
        <w:t xml:space="preserve">uring my </w:t>
      </w:r>
      <w:r w:rsidR="00AF75A9">
        <w:rPr>
          <w:sz w:val="22"/>
          <w:szCs w:val="22"/>
        </w:rPr>
        <w:t xml:space="preserve">own </w:t>
      </w:r>
      <w:r w:rsidR="00304A42">
        <w:rPr>
          <w:sz w:val="22"/>
          <w:szCs w:val="22"/>
        </w:rPr>
        <w:t>work experience week</w:t>
      </w:r>
      <w:r w:rsidR="007608D3" w:rsidRPr="00B06A9B">
        <w:rPr>
          <w:sz w:val="22"/>
          <w:szCs w:val="22"/>
        </w:rPr>
        <w:t>,</w:t>
      </w:r>
      <w:r w:rsidR="00304A42">
        <w:rPr>
          <w:sz w:val="22"/>
          <w:szCs w:val="22"/>
        </w:rPr>
        <w:t xml:space="preserve"> I</w:t>
      </w:r>
      <w:r w:rsidR="007608D3" w:rsidRPr="00B06A9B">
        <w:rPr>
          <w:sz w:val="22"/>
          <w:szCs w:val="22"/>
        </w:rPr>
        <w:t xml:space="preserve"> took on the role of Production </w:t>
      </w:r>
      <w:r w:rsidR="00304A42">
        <w:rPr>
          <w:sz w:val="22"/>
          <w:szCs w:val="22"/>
        </w:rPr>
        <w:t>Engineer in my team</w:t>
      </w:r>
      <w:r w:rsidR="007608D3" w:rsidRPr="00B06A9B">
        <w:rPr>
          <w:sz w:val="22"/>
          <w:szCs w:val="22"/>
        </w:rPr>
        <w:t xml:space="preserve"> and was shown </w:t>
      </w:r>
      <w:proofErr w:type="gramStart"/>
      <w:r w:rsidR="007608D3" w:rsidRPr="00B06A9B">
        <w:rPr>
          <w:sz w:val="22"/>
          <w:szCs w:val="22"/>
        </w:rPr>
        <w:t>all of</w:t>
      </w:r>
      <w:proofErr w:type="gramEnd"/>
      <w:r w:rsidR="007608D3" w:rsidRPr="00B06A9B">
        <w:rPr>
          <w:sz w:val="22"/>
          <w:szCs w:val="22"/>
        </w:rPr>
        <w:t xml:space="preserve"> the facilities and equipment at Renishaw,</w:t>
      </w:r>
      <w:r w:rsidR="00304A42">
        <w:rPr>
          <w:sz w:val="22"/>
          <w:szCs w:val="22"/>
        </w:rPr>
        <w:t xml:space="preserve"> and </w:t>
      </w:r>
      <w:r w:rsidR="007608D3" w:rsidRPr="00B06A9B">
        <w:rPr>
          <w:sz w:val="22"/>
          <w:szCs w:val="22"/>
        </w:rPr>
        <w:t>knew I wan</w:t>
      </w:r>
      <w:r w:rsidR="00304A42">
        <w:rPr>
          <w:sz w:val="22"/>
          <w:szCs w:val="22"/>
        </w:rPr>
        <w:t xml:space="preserve">ted to become an apprentice </w:t>
      </w:r>
      <w:r w:rsidR="00343AD2">
        <w:rPr>
          <w:sz w:val="22"/>
          <w:szCs w:val="22"/>
        </w:rPr>
        <w:t>o</w:t>
      </w:r>
      <w:r w:rsidR="00304A42">
        <w:rPr>
          <w:sz w:val="22"/>
          <w:szCs w:val="22"/>
        </w:rPr>
        <w:t>ne day</w:t>
      </w:r>
      <w:r w:rsidR="007608D3" w:rsidRPr="00B06A9B">
        <w:rPr>
          <w:sz w:val="22"/>
          <w:szCs w:val="22"/>
        </w:rPr>
        <w:t>.</w:t>
      </w:r>
    </w:p>
    <w:p w14:paraId="3392C972" w14:textId="77777777" w:rsidR="007608D3" w:rsidRPr="00B06A9B" w:rsidRDefault="007608D3" w:rsidP="00863211">
      <w:pPr>
        <w:spacing w:line="288" w:lineRule="auto"/>
        <w:ind w:left="562" w:right="562"/>
        <w:contextualSpacing/>
        <w:jc w:val="both"/>
        <w:rPr>
          <w:sz w:val="22"/>
          <w:szCs w:val="22"/>
        </w:rPr>
      </w:pPr>
    </w:p>
    <w:p w14:paraId="2146FB13" w14:textId="77777777" w:rsidR="007608D3" w:rsidRPr="00B06A9B" w:rsidRDefault="00304A42" w:rsidP="00863211">
      <w:pPr>
        <w:spacing w:line="288" w:lineRule="auto"/>
        <w:ind w:left="562" w:right="562"/>
        <w:contextualSpacing/>
        <w:jc w:val="both"/>
        <w:rPr>
          <w:sz w:val="22"/>
          <w:szCs w:val="22"/>
        </w:rPr>
      </w:pPr>
      <w:r>
        <w:rPr>
          <w:sz w:val="22"/>
          <w:szCs w:val="22"/>
        </w:rPr>
        <w:t xml:space="preserve">“It’s been great </w:t>
      </w:r>
      <w:r w:rsidR="007608D3" w:rsidRPr="00B06A9B">
        <w:rPr>
          <w:sz w:val="22"/>
          <w:szCs w:val="22"/>
        </w:rPr>
        <w:t xml:space="preserve">so far, studying at college </w:t>
      </w:r>
      <w:r>
        <w:rPr>
          <w:sz w:val="22"/>
          <w:szCs w:val="22"/>
        </w:rPr>
        <w:t>part</w:t>
      </w:r>
      <w:r w:rsidR="00343AD2">
        <w:rPr>
          <w:sz w:val="22"/>
          <w:szCs w:val="22"/>
        </w:rPr>
        <w:t>-</w:t>
      </w:r>
      <w:r>
        <w:rPr>
          <w:sz w:val="22"/>
          <w:szCs w:val="22"/>
        </w:rPr>
        <w:t xml:space="preserve">time </w:t>
      </w:r>
      <w:r w:rsidR="007608D3" w:rsidRPr="00B06A9B">
        <w:rPr>
          <w:sz w:val="22"/>
          <w:szCs w:val="22"/>
        </w:rPr>
        <w:t>and working in the machine shop,” added Joynson. “Work experience really opened my eyes to Renishaw and to engineering and I would recommend it to everyone!”</w:t>
      </w:r>
    </w:p>
    <w:p w14:paraId="3B1AC784" w14:textId="77777777" w:rsidR="0011358D" w:rsidRPr="00B06A9B" w:rsidRDefault="0011358D" w:rsidP="00863211">
      <w:pPr>
        <w:spacing w:line="288" w:lineRule="auto"/>
        <w:ind w:left="562" w:right="562"/>
        <w:contextualSpacing/>
        <w:jc w:val="both"/>
        <w:rPr>
          <w:sz w:val="22"/>
          <w:szCs w:val="22"/>
        </w:rPr>
      </w:pPr>
    </w:p>
    <w:p w14:paraId="0D64F4F6" w14:textId="77777777" w:rsidR="00AF75A9" w:rsidRPr="00AF75A9" w:rsidRDefault="0011358D" w:rsidP="00863211">
      <w:pPr>
        <w:spacing w:line="288" w:lineRule="auto"/>
        <w:ind w:left="562" w:right="562"/>
        <w:contextualSpacing/>
        <w:jc w:val="both"/>
        <w:rPr>
          <w:rStyle w:val="Hyperlink"/>
          <w:sz w:val="22"/>
          <w:szCs w:val="22"/>
        </w:rPr>
      </w:pPr>
      <w:r w:rsidRPr="00B06A9B">
        <w:rPr>
          <w:sz w:val="22"/>
          <w:szCs w:val="22"/>
        </w:rPr>
        <w:lastRenderedPageBreak/>
        <w:t xml:space="preserve">For more information on careers in engineering at Renishaw or how you can get involved in next year’s work experience, visit </w:t>
      </w:r>
      <w:r w:rsidR="00AF75A9">
        <w:rPr>
          <w:rStyle w:val="Hyperlink"/>
          <w:sz w:val="22"/>
          <w:szCs w:val="22"/>
        </w:rPr>
        <w:fldChar w:fldCharType="begin"/>
      </w:r>
      <w:r w:rsidR="00AF75A9">
        <w:rPr>
          <w:rStyle w:val="Hyperlink"/>
          <w:sz w:val="22"/>
          <w:szCs w:val="22"/>
        </w:rPr>
        <w:instrText xml:space="preserve"> HYPERLINK "http://</w:instrText>
      </w:r>
      <w:r w:rsidR="00AF75A9" w:rsidRPr="00AF75A9">
        <w:rPr>
          <w:rStyle w:val="Hyperlink"/>
          <w:sz w:val="22"/>
          <w:szCs w:val="22"/>
        </w:rPr>
        <w:instrText>www.renishaw.com/careers.</w:instrText>
      </w:r>
    </w:p>
    <w:p w14:paraId="75164B52" w14:textId="27C4A859" w:rsidR="00AF75A9" w:rsidRPr="00AF75A9" w:rsidRDefault="00AF75A9" w:rsidP="00863211">
      <w:pPr>
        <w:spacing w:line="288" w:lineRule="auto"/>
        <w:ind w:left="562" w:right="562"/>
        <w:contextualSpacing/>
        <w:jc w:val="both"/>
        <w:rPr>
          <w:rStyle w:val="Hyperlink"/>
          <w:sz w:val="22"/>
          <w:szCs w:val="22"/>
        </w:rPr>
      </w:pPr>
      <w:r>
        <w:rPr>
          <w:rStyle w:val="Hyperlink"/>
          <w:sz w:val="22"/>
          <w:szCs w:val="22"/>
        </w:rPr>
        <w:instrText xml:space="preserve">" </w:instrText>
      </w:r>
      <w:r>
        <w:rPr>
          <w:rStyle w:val="Hyperlink"/>
          <w:sz w:val="22"/>
          <w:szCs w:val="22"/>
        </w:rPr>
        <w:fldChar w:fldCharType="separate"/>
      </w:r>
      <w:r w:rsidRPr="00AF75A9">
        <w:rPr>
          <w:rStyle w:val="Hyperlink"/>
          <w:sz w:val="22"/>
          <w:szCs w:val="22"/>
        </w:rPr>
        <w:t>www.renishaw.com/careers.</w:t>
      </w:r>
    </w:p>
    <w:p w14:paraId="73546D57" w14:textId="77777777" w:rsidR="00863211" w:rsidRPr="00B06A9B" w:rsidRDefault="00AF75A9" w:rsidP="00863211">
      <w:pPr>
        <w:spacing w:line="288" w:lineRule="auto"/>
        <w:ind w:left="562" w:right="562"/>
        <w:contextualSpacing/>
        <w:jc w:val="both"/>
        <w:rPr>
          <w:rFonts w:cs="Arial"/>
          <w:sz w:val="22"/>
          <w:szCs w:val="22"/>
        </w:rPr>
      </w:pPr>
      <w:r>
        <w:rPr>
          <w:rStyle w:val="Hyperlink"/>
          <w:sz w:val="22"/>
          <w:szCs w:val="22"/>
        </w:rPr>
        <w:fldChar w:fldCharType="end"/>
      </w:r>
    </w:p>
    <w:bookmarkEnd w:id="0"/>
    <w:bookmarkEnd w:id="1"/>
    <w:p w14:paraId="08F399D2" w14:textId="371CAE3D" w:rsidR="00BA0542" w:rsidRPr="00B06A9B" w:rsidRDefault="00555478" w:rsidP="004008E8">
      <w:pPr>
        <w:spacing w:afterLines="120" w:after="288" w:line="264" w:lineRule="auto"/>
        <w:ind w:left="567" w:right="720"/>
        <w:rPr>
          <w:rFonts w:cs="Arial"/>
          <w:sz w:val="22"/>
          <w:szCs w:val="22"/>
        </w:rPr>
      </w:pPr>
      <w:r w:rsidRPr="00B06A9B">
        <w:rPr>
          <w:rFonts w:cs="Arial"/>
          <w:sz w:val="22"/>
          <w:szCs w:val="22"/>
          <w:u w:val="single"/>
        </w:rPr>
        <w:t>Ends</w:t>
      </w:r>
      <w:r w:rsidR="003F06B0" w:rsidRPr="00B06A9B">
        <w:rPr>
          <w:rFonts w:cs="Arial"/>
          <w:sz w:val="22"/>
          <w:szCs w:val="22"/>
        </w:rPr>
        <w:t xml:space="preserve"> </w:t>
      </w:r>
      <w:r w:rsidR="00C32D4C">
        <w:rPr>
          <w:rFonts w:cs="Arial"/>
          <w:sz w:val="22"/>
          <w:szCs w:val="22"/>
        </w:rPr>
        <w:t>441</w:t>
      </w:r>
      <w:bookmarkStart w:id="2" w:name="_GoBack"/>
      <w:bookmarkEnd w:id="2"/>
      <w:r w:rsidR="002C0FE8" w:rsidRPr="00B06A9B">
        <w:rPr>
          <w:rFonts w:cs="Arial"/>
          <w:sz w:val="22"/>
          <w:szCs w:val="22"/>
        </w:rPr>
        <w:t xml:space="preserve"> </w:t>
      </w:r>
      <w:r w:rsidR="003F06B0" w:rsidRPr="00B06A9B">
        <w:rPr>
          <w:rFonts w:cs="Arial"/>
          <w:sz w:val="22"/>
          <w:szCs w:val="22"/>
        </w:rPr>
        <w:t>words</w:t>
      </w:r>
    </w:p>
    <w:p w14:paraId="0460C078"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0EC47165" w14:textId="3E7B1BB3"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AF75A9">
        <w:rPr>
          <w:rFonts w:cs="Arial"/>
          <w:sz w:val="22"/>
          <w:szCs w:val="22"/>
        </w:rPr>
        <w:t>6</w:t>
      </w:r>
      <w:r>
        <w:rPr>
          <w:rFonts w:cs="Arial"/>
          <w:sz w:val="22"/>
          <w:szCs w:val="22"/>
        </w:rPr>
        <w:t xml:space="preserve"> countries where it has wholly owned subsidiary operations. </w:t>
      </w:r>
    </w:p>
    <w:p w14:paraId="213EF334" w14:textId="77777777" w:rsidR="004008E8" w:rsidRDefault="004008E8" w:rsidP="004008E8">
      <w:pPr>
        <w:spacing w:line="336" w:lineRule="auto"/>
        <w:ind w:left="567" w:right="567"/>
        <w:rPr>
          <w:rFonts w:cs="Arial"/>
          <w:sz w:val="22"/>
          <w:szCs w:val="22"/>
        </w:rPr>
      </w:pPr>
    </w:p>
    <w:p w14:paraId="0704DE9F"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60DD2D3C" w14:textId="77777777" w:rsidR="00F45AC6" w:rsidRDefault="00F45AC6" w:rsidP="00F45AC6">
      <w:pPr>
        <w:spacing w:line="336" w:lineRule="auto"/>
        <w:ind w:left="567" w:right="567"/>
        <w:rPr>
          <w:rFonts w:cs="Arial"/>
          <w:sz w:val="22"/>
          <w:szCs w:val="22"/>
        </w:rPr>
      </w:pPr>
    </w:p>
    <w:p w14:paraId="201D4ED6" w14:textId="77777777" w:rsidR="00F45AC6" w:rsidRDefault="00F45AC6" w:rsidP="00F45AC6">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1F661AC5" w14:textId="77777777" w:rsidR="004008E8" w:rsidRDefault="004008E8" w:rsidP="004008E8">
      <w:pPr>
        <w:spacing w:line="336" w:lineRule="auto"/>
        <w:ind w:left="567" w:right="567"/>
        <w:rPr>
          <w:rFonts w:cs="Arial"/>
          <w:sz w:val="22"/>
          <w:szCs w:val="22"/>
        </w:rPr>
      </w:pPr>
    </w:p>
    <w:p w14:paraId="2B1DC5CB"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3039C880" w14:textId="77777777" w:rsidR="004008E8" w:rsidRDefault="004008E8" w:rsidP="00307C82">
      <w:pPr>
        <w:spacing w:line="336" w:lineRule="auto"/>
        <w:ind w:right="567"/>
        <w:rPr>
          <w:rFonts w:cs="Arial"/>
          <w:sz w:val="22"/>
          <w:szCs w:val="22"/>
        </w:rPr>
      </w:pPr>
    </w:p>
    <w:p w14:paraId="33CDA27A"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sidR="00A31EBD">
          <w:rPr>
            <w:rStyle w:val="Hyperlink"/>
            <w:rFonts w:cs="Arial"/>
            <w:sz w:val="22"/>
            <w:szCs w:val="22"/>
          </w:rPr>
          <w:t>http://www.renishaw.com/</w:t>
        </w:r>
      </w:hyperlink>
      <w:r>
        <w:rPr>
          <w:rFonts w:cs="Arial"/>
          <w:sz w:val="22"/>
          <w:szCs w:val="22"/>
        </w:rPr>
        <w:t xml:space="preserve"> </w:t>
      </w:r>
    </w:p>
    <w:p w14:paraId="72DF0333" w14:textId="77777777" w:rsidR="004008E8" w:rsidRDefault="004008E8" w:rsidP="003E4D19">
      <w:pPr>
        <w:spacing w:after="120" w:line="360" w:lineRule="auto"/>
        <w:ind w:right="567" w:firstLine="567"/>
        <w:jc w:val="both"/>
        <w:rPr>
          <w:rFonts w:cs="Arial"/>
          <w:sz w:val="22"/>
          <w:szCs w:val="22"/>
          <w:u w:val="single"/>
        </w:rPr>
      </w:pPr>
    </w:p>
    <w:p w14:paraId="708AB668" w14:textId="77777777" w:rsidR="006A5E2B" w:rsidRDefault="006A5E2B" w:rsidP="003E4D19">
      <w:pPr>
        <w:spacing w:after="120" w:line="360" w:lineRule="auto"/>
        <w:ind w:right="567" w:firstLine="567"/>
        <w:jc w:val="both"/>
        <w:rPr>
          <w:rFonts w:cs="Arial"/>
          <w:sz w:val="22"/>
          <w:szCs w:val="22"/>
          <w:u w:val="single"/>
        </w:rPr>
      </w:pPr>
    </w:p>
    <w:p w14:paraId="1484AFCA"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B95C" w14:textId="77777777" w:rsidR="0091356D" w:rsidRDefault="0091356D">
      <w:r>
        <w:separator/>
      </w:r>
    </w:p>
  </w:endnote>
  <w:endnote w:type="continuationSeparator" w:id="0">
    <w:p w14:paraId="781F31A4" w14:textId="77777777" w:rsidR="0091356D" w:rsidRDefault="0091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DE560" w14:textId="77777777" w:rsidR="0091356D" w:rsidRDefault="0091356D">
      <w:r>
        <w:separator/>
      </w:r>
    </w:p>
  </w:footnote>
  <w:footnote w:type="continuationSeparator" w:id="0">
    <w:p w14:paraId="4E19EACF" w14:textId="77777777" w:rsidR="0091356D" w:rsidRDefault="00913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58D"/>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C66A0"/>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1A0"/>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4A42"/>
    <w:rsid w:val="00306E22"/>
    <w:rsid w:val="00307C82"/>
    <w:rsid w:val="0031482B"/>
    <w:rsid w:val="0032104F"/>
    <w:rsid w:val="00321CF7"/>
    <w:rsid w:val="00331B4E"/>
    <w:rsid w:val="00332F87"/>
    <w:rsid w:val="00343AD2"/>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17CEA"/>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0987"/>
    <w:rsid w:val="004D16C9"/>
    <w:rsid w:val="004D1718"/>
    <w:rsid w:val="004D6994"/>
    <w:rsid w:val="004D6A0B"/>
    <w:rsid w:val="004E04E1"/>
    <w:rsid w:val="004F2308"/>
    <w:rsid w:val="004F6014"/>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31C6C"/>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14DE"/>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08D3"/>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7F7"/>
    <w:rsid w:val="00856A3A"/>
    <w:rsid w:val="008602B7"/>
    <w:rsid w:val="00861D47"/>
    <w:rsid w:val="00863211"/>
    <w:rsid w:val="008650BA"/>
    <w:rsid w:val="008679CA"/>
    <w:rsid w:val="00871BB9"/>
    <w:rsid w:val="008746BD"/>
    <w:rsid w:val="00874B77"/>
    <w:rsid w:val="00876753"/>
    <w:rsid w:val="00882018"/>
    <w:rsid w:val="00885B85"/>
    <w:rsid w:val="008A11C9"/>
    <w:rsid w:val="008A1571"/>
    <w:rsid w:val="008C12A7"/>
    <w:rsid w:val="008C32BE"/>
    <w:rsid w:val="008C4B08"/>
    <w:rsid w:val="008D0B7B"/>
    <w:rsid w:val="008E0702"/>
    <w:rsid w:val="008E4CD8"/>
    <w:rsid w:val="008F3257"/>
    <w:rsid w:val="0091356D"/>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E59BC"/>
    <w:rsid w:val="00AF50A1"/>
    <w:rsid w:val="00AF6523"/>
    <w:rsid w:val="00AF75A9"/>
    <w:rsid w:val="00B06A9B"/>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1167A"/>
    <w:rsid w:val="00C304F0"/>
    <w:rsid w:val="00C32D4C"/>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1F20"/>
    <w:rsid w:val="00D54969"/>
    <w:rsid w:val="00D70F17"/>
    <w:rsid w:val="00D7140B"/>
    <w:rsid w:val="00D73761"/>
    <w:rsid w:val="00D740E0"/>
    <w:rsid w:val="00D85909"/>
    <w:rsid w:val="00D94532"/>
    <w:rsid w:val="00D96337"/>
    <w:rsid w:val="00DA301C"/>
    <w:rsid w:val="00DA30B2"/>
    <w:rsid w:val="00DA36CB"/>
    <w:rsid w:val="00DC10D3"/>
    <w:rsid w:val="00DD1BD7"/>
    <w:rsid w:val="00DD2CFD"/>
    <w:rsid w:val="00DE7066"/>
    <w:rsid w:val="00DF1EAD"/>
    <w:rsid w:val="00DF3F60"/>
    <w:rsid w:val="00DF444A"/>
    <w:rsid w:val="00E021C1"/>
    <w:rsid w:val="00E03F58"/>
    <w:rsid w:val="00E17EF0"/>
    <w:rsid w:val="00E25AA8"/>
    <w:rsid w:val="00E4665C"/>
    <w:rsid w:val="00E50A59"/>
    <w:rsid w:val="00E5503C"/>
    <w:rsid w:val="00E630E4"/>
    <w:rsid w:val="00E71627"/>
    <w:rsid w:val="00E8394A"/>
    <w:rsid w:val="00E874E8"/>
    <w:rsid w:val="00E91995"/>
    <w:rsid w:val="00E925EF"/>
    <w:rsid w:val="00E94C92"/>
    <w:rsid w:val="00EA45E8"/>
    <w:rsid w:val="00EB00F8"/>
    <w:rsid w:val="00EC1721"/>
    <w:rsid w:val="00EC2A16"/>
    <w:rsid w:val="00ED0FA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63F27"/>
    <w:rsid w:val="00F67B67"/>
    <w:rsid w:val="00F76AFD"/>
    <w:rsid w:val="00F97586"/>
    <w:rsid w:val="00FA04B0"/>
    <w:rsid w:val="00FA435A"/>
    <w:rsid w:val="00FB548D"/>
    <w:rsid w:val="00FB6613"/>
    <w:rsid w:val="00FC00A1"/>
    <w:rsid w:val="00FC5049"/>
    <w:rsid w:val="00FC6165"/>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E9F990"/>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11358D"/>
    <w:rPr>
      <w:color w:val="605E5C"/>
      <w:shd w:val="clear" w:color="auto" w:fill="E1DFDD"/>
    </w:rPr>
  </w:style>
  <w:style w:type="character" w:styleId="FollowedHyperlink">
    <w:name w:val="FollowedHyperlink"/>
    <w:basedOn w:val="DefaultParagraphFont"/>
    <w:semiHidden/>
    <w:unhideWhenUsed/>
    <w:rsid w:val="00AE5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renishaw-enhancing-efficiency-in-manufacturing-and-healthcare--1030?utm_source=StoneJunction&amp;utm_medium=PR&amp;utm_campaign=REC263" TargetMode="External"/><Relationship Id="rId5" Type="http://schemas.openxmlformats.org/officeDocument/2006/relationships/footnotes" Target="footnotes.xml"/><Relationship Id="rId10" Type="http://schemas.openxmlformats.org/officeDocument/2006/relationships/hyperlink" Target="Assetshttp://www.renishaw.com/en/1030.aspx?utm_source=StoneJunction&amp;utm_medium=Hard+news&amp;utm_campaign=REC212"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3</cp:revision>
  <cp:lastPrinted>2015-11-10T09:45:00Z</cp:lastPrinted>
  <dcterms:created xsi:type="dcterms:W3CDTF">2018-08-16T17:23:00Z</dcterms:created>
  <dcterms:modified xsi:type="dcterms:W3CDTF">2018-08-21T07:41:00Z</dcterms:modified>
</cp:coreProperties>
</file>