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7DD" w:rsidRPr="00D107DD" w:rsidRDefault="00D107DD" w:rsidP="00D107D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/>
          <w:b/>
          <w:lang w:val="pt-PT"/>
        </w:rPr>
      </w:pPr>
      <w:r w:rsidRPr="00D107DD">
        <w:rPr>
          <w:rFonts w:eastAsia="Times New Roman"/>
          <w:b/>
          <w:lang w:val="pt-PT"/>
        </w:rPr>
        <w:t>Qual é a opinião do CATEC sobre o impacto que a fabricação aditiva está a ter na indústria aeronáutica?</w:t>
      </w:r>
    </w:p>
    <w:p w:rsidR="00D107DD" w:rsidRDefault="00D107DD" w:rsidP="00D107DD">
      <w:pPr>
        <w:jc w:val="both"/>
        <w:rPr>
          <w:lang w:val="pt-PT"/>
        </w:rPr>
      </w:pPr>
      <w:r>
        <w:rPr>
          <w:lang w:val="pt-PT"/>
        </w:rPr>
        <w:t>Durante o meu percurso profissional tive a sorte de trabalhar com outras tecnologias emergentes e nunca tinha visto um avanço tão rápido no que toca a processos de fabrico e sistemas industriais como vi no fabrico por adição. Está a ser talvez algo semelhante com o que aconteceu com os materiais compósitos há cerca de 30 anos, mas eu não estava nessa época. Sem dúvida que a fabricação aditiva tem um papel muito importante na indústria espacial, tanto para reduzir o peso de uma missão/satélite, reduzir custos do lançamento e tempo de entrega. Na indústria aeronáutica o uso de titânio e inconel será uma dominante a curto prazo, com a redução gradual de custos entrarão materiais como o alumínio.  Por conseguinte, a capacidade de fabricar componentes da maior dimensão, que irá trazer oportunidades de novas aplicações.</w:t>
      </w:r>
    </w:p>
    <w:p w:rsidR="00D107DD" w:rsidRDefault="00D107DD" w:rsidP="00D107DD">
      <w:pPr>
        <w:jc w:val="both"/>
        <w:rPr>
          <w:rFonts w:eastAsia="Times New Roman"/>
          <w:b/>
          <w:lang w:val="pt-PT"/>
        </w:rPr>
      </w:pPr>
      <w:r w:rsidRPr="00D107DD">
        <w:rPr>
          <w:rFonts w:eastAsia="Times New Roman"/>
          <w:b/>
          <w:lang w:val="pt-PT"/>
        </w:rPr>
        <w:t>Quais são os objectivos do CATEC para a fabricação aditiva?</w:t>
      </w:r>
    </w:p>
    <w:p w:rsidR="00D107DD" w:rsidRPr="00D107DD" w:rsidRDefault="00D107DD" w:rsidP="00D107DD">
      <w:pPr>
        <w:jc w:val="both"/>
        <w:rPr>
          <w:rFonts w:eastAsia="Times New Roman"/>
          <w:b/>
          <w:lang w:val="pt-PT"/>
        </w:rPr>
      </w:pPr>
      <w:r>
        <w:rPr>
          <w:rFonts w:eastAsia="Times New Roman"/>
          <w:b/>
          <w:lang w:val="pt-PT"/>
        </w:rPr>
        <w:t>O</w:t>
      </w:r>
      <w:r>
        <w:rPr>
          <w:lang w:val="pt-PT"/>
        </w:rPr>
        <w:t xml:space="preserve"> nosso objectivo é apoiar as empresas na implementação desta tecnologia com o  conhecimento e experiência que temos adquirido, seja em desenvolvimento de produto ou análise de viabilidade. A nossa visão íntegra do processo, não só de fabrico mas também de pós-processamento e inspeção, permite que o tempo de desenvolvimento seja consideravelmente mais curto eliminando iterações. Quando é necessário implementar soluções através da fabricação aditiva tudo isto é fundamental. Desta forma ajudamos a que as empresas alcancem um produto certificável, e não só uma demonstração da tecnologia.</w:t>
      </w:r>
    </w:p>
    <w:p w:rsidR="00D107DD" w:rsidRPr="00D107DD" w:rsidRDefault="00D107DD" w:rsidP="00D52F8D">
      <w:pPr>
        <w:numPr>
          <w:ilvl w:val="0"/>
          <w:numId w:val="2"/>
        </w:numPr>
        <w:spacing w:after="0" w:line="240" w:lineRule="auto"/>
        <w:jc w:val="both"/>
        <w:rPr>
          <w:lang w:val="pt-PT"/>
        </w:rPr>
      </w:pPr>
      <w:r w:rsidRPr="00D107DD">
        <w:rPr>
          <w:rFonts w:eastAsia="Times New Roman"/>
          <w:b/>
          <w:lang w:val="pt-PT"/>
        </w:rPr>
        <w:t>Quais são os recursos que o CATEC dispõe para oferecer a tecnologia de fabricação aditiva ao mercado aeroespacial?</w:t>
      </w:r>
    </w:p>
    <w:p w:rsidR="00D107DD" w:rsidRDefault="00D107DD" w:rsidP="00D107DD">
      <w:pPr>
        <w:jc w:val="both"/>
        <w:rPr>
          <w:lang w:val="pt-PT"/>
        </w:rPr>
      </w:pPr>
      <w:r>
        <w:rPr>
          <w:lang w:val="pt-PT"/>
        </w:rPr>
        <w:t>Antes de mais, somos felizes utilizadores de dois sistemas de fabricação aditiva RENISHAW, devido às suas elevadas prestações e qualidade. E aqui destaco o suporte colaborativo e de rápida resposta. Também dispomos de fornos para tratamento térmico e finalmente um sistema de tomografia computorizada e radiografia digital, fundamental para a inspeção e avaliação de qualidade para o sector aeroespacial. Também contamos com dois sistemas impressão em plástico e materiais compostos, destacando um sistema FDM de grandes dimensões desenvolvido por uma empresa Andaluza, SICNOVA.</w:t>
      </w:r>
    </w:p>
    <w:p w:rsidR="00D107DD" w:rsidRPr="00D107DD" w:rsidRDefault="00D107DD" w:rsidP="00D107DD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lang w:val="pt-PT"/>
        </w:rPr>
      </w:pPr>
      <w:r w:rsidRPr="00D107DD">
        <w:rPr>
          <w:rFonts w:eastAsia="Times New Roman"/>
          <w:b/>
          <w:lang w:val="pt-PT"/>
        </w:rPr>
        <w:t>Quais foram os projectos onde o CATEC teve participação na fabricação aditiva?</w:t>
      </w:r>
    </w:p>
    <w:p w:rsidR="00D107DD" w:rsidRDefault="00D107DD" w:rsidP="00D107DD">
      <w:pPr>
        <w:jc w:val="both"/>
        <w:rPr>
          <w:lang w:val="pt-PT"/>
        </w:rPr>
      </w:pPr>
      <w:r>
        <w:rPr>
          <w:lang w:val="pt-PT"/>
        </w:rPr>
        <w:t xml:space="preserve">Trabalhamos no sector aeroespacial há quase uma década. </w:t>
      </w:r>
      <w:r>
        <w:rPr>
          <w:lang w:val="pt-PT"/>
        </w:rPr>
        <w:t xml:space="preserve">Até hoje já desenvolvemos para </w:t>
      </w:r>
      <w:r>
        <w:rPr>
          <w:lang w:val="pt-PT"/>
        </w:rPr>
        <w:t>e com os nossos sócios, aplicações para um grande número de plataformas, tais como aeronaves Airbus A400M, C295, A320neo, os lançadores Veja, Ariane5 e Bloostar, os satélites Cheops, Quantum, Proba3, Seosat, Hipparcos, o helicóptero Racer e o Regional Aircraft estes dois últimos, demonstradores tecnológicos para o programa Clean Sky2. Além destes temos objectivos muito importantes para os próximos anos, entre eles fazer chegar peças por fabricação aditiva a Júpiter. Não me posso esquecer do apoio e confiança que as empresas depositaram no CATEC para materializar estes projectos, como Aibus Defence &amp; Space, CiTD, Airgrup, Tryo Aerospace, Airbus Helicopters, CT Ingenieros, Alestis, Inespasa, Aernnova, Renishaw, a Agencia Espacial Europeia e muitos outros.</w:t>
      </w:r>
    </w:p>
    <w:p w:rsidR="00D107DD" w:rsidRPr="00D107DD" w:rsidRDefault="00D107DD" w:rsidP="00D107DD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lang w:val="pt-PT"/>
        </w:rPr>
      </w:pPr>
      <w:r w:rsidRPr="00D107DD">
        <w:rPr>
          <w:rFonts w:eastAsia="Times New Roman"/>
          <w:b/>
          <w:lang w:val="pt-PT"/>
        </w:rPr>
        <w:t>Quais são os desafios que a fabricação aditiva poderá encontrar no futuro?</w:t>
      </w:r>
    </w:p>
    <w:p w:rsidR="00D107DD" w:rsidRDefault="00D107DD" w:rsidP="00D107DD">
      <w:pPr>
        <w:jc w:val="both"/>
        <w:rPr>
          <w:lang w:val="pt-PT"/>
        </w:rPr>
      </w:pPr>
      <w:r>
        <w:rPr>
          <w:lang w:val="pt-PT"/>
        </w:rPr>
        <w:t>No que toca aos sistemas, o aumento da velocidade de fabrico e as dimensões dos componentes, e finalmente certificá-los. A combinação de múltiplos lasers, e a variabilidade das diferentes tecnologias, etc., multiplicam as combinações a certificar. Logo, desenvolver diferentes ligas ad-hoc para a fabricação aditiva. Existem algumas delas no mercado como o Scalmalloy, mas logo muitas sem extrapolações de outras tecnologias, como as ligas típicas de fundição de alumínio.</w:t>
      </w:r>
    </w:p>
    <w:p w:rsidR="005B1543" w:rsidRPr="00D107DD" w:rsidRDefault="005B1543" w:rsidP="00D107DD">
      <w:pPr>
        <w:pStyle w:val="ListParagraph"/>
        <w:jc w:val="both"/>
        <w:rPr>
          <w:lang w:val="pt-PT"/>
        </w:rPr>
      </w:pPr>
    </w:p>
    <w:p w:rsidR="005B1543" w:rsidRPr="00D107DD" w:rsidRDefault="00D107DD" w:rsidP="00D107DD">
      <w:pPr>
        <w:pStyle w:val="ListParagraph"/>
        <w:jc w:val="both"/>
        <w:rPr>
          <w:lang w:val="es-ES"/>
        </w:rPr>
      </w:pPr>
      <w:r w:rsidRPr="00D107DD">
        <w:rPr>
          <w:rFonts w:ascii="Segoe UI" w:hAnsi="Segoe UI" w:cs="Segoe UI"/>
          <w:color w:val="211A15"/>
          <w:shd w:val="clear" w:color="auto" w:fill="FFFFFF"/>
          <w:lang w:val="es-ES"/>
        </w:rPr>
        <w:t xml:space="preserve">Para </w:t>
      </w:r>
      <w:proofErr w:type="spellStart"/>
      <w:r w:rsidRPr="00D107DD">
        <w:rPr>
          <w:rFonts w:ascii="Segoe UI" w:hAnsi="Segoe UI" w:cs="Segoe UI"/>
          <w:color w:val="211A15"/>
          <w:shd w:val="clear" w:color="auto" w:fill="FFFFFF"/>
          <w:lang w:val="es-ES"/>
        </w:rPr>
        <w:t>mais</w:t>
      </w:r>
      <w:proofErr w:type="spellEnd"/>
      <w:r w:rsidRPr="00D107DD">
        <w:rPr>
          <w:rFonts w:ascii="Segoe UI" w:hAnsi="Segoe UI" w:cs="Segoe UI"/>
          <w:color w:val="211A15"/>
          <w:shd w:val="clear" w:color="auto" w:fill="FFFFFF"/>
          <w:lang w:val="es-ES"/>
        </w:rPr>
        <w:t xml:space="preserve"> </w:t>
      </w:r>
      <w:proofErr w:type="spellStart"/>
      <w:r w:rsidRPr="00D107DD">
        <w:rPr>
          <w:rFonts w:ascii="Segoe UI" w:hAnsi="Segoe UI" w:cs="Segoe UI"/>
          <w:color w:val="211A15"/>
          <w:shd w:val="clear" w:color="auto" w:fill="FFFFFF"/>
          <w:lang w:val="es-ES"/>
        </w:rPr>
        <w:t>informações</w:t>
      </w:r>
      <w:proofErr w:type="spellEnd"/>
      <w:r w:rsidRPr="00D107DD">
        <w:rPr>
          <w:rFonts w:ascii="Segoe UI" w:hAnsi="Segoe UI" w:cs="Segoe UI"/>
          <w:color w:val="211A15"/>
          <w:shd w:val="clear" w:color="auto" w:fill="FFFFFF"/>
          <w:lang w:val="es-ES"/>
        </w:rPr>
        <w:t xml:space="preserve"> sobre</w:t>
      </w:r>
      <w:r w:rsidRPr="00D107DD">
        <w:rPr>
          <w:lang w:val="es-ES"/>
        </w:rPr>
        <w:t xml:space="preserve"> </w:t>
      </w:r>
      <w:proofErr w:type="spellStart"/>
      <w:r w:rsidRPr="00D107DD">
        <w:rPr>
          <w:rFonts w:ascii="Segoe UI" w:hAnsi="Segoe UI" w:cs="Segoe UI"/>
          <w:color w:val="211A15"/>
          <w:shd w:val="clear" w:color="auto" w:fill="FFFFFF"/>
          <w:lang w:val="es-ES"/>
        </w:rPr>
        <w:t>Manufatura</w:t>
      </w:r>
      <w:proofErr w:type="spellEnd"/>
      <w:r w:rsidRPr="00D107DD">
        <w:rPr>
          <w:rFonts w:ascii="Segoe UI" w:hAnsi="Segoe UI" w:cs="Segoe UI"/>
          <w:color w:val="211A15"/>
          <w:shd w:val="clear" w:color="auto" w:fill="FFFFFF"/>
          <w:lang w:val="es-ES"/>
        </w:rPr>
        <w:t xml:space="preserve"> aditiva de </w:t>
      </w:r>
      <w:proofErr w:type="spellStart"/>
      <w:r w:rsidRPr="00D107DD">
        <w:rPr>
          <w:rFonts w:ascii="Segoe UI" w:hAnsi="Segoe UI" w:cs="Segoe UI"/>
          <w:color w:val="211A15"/>
          <w:shd w:val="clear" w:color="auto" w:fill="FFFFFF"/>
          <w:lang w:val="es-ES"/>
        </w:rPr>
        <w:t>metais</w:t>
      </w:r>
      <w:proofErr w:type="spellEnd"/>
      <w:r>
        <w:rPr>
          <w:lang w:val="es-ES"/>
        </w:rPr>
        <w:t xml:space="preserve">, </w:t>
      </w:r>
      <w:r w:rsidRPr="00D107DD">
        <w:rPr>
          <w:rFonts w:ascii="Segoe UI" w:hAnsi="Segoe UI" w:cs="Segoe UI"/>
          <w:color w:val="211A15"/>
          <w:shd w:val="clear" w:color="auto" w:fill="FFFFFF"/>
          <w:lang w:val="es-ES"/>
        </w:rPr>
        <w:t>visite</w:t>
      </w:r>
      <w:r>
        <w:rPr>
          <w:rFonts w:ascii="Segoe UI" w:hAnsi="Segoe UI" w:cs="Segoe UI"/>
          <w:color w:val="211A15"/>
          <w:shd w:val="clear" w:color="auto" w:fill="FFFFFF"/>
          <w:lang w:val="es-ES"/>
        </w:rPr>
        <w:t xml:space="preserve"> </w:t>
      </w:r>
      <w:bookmarkStart w:id="0" w:name="_GoBack"/>
      <w:bookmarkEnd w:id="0"/>
      <w:r>
        <w:rPr>
          <w:rFonts w:ascii="Segoe UI" w:hAnsi="Segoe UI" w:cs="Segoe UI"/>
          <w:color w:val="211A15"/>
          <w:shd w:val="clear" w:color="auto" w:fill="FFFFFF"/>
          <w:lang w:val="es-ES"/>
        </w:rPr>
        <w:fldChar w:fldCharType="begin"/>
      </w:r>
      <w:r w:rsidR="005831CE">
        <w:rPr>
          <w:rFonts w:ascii="Segoe UI" w:hAnsi="Segoe UI" w:cs="Segoe UI"/>
          <w:color w:val="211A15"/>
          <w:shd w:val="clear" w:color="auto" w:fill="FFFFFF"/>
          <w:lang w:val="es-ES"/>
        </w:rPr>
        <w:instrText>HYPERLINK "\\\\renishaw.com\\global\\ES\\IBERICA\\Common\\UserDocs\\av143081\\My Documents\\www.renishaw.es"</w:instrText>
      </w:r>
      <w:r w:rsidR="005831CE">
        <w:rPr>
          <w:rFonts w:ascii="Segoe UI" w:hAnsi="Segoe UI" w:cs="Segoe UI"/>
          <w:color w:val="211A15"/>
          <w:shd w:val="clear" w:color="auto" w:fill="FFFFFF"/>
          <w:lang w:val="es-ES"/>
        </w:rPr>
      </w:r>
      <w:r>
        <w:rPr>
          <w:rFonts w:ascii="Segoe UI" w:hAnsi="Segoe UI" w:cs="Segoe UI"/>
          <w:color w:val="211A15"/>
          <w:shd w:val="clear" w:color="auto" w:fill="FFFFFF"/>
          <w:lang w:val="es-ES"/>
        </w:rPr>
        <w:fldChar w:fldCharType="separate"/>
      </w:r>
      <w:r w:rsidRPr="00D107DD">
        <w:rPr>
          <w:rStyle w:val="Hyperlink"/>
          <w:rFonts w:ascii="Segoe UI" w:hAnsi="Segoe UI" w:cs="Segoe UI"/>
          <w:shd w:val="clear" w:color="auto" w:fill="FFFFFF"/>
          <w:lang w:val="es-ES"/>
        </w:rPr>
        <w:t>www.renishaw.es</w:t>
      </w:r>
      <w:r>
        <w:rPr>
          <w:rFonts w:ascii="Segoe UI" w:hAnsi="Segoe UI" w:cs="Segoe UI"/>
          <w:color w:val="211A15"/>
          <w:shd w:val="clear" w:color="auto" w:fill="FFFFFF"/>
          <w:lang w:val="es-ES"/>
        </w:rPr>
        <w:fldChar w:fldCharType="end"/>
      </w:r>
    </w:p>
    <w:sectPr w:rsidR="005B1543" w:rsidRPr="00D107DD" w:rsidSect="000F10AA">
      <w:headerReference w:type="even" r:id="rId7"/>
      <w:headerReference w:type="default" r:id="rId8"/>
      <w:footerReference w:type="default" r:id="rId9"/>
      <w:pgSz w:w="11906" w:h="16838"/>
      <w:pgMar w:top="2438" w:right="1416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D85" w:rsidRDefault="00075D85">
      <w:pPr>
        <w:spacing w:after="0" w:line="240" w:lineRule="auto"/>
      </w:pPr>
      <w:r>
        <w:separator/>
      </w:r>
    </w:p>
  </w:endnote>
  <w:endnote w:type="continuationSeparator" w:id="0">
    <w:p w:rsidR="00075D85" w:rsidRDefault="0007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szCs w:val="20"/>
      </w:rPr>
      <w:id w:val="-20845245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3536" w:rsidRPr="0053602F" w:rsidRDefault="009231E7" w:rsidP="00C23536">
        <w:pPr>
          <w:pStyle w:val="Footer"/>
          <w:jc w:val="right"/>
          <w:rPr>
            <w:rFonts w:cs="Arial"/>
            <w:noProof/>
            <w:szCs w:val="20"/>
          </w:rPr>
        </w:pPr>
        <w:r w:rsidRPr="0053602F">
          <w:rPr>
            <w:rFonts w:cs="Arial"/>
            <w:szCs w:val="20"/>
          </w:rPr>
          <w:fldChar w:fldCharType="begin"/>
        </w:r>
        <w:r w:rsidRPr="0053602F">
          <w:rPr>
            <w:rFonts w:cs="Arial"/>
            <w:szCs w:val="20"/>
          </w:rPr>
          <w:instrText xml:space="preserve"> PAGE   \* MERGEFORMAT </w:instrText>
        </w:r>
        <w:r w:rsidRPr="0053602F">
          <w:rPr>
            <w:rFonts w:cs="Arial"/>
            <w:szCs w:val="20"/>
          </w:rPr>
          <w:fldChar w:fldCharType="separate"/>
        </w:r>
        <w:r w:rsidR="00E11F46">
          <w:rPr>
            <w:rFonts w:cs="Arial"/>
            <w:noProof/>
            <w:szCs w:val="20"/>
          </w:rPr>
          <w:t>1</w:t>
        </w:r>
        <w:r w:rsidRPr="0053602F">
          <w:rPr>
            <w:rFonts w:cs="Arial"/>
            <w:noProof/>
            <w:szCs w:val="20"/>
          </w:rPr>
          <w:fldChar w:fldCharType="end"/>
        </w:r>
        <w:r w:rsidRPr="0053602F">
          <w:rPr>
            <w:rFonts w:cs="Arial"/>
            <w:noProof/>
            <w:szCs w:val="20"/>
          </w:rPr>
          <w:t xml:space="preserve"> of </w:t>
        </w:r>
        <w:r w:rsidRPr="0053602F">
          <w:rPr>
            <w:rFonts w:cs="Arial"/>
            <w:szCs w:val="20"/>
          </w:rPr>
          <w:fldChar w:fldCharType="begin"/>
        </w:r>
        <w:r w:rsidRPr="0053602F">
          <w:rPr>
            <w:rFonts w:cs="Arial"/>
            <w:szCs w:val="20"/>
          </w:rPr>
          <w:instrText xml:space="preserve"> NUMPAGES   \* MERGEFORMAT </w:instrText>
        </w:r>
        <w:r w:rsidRPr="0053602F">
          <w:rPr>
            <w:rFonts w:cs="Arial"/>
            <w:szCs w:val="20"/>
          </w:rPr>
          <w:fldChar w:fldCharType="separate"/>
        </w:r>
        <w:r w:rsidR="00E11F46">
          <w:rPr>
            <w:rFonts w:cs="Arial"/>
            <w:noProof/>
            <w:szCs w:val="20"/>
          </w:rPr>
          <w:t>2</w:t>
        </w:r>
        <w:r w:rsidRPr="0053602F">
          <w:rPr>
            <w:rFonts w:cs="Arial"/>
            <w:noProof/>
            <w:szCs w:val="20"/>
          </w:rPr>
          <w:fldChar w:fldCharType="end"/>
        </w:r>
      </w:p>
      <w:p w:rsidR="00C23536" w:rsidRPr="0053602F" w:rsidRDefault="005831CE" w:rsidP="00C23536">
        <w:pPr>
          <w:pStyle w:val="Footer"/>
          <w:rPr>
            <w:rFonts w:asciiTheme="minorHAnsi" w:hAnsiTheme="minorHAns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D85" w:rsidRDefault="00075D85">
      <w:pPr>
        <w:spacing w:after="0" w:line="240" w:lineRule="auto"/>
      </w:pPr>
      <w:r>
        <w:separator/>
      </w:r>
    </w:p>
  </w:footnote>
  <w:footnote w:type="continuationSeparator" w:id="0">
    <w:p w:rsidR="00075D85" w:rsidRDefault="0007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536" w:rsidRDefault="009231E7">
    <w:pPr>
      <w:pStyle w:val="Header"/>
    </w:pPr>
    <w:r>
      <w:rPr>
        <w:b/>
        <w:noProof/>
        <w:szCs w:val="20"/>
        <w:lang w:val="es-ES" w:eastAsia="es-ES"/>
      </w:rPr>
      <w:drawing>
        <wp:inline distT="0" distB="0" distL="0" distR="0" wp14:anchorId="1F692098" wp14:editId="1F1423B0">
          <wp:extent cx="1714500" cy="390525"/>
          <wp:effectExtent l="0" t="0" r="0" b="9525"/>
          <wp:docPr id="11" name="Picture 11" descr="Renishaw 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nishaw logo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="1" w:tblpY="1135"/>
      <w:tblOverlap w:val="never"/>
      <w:tblW w:w="96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83"/>
      <w:gridCol w:w="5896"/>
    </w:tblGrid>
    <w:tr w:rsidR="00996878" w:rsidRPr="00F92ED5" w:rsidTr="006C2DE6">
      <w:trPr>
        <w:trHeight w:val="616"/>
      </w:trPr>
      <w:tc>
        <w:tcPr>
          <w:tcW w:w="3783" w:type="dxa"/>
        </w:tcPr>
        <w:p w:rsidR="00996878" w:rsidRPr="00F92ED5" w:rsidRDefault="008010E7" w:rsidP="00FE684E">
          <w:pPr>
            <w:tabs>
              <w:tab w:val="center" w:pos="4513"/>
              <w:tab w:val="right" w:pos="9026"/>
            </w:tabs>
            <w:spacing w:after="0" w:line="240" w:lineRule="auto"/>
            <w:rPr>
              <w:rFonts w:cs="Arial"/>
              <w:b/>
              <w:noProof/>
              <w:szCs w:val="20"/>
            </w:rPr>
          </w:pPr>
          <w:bookmarkStart w:id="1" w:name="Logo" w:colFirst="1" w:colLast="1"/>
          <w:proofErr w:type="spellStart"/>
          <w:r>
            <w:rPr>
              <w:rFonts w:cs="Arial"/>
              <w:b/>
              <w:szCs w:val="20"/>
            </w:rPr>
            <w:t>Entrevista</w:t>
          </w:r>
          <w:proofErr w:type="spellEnd"/>
          <w:r>
            <w:rPr>
              <w:rFonts w:cs="Arial"/>
              <w:b/>
              <w:szCs w:val="20"/>
            </w:rPr>
            <w:t xml:space="preserve"> Fernando Lasagni - CATEC</w:t>
          </w:r>
        </w:p>
      </w:tc>
      <w:tc>
        <w:tcPr>
          <w:tcW w:w="5896" w:type="dxa"/>
        </w:tcPr>
        <w:p w:rsidR="00996878" w:rsidRPr="00F92ED5" w:rsidRDefault="00996878" w:rsidP="00FE684E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cs="Arial"/>
              <w:b/>
              <w:szCs w:val="20"/>
            </w:rPr>
          </w:pPr>
          <w:r>
            <w:rPr>
              <w:rFonts w:cs="Arial"/>
              <w:b/>
              <w:noProof/>
              <w:szCs w:val="20"/>
              <w:lang w:val="es-ES" w:eastAsia="es-ES"/>
            </w:rPr>
            <w:drawing>
              <wp:inline distT="0" distB="0" distL="0" distR="0" wp14:anchorId="0482C13A" wp14:editId="273B8957">
                <wp:extent cx="1720800" cy="388800"/>
                <wp:effectExtent l="0" t="0" r="0" b="0"/>
                <wp:docPr id="12" name="Picture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0800" cy="38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816032" w:rsidRDefault="00816032" w:rsidP="00816032">
    <w:pPr>
      <w:pStyle w:val="Header"/>
      <w:rPr>
        <w:rFonts w:cs="Arial"/>
        <w:b/>
        <w:bCs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10755"/>
    <w:multiLevelType w:val="hybridMultilevel"/>
    <w:tmpl w:val="CD2CBA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B503B"/>
    <w:multiLevelType w:val="hybridMultilevel"/>
    <w:tmpl w:val="12FA87F2"/>
    <w:lvl w:ilvl="0" w:tplc="08160011">
      <w:start w:val="1"/>
      <w:numFmt w:val="decimal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TTCTemplate" w:val="TTC"/>
    <w:docVar w:name="dvTTCTemplateType" w:val="BlankWithLogo"/>
  </w:docVars>
  <w:rsids>
    <w:rsidRoot w:val="008010E7"/>
    <w:rsid w:val="00032172"/>
    <w:rsid w:val="000672E9"/>
    <w:rsid w:val="00075D85"/>
    <w:rsid w:val="000763F0"/>
    <w:rsid w:val="000C61CA"/>
    <w:rsid w:val="000F10AA"/>
    <w:rsid w:val="00166A88"/>
    <w:rsid w:val="001761C6"/>
    <w:rsid w:val="00203C4A"/>
    <w:rsid w:val="00244D97"/>
    <w:rsid w:val="0028456B"/>
    <w:rsid w:val="002E2C16"/>
    <w:rsid w:val="003A10EF"/>
    <w:rsid w:val="003E7668"/>
    <w:rsid w:val="0040402A"/>
    <w:rsid w:val="00451CA1"/>
    <w:rsid w:val="004B2D00"/>
    <w:rsid w:val="005831CE"/>
    <w:rsid w:val="005B1543"/>
    <w:rsid w:val="006B14F1"/>
    <w:rsid w:val="006B426D"/>
    <w:rsid w:val="006C2DE6"/>
    <w:rsid w:val="006C3966"/>
    <w:rsid w:val="006D11D8"/>
    <w:rsid w:val="006E1C18"/>
    <w:rsid w:val="006F3574"/>
    <w:rsid w:val="007407B9"/>
    <w:rsid w:val="00744BE6"/>
    <w:rsid w:val="007E502B"/>
    <w:rsid w:val="008010E7"/>
    <w:rsid w:val="00816032"/>
    <w:rsid w:val="0082508C"/>
    <w:rsid w:val="008471ED"/>
    <w:rsid w:val="0089277E"/>
    <w:rsid w:val="00893490"/>
    <w:rsid w:val="008C3D87"/>
    <w:rsid w:val="0091732E"/>
    <w:rsid w:val="009231E7"/>
    <w:rsid w:val="00950507"/>
    <w:rsid w:val="00970655"/>
    <w:rsid w:val="00983D23"/>
    <w:rsid w:val="00996878"/>
    <w:rsid w:val="00A47F5B"/>
    <w:rsid w:val="00A63110"/>
    <w:rsid w:val="00AD4B5E"/>
    <w:rsid w:val="00B51610"/>
    <w:rsid w:val="00B95BAB"/>
    <w:rsid w:val="00BB28AF"/>
    <w:rsid w:val="00C23536"/>
    <w:rsid w:val="00D107DD"/>
    <w:rsid w:val="00DE7C0E"/>
    <w:rsid w:val="00E11F46"/>
    <w:rsid w:val="00E15EDC"/>
    <w:rsid w:val="00E57FFD"/>
    <w:rsid w:val="00E70BF2"/>
    <w:rsid w:val="00EA5BC9"/>
    <w:rsid w:val="00F5716C"/>
    <w:rsid w:val="00FB0BFC"/>
    <w:rsid w:val="00FE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70FD99B0"/>
  <w15:docId w15:val="{B33E2CC1-A0EB-4922-B2A3-AB799D42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7668"/>
    <w:pPr>
      <w:spacing w:line="259" w:lineRule="auto"/>
    </w:pPr>
    <w:rPr>
      <w:rFonts w:ascii="Arial" w:eastAsiaTheme="minorEastAsia" w:hAnsi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668"/>
    <w:pPr>
      <w:keepNext/>
      <w:keepLines/>
      <w:spacing w:before="240" w:after="0"/>
      <w:outlineLvl w:val="0"/>
    </w:pPr>
    <w:rPr>
      <w:rFonts w:eastAsiaTheme="majorEastAsia" w:cstheme="majorBidi"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7668"/>
    <w:pPr>
      <w:keepNext/>
      <w:keepLines/>
      <w:spacing w:before="40" w:after="0"/>
      <w:outlineLvl w:val="1"/>
    </w:pPr>
    <w:rPr>
      <w:rFonts w:eastAsiaTheme="majorEastAsia" w:cstheme="majorBidi"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7668"/>
    <w:pPr>
      <w:keepNext/>
      <w:keepLines/>
      <w:spacing w:before="40" w:after="0"/>
      <w:outlineLvl w:val="2"/>
    </w:pPr>
    <w:rPr>
      <w:rFonts w:eastAsiaTheme="majorEastAsia" w:cstheme="majorBidi"/>
      <w:bCs/>
      <w:color w:val="404040" w:themeColor="text1" w:themeTint="B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7668"/>
    <w:pPr>
      <w:keepNext/>
      <w:keepLines/>
      <w:spacing w:before="40" w:after="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7668"/>
    <w:pPr>
      <w:keepNext/>
      <w:keepLines/>
      <w:spacing w:before="40" w:after="100" w:afterAutospacing="1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E7668"/>
    <w:pPr>
      <w:keepNext/>
      <w:keepLines/>
      <w:spacing w:before="40" w:after="0"/>
      <w:outlineLvl w:val="5"/>
    </w:pPr>
    <w:rPr>
      <w:rFonts w:eastAsiaTheme="majorEastAsia" w:cstheme="majorBidi"/>
      <w:iCs/>
      <w:color w:val="404040" w:themeColor="text1" w:themeTint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7668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E7668"/>
    <w:pPr>
      <w:keepNext/>
      <w:keepLines/>
      <w:spacing w:before="40" w:after="0"/>
      <w:outlineLvl w:val="7"/>
    </w:pPr>
    <w:rPr>
      <w:rFonts w:eastAsiaTheme="majorEastAsia" w:cstheme="majorBidi"/>
      <w:color w:val="595959" w:themeColor="text1" w:themeTint="A6"/>
      <w:sz w:val="2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E7668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595959" w:themeColor="text1" w:themeTint="A6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E7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7668"/>
    <w:rPr>
      <w:rFonts w:ascii="Arial" w:eastAsiaTheme="minorEastAsia" w:hAnsi="Arial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3E7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7668"/>
    <w:rPr>
      <w:rFonts w:ascii="Arial" w:eastAsiaTheme="minorEastAsia" w:hAnsi="Arial"/>
      <w:lang w:eastAsia="en-GB"/>
    </w:rPr>
  </w:style>
  <w:style w:type="table" w:styleId="TableGrid">
    <w:name w:val="Table Grid"/>
    <w:basedOn w:val="TableNormal"/>
    <w:uiPriority w:val="59"/>
    <w:semiHidden/>
    <w:rsid w:val="003E7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7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668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7668"/>
    <w:rPr>
      <w:rFonts w:ascii="Arial" w:eastAsiaTheme="majorEastAsia" w:hAnsi="Arial" w:cstheme="majorBidi"/>
      <w:bCs/>
      <w:sz w:val="32"/>
      <w:szCs w:val="28"/>
      <w:lang w:eastAsia="en-GB"/>
    </w:rPr>
  </w:style>
  <w:style w:type="paragraph" w:customStyle="1" w:styleId="BodyTextCopy">
    <w:name w:val="Body Text Copy"/>
    <w:qFormat/>
    <w:rsid w:val="003E7668"/>
    <w:pPr>
      <w:spacing w:after="120" w:line="280" w:lineRule="exact"/>
    </w:pPr>
    <w:rPr>
      <w:rFonts w:ascii="Arial" w:eastAsiaTheme="majorEastAsia" w:hAnsi="Arial" w:cstheme="majorBidi"/>
      <w:bCs/>
      <w:sz w:val="20"/>
      <w:szCs w:val="28"/>
    </w:rPr>
  </w:style>
  <w:style w:type="paragraph" w:customStyle="1" w:styleId="DocumentTableHeading">
    <w:name w:val="Document Table Heading"/>
    <w:rsid w:val="003E7668"/>
    <w:pPr>
      <w:spacing w:after="60" w:line="240" w:lineRule="auto"/>
    </w:pPr>
    <w:rPr>
      <w:rFonts w:ascii="Arial" w:eastAsiaTheme="majorEastAsia" w:hAnsi="Arial" w:cstheme="majorBidi"/>
      <w:b/>
      <w:sz w:val="20"/>
      <w:szCs w:val="28"/>
    </w:rPr>
  </w:style>
  <w:style w:type="paragraph" w:customStyle="1" w:styleId="DocumentTableText">
    <w:name w:val="Document Table Text"/>
    <w:rsid w:val="003E7668"/>
    <w:pPr>
      <w:spacing w:after="60" w:line="240" w:lineRule="auto"/>
    </w:pPr>
    <w:rPr>
      <w:rFonts w:ascii="Arial" w:eastAsiaTheme="majorEastAsia" w:hAnsi="Arial" w:cstheme="majorBidi"/>
      <w:bCs/>
      <w:sz w:val="2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E7668"/>
    <w:rPr>
      <w:rFonts w:ascii="Arial" w:eastAsiaTheme="majorEastAsia" w:hAnsi="Arial" w:cstheme="majorBidi"/>
      <w:bCs/>
      <w:sz w:val="26"/>
      <w:szCs w:val="26"/>
      <w:lang w:eastAsia="en-GB"/>
    </w:rPr>
  </w:style>
  <w:style w:type="table" w:customStyle="1" w:styleId="OrangeRenishaw">
    <w:name w:val="Orange (Renishaw)"/>
    <w:basedOn w:val="TableNormal"/>
    <w:uiPriority w:val="99"/>
    <w:unhideWhenUsed/>
    <w:rsid w:val="003E7668"/>
    <w:pPr>
      <w:spacing w:after="0" w:line="240" w:lineRule="auto"/>
    </w:pPr>
    <w:rPr>
      <w:rFonts w:ascii="Arial" w:eastAsiaTheme="minorEastAsia" w:hAnsi="Arial"/>
      <w:sz w:val="20"/>
      <w:lang w:eastAsia="en-GB"/>
    </w:rPr>
    <w:tblPr>
      <w:tblStyleRowBandSize w:val="1"/>
      <w:tblStyleColBandSize w:val="1"/>
      <w:tblBorders>
        <w:top w:val="single" w:sz="4" w:space="0" w:color="FF9933"/>
        <w:left w:val="single" w:sz="4" w:space="0" w:color="FF9933"/>
        <w:bottom w:val="single" w:sz="4" w:space="0" w:color="FF9933"/>
        <w:right w:val="single" w:sz="4" w:space="0" w:color="FF9933"/>
        <w:insideH w:val="single" w:sz="4" w:space="0" w:color="FF9933"/>
        <w:insideV w:val="single" w:sz="4" w:space="0" w:color="FF9933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9933"/>
      </w:tcPr>
    </w:tblStylePr>
    <w:tblStylePr w:type="la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9933"/>
      </w:tcPr>
    </w:tblStylePr>
    <w:tblStylePr w:type="firstCol">
      <w:rPr>
        <w:rFonts w:ascii="Arial" w:hAnsi="Arial"/>
        <w:b/>
        <w:bCs/>
        <w:color w:val="FFFFFF" w:themeColor="background1"/>
        <w:sz w:val="22"/>
      </w:rPr>
    </w:tblStylePr>
    <w:tblStylePr w:type="lastCol">
      <w:rPr>
        <w:b/>
        <w:bCs/>
        <w:color w:val="FFFFFF" w:themeColor="background1"/>
      </w:rPr>
      <w:tblPr/>
      <w:tcPr>
        <w:shd w:val="clear" w:color="auto" w:fill="FF9933"/>
      </w:tcPr>
    </w:tblStylePr>
    <w:tblStylePr w:type="band2Vert">
      <w:tblPr/>
      <w:tcPr>
        <w:shd w:val="clear" w:color="auto" w:fill="FFE5CC"/>
      </w:tcPr>
    </w:tblStylePr>
    <w:tblStylePr w:type="band2Horz">
      <w:tblPr/>
      <w:tcPr>
        <w:shd w:val="clear" w:color="auto" w:fill="FFE5CC"/>
      </w:tcPr>
    </w:tblStylePr>
  </w:style>
  <w:style w:type="paragraph" w:customStyle="1" w:styleId="TableText">
    <w:name w:val="Table Text"/>
    <w:basedOn w:val="Normal"/>
    <w:qFormat/>
    <w:rsid w:val="003E7668"/>
    <w:rPr>
      <w:rFonts w:eastAsiaTheme="minorHAnsi"/>
      <w:sz w:val="20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3E7668"/>
    <w:rPr>
      <w:color w:val="808080"/>
    </w:rPr>
  </w:style>
  <w:style w:type="table" w:customStyle="1" w:styleId="GreyRenishaw">
    <w:name w:val="Grey (Renishaw)"/>
    <w:basedOn w:val="TableNormal"/>
    <w:uiPriority w:val="99"/>
    <w:unhideWhenUsed/>
    <w:rsid w:val="003E7668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</w:rPr>
      <w:tblPr/>
      <w:tcPr>
        <w:shd w:val="clear" w:color="auto" w:fill="C0C0C0"/>
      </w:tcPr>
    </w:tblStylePr>
    <w:tblStylePr w:type="lastRow">
      <w:rPr>
        <w:b/>
      </w:rPr>
      <w:tblPr/>
      <w:tcPr>
        <w:shd w:val="clear" w:color="auto" w:fill="C0C0C0"/>
      </w:tcPr>
    </w:tblStylePr>
    <w:tblStylePr w:type="lastCol">
      <w:rPr>
        <w:b/>
      </w:rPr>
      <w:tblPr/>
      <w:tcPr>
        <w:shd w:val="clear" w:color="auto" w:fill="BFBFBF" w:themeFill="background1" w:themeFillShade="BF"/>
      </w:tcPr>
    </w:tblStylePr>
    <w:tblStylePr w:type="band2Vert">
      <w:tblPr/>
      <w:tcPr>
        <w:shd w:val="clear" w:color="auto" w:fill="E5E5E5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5E5E5"/>
      </w:tcPr>
    </w:tblStylePr>
  </w:style>
  <w:style w:type="paragraph" w:customStyle="1" w:styleId="TableTextRight">
    <w:name w:val="Table Text Right"/>
    <w:basedOn w:val="TableText"/>
    <w:qFormat/>
    <w:rsid w:val="003E7668"/>
    <w:pPr>
      <w:jc w:val="right"/>
    </w:pPr>
  </w:style>
  <w:style w:type="paragraph" w:customStyle="1" w:styleId="TableTextDecimal">
    <w:name w:val="Table Text Decimal"/>
    <w:basedOn w:val="TableText"/>
    <w:qFormat/>
    <w:rsid w:val="003E7668"/>
    <w:pPr>
      <w:tabs>
        <w:tab w:val="left" w:pos="567"/>
      </w:tabs>
    </w:pPr>
  </w:style>
  <w:style w:type="table" w:styleId="ColorfulGrid">
    <w:name w:val="Colorful Grid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3E7668"/>
    <w:rPr>
      <w:rFonts w:ascii="Arial" w:hAnsi="Arial"/>
      <w:i/>
      <w:iCs/>
      <w:sz w:val="22"/>
    </w:rPr>
  </w:style>
  <w:style w:type="character" w:styleId="IntenseEmphasis">
    <w:name w:val="Intense Emphasis"/>
    <w:basedOn w:val="DefaultParagraphFont"/>
    <w:uiPriority w:val="21"/>
    <w:qFormat/>
    <w:rsid w:val="003E7668"/>
    <w:rPr>
      <w:rFonts w:ascii="Arial" w:hAnsi="Arial"/>
      <w:b/>
      <w:bCs/>
      <w:i/>
      <w:iCs/>
      <w:color w:val="auto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668"/>
    <w:pPr>
      <w:pBdr>
        <w:top w:val="single" w:sz="4" w:space="1" w:color="auto"/>
        <w:bottom w:val="single" w:sz="4" w:space="4" w:color="auto"/>
      </w:pBdr>
      <w:spacing w:before="360" w:after="280"/>
      <w:ind w:left="862" w:right="862"/>
      <w:jc w:val="center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668"/>
    <w:rPr>
      <w:rFonts w:ascii="Arial" w:eastAsiaTheme="minorEastAsia" w:hAnsi="Arial"/>
      <w:b/>
      <w:bCs/>
      <w:i/>
      <w:iCs/>
      <w:lang w:eastAsia="en-GB"/>
    </w:rPr>
  </w:style>
  <w:style w:type="character" w:styleId="IntenseReference">
    <w:name w:val="Intense Reference"/>
    <w:basedOn w:val="DefaultParagraphFont"/>
    <w:uiPriority w:val="32"/>
    <w:qFormat/>
    <w:rsid w:val="003E7668"/>
    <w:rPr>
      <w:rFonts w:ascii="Arial" w:hAnsi="Arial"/>
      <w:b/>
      <w:bCs/>
      <w:smallCaps/>
      <w:color w:val="auto"/>
      <w:spacing w:val="5"/>
      <w:sz w:val="22"/>
      <w:u w:val="none"/>
    </w:rPr>
  </w:style>
  <w:style w:type="character" w:styleId="BookTitle">
    <w:name w:val="Book Title"/>
    <w:basedOn w:val="DefaultParagraphFont"/>
    <w:uiPriority w:val="33"/>
    <w:qFormat/>
    <w:rsid w:val="003E7668"/>
    <w:rPr>
      <w:rFonts w:ascii="Arial" w:hAnsi="Arial"/>
      <w:b/>
      <w:bCs/>
      <w:i/>
      <w:smallCaps/>
      <w:color w:val="auto"/>
      <w:spacing w:val="5"/>
      <w:sz w:val="22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E7668"/>
    <w:rPr>
      <w:rFonts w:ascii="Arial" w:eastAsiaTheme="majorEastAsia" w:hAnsi="Arial" w:cstheme="majorBidi"/>
      <w:bCs/>
      <w:color w:val="404040" w:themeColor="text1" w:themeTint="BF"/>
      <w:sz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3E7668"/>
    <w:rPr>
      <w:rFonts w:ascii="Arial" w:eastAsiaTheme="majorEastAsia" w:hAnsi="Arial" w:cstheme="majorBidi"/>
      <w:bCs/>
      <w:i/>
      <w:iCs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3E7668"/>
    <w:rPr>
      <w:rFonts w:ascii="Arial" w:eastAsiaTheme="majorEastAsia" w:hAnsi="Arial" w:cstheme="majorBidi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3E7668"/>
    <w:rPr>
      <w:rFonts w:ascii="Arial" w:eastAsiaTheme="majorEastAsia" w:hAnsi="Arial" w:cstheme="majorBidi"/>
      <w:iCs/>
      <w:color w:val="404040" w:themeColor="text1" w:themeTint="BF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3E7668"/>
    <w:rPr>
      <w:rFonts w:ascii="Arial" w:eastAsiaTheme="majorEastAsia" w:hAnsi="Arial" w:cstheme="majorBidi"/>
      <w:i/>
      <w:iCs/>
      <w:color w:val="404040" w:themeColor="text1" w:themeTint="BF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3E7668"/>
    <w:rPr>
      <w:rFonts w:ascii="Arial" w:eastAsiaTheme="majorEastAsia" w:hAnsi="Arial" w:cstheme="majorBidi"/>
      <w:color w:val="595959" w:themeColor="text1" w:themeTint="A6"/>
      <w:sz w:val="21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3E7668"/>
    <w:rPr>
      <w:rFonts w:ascii="Arial" w:eastAsiaTheme="majorEastAsia" w:hAnsi="Arial" w:cstheme="majorBidi"/>
      <w:i/>
      <w:iCs/>
      <w:color w:val="595959" w:themeColor="text1" w:themeTint="A6"/>
      <w:sz w:val="21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E7668"/>
    <w:pPr>
      <w:ind w:left="720"/>
      <w:contextualSpacing/>
    </w:pPr>
  </w:style>
  <w:style w:type="paragraph" w:styleId="NoSpacing">
    <w:name w:val="No Spacing"/>
    <w:uiPriority w:val="1"/>
    <w:qFormat/>
    <w:rsid w:val="003E7668"/>
    <w:pPr>
      <w:spacing w:after="0" w:line="240" w:lineRule="auto"/>
    </w:pPr>
    <w:rPr>
      <w:rFonts w:ascii="Arial" w:eastAsiaTheme="minorEastAsia" w:hAnsi="Arial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3E7668"/>
    <w:pPr>
      <w:spacing w:before="200" w:line="240" w:lineRule="auto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668"/>
    <w:rPr>
      <w:rFonts w:ascii="Arial" w:eastAsiaTheme="minorEastAsia" w:hAnsi="Arial"/>
      <w:i/>
      <w:iCs/>
      <w:color w:val="404040" w:themeColor="text1" w:themeTint="BF"/>
      <w:lang w:eastAsia="en-GB"/>
    </w:rPr>
  </w:style>
  <w:style w:type="character" w:styleId="Strong">
    <w:name w:val="Strong"/>
    <w:basedOn w:val="DefaultParagraphFont"/>
    <w:uiPriority w:val="22"/>
    <w:qFormat/>
    <w:rsid w:val="003E7668"/>
    <w:rPr>
      <w:rFonts w:ascii="Arial" w:hAnsi="Arial"/>
      <w:b/>
      <w:bCs/>
      <w:color w:val="auto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668"/>
    <w:pPr>
      <w:numPr>
        <w:ilvl w:val="1"/>
      </w:numPr>
    </w:pPr>
    <w:rPr>
      <w:rFonts w:eastAsiaTheme="majorEastAsia" w:cstheme="majorBidi"/>
      <w:iCs/>
      <w:color w:val="595959" w:themeColor="text1" w:themeTint="A6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7668"/>
    <w:rPr>
      <w:rFonts w:ascii="Arial" w:eastAsiaTheme="majorEastAsia" w:hAnsi="Arial" w:cstheme="majorBidi"/>
      <w:iCs/>
      <w:color w:val="595959" w:themeColor="text1" w:themeTint="A6"/>
      <w:spacing w:val="15"/>
      <w:szCs w:val="24"/>
      <w:lang w:eastAsia="en-GB"/>
    </w:rPr>
  </w:style>
  <w:style w:type="character" w:styleId="SubtleEmphasis">
    <w:name w:val="Subtle Emphasis"/>
    <w:basedOn w:val="DefaultParagraphFont"/>
    <w:uiPriority w:val="19"/>
    <w:qFormat/>
    <w:rsid w:val="003E7668"/>
    <w:rPr>
      <w:rFonts w:ascii="Arial" w:hAnsi="Arial"/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qFormat/>
    <w:rsid w:val="003E7668"/>
    <w:rPr>
      <w:rFonts w:ascii="Arial" w:hAnsi="Arial"/>
      <w:b w:val="0"/>
      <w:caps w:val="0"/>
      <w:smallCaps/>
      <w:vanish w:val="0"/>
      <w:color w:val="595959" w:themeColor="text1" w:themeTint="A6"/>
      <w:sz w:val="22"/>
      <w:u w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E766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7668"/>
    <w:rPr>
      <w:rFonts w:ascii="Arial" w:eastAsiaTheme="majorEastAsia" w:hAnsi="Arial" w:cstheme="majorBidi"/>
      <w:spacing w:val="-10"/>
      <w:kern w:val="28"/>
      <w:sz w:val="56"/>
      <w:szCs w:val="52"/>
      <w:lang w:eastAsia="en-GB"/>
    </w:rPr>
  </w:style>
  <w:style w:type="table" w:styleId="ColorfulGrid-Accent2">
    <w:name w:val="Colorful Grid Accent 2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LightGrid">
    <w:name w:val="Light Grid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3E766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3E766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3E766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3E766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3E766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3E766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3E766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rsid w:val="003E7668"/>
    <w:pPr>
      <w:spacing w:line="259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3E7668"/>
    <w:pPr>
      <w:spacing w:line="259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3E7668"/>
    <w:pPr>
      <w:spacing w:line="259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3E7668"/>
    <w:pPr>
      <w:spacing w:line="259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3E7668"/>
    <w:pPr>
      <w:spacing w:line="259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3E7668"/>
    <w:pPr>
      <w:spacing w:line="259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3E7668"/>
    <w:pPr>
      <w:spacing w:line="259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3E7668"/>
    <w:pPr>
      <w:spacing w:line="259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3E7668"/>
    <w:pPr>
      <w:spacing w:line="259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3E7668"/>
    <w:pPr>
      <w:spacing w:line="259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3E7668"/>
    <w:pPr>
      <w:spacing w:line="259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3E7668"/>
    <w:pPr>
      <w:spacing w:line="259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3E7668"/>
    <w:pPr>
      <w:spacing w:line="259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3E7668"/>
    <w:pPr>
      <w:spacing w:line="259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3E7668"/>
    <w:pPr>
      <w:spacing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3E7668"/>
    <w:pPr>
      <w:spacing w:line="259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3E7668"/>
    <w:pPr>
      <w:spacing w:line="259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3E7668"/>
    <w:pPr>
      <w:spacing w:line="259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3E7668"/>
    <w:pPr>
      <w:spacing w:line="259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3E7668"/>
    <w:pPr>
      <w:spacing w:line="259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3E7668"/>
    <w:pPr>
      <w:spacing w:line="259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3E7668"/>
    <w:pPr>
      <w:spacing w:line="259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3E7668"/>
    <w:pPr>
      <w:spacing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3E7668"/>
    <w:pPr>
      <w:spacing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3E7668"/>
    <w:pPr>
      <w:spacing w:line="259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3E7668"/>
    <w:pPr>
      <w:spacing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3E7668"/>
    <w:pPr>
      <w:spacing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3E7668"/>
    <w:pPr>
      <w:spacing w:line="259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3E7668"/>
    <w:pPr>
      <w:spacing w:line="259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3E7668"/>
    <w:pPr>
      <w:spacing w:line="259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3E7668"/>
    <w:pPr>
      <w:spacing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3E7668"/>
    <w:pPr>
      <w:spacing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3E7668"/>
    <w:pPr>
      <w:spacing w:line="259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3E7668"/>
    <w:pPr>
      <w:spacing w:line="259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TableText"/>
    <w:rsid w:val="00983D23"/>
    <w:rPr>
      <w:b/>
    </w:rPr>
  </w:style>
  <w:style w:type="table" w:customStyle="1" w:styleId="Grey-Alternaterowsfilled">
    <w:name w:val="Grey - Alternate rows filled"/>
    <w:basedOn w:val="TableNormal"/>
    <w:uiPriority w:val="99"/>
    <w:semiHidden/>
    <w:rsid w:val="003E7668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rPr>
        <w:rFonts w:ascii="Arial" w:hAnsi="Arial"/>
        <w:b/>
      </w:rPr>
      <w:tblPr/>
      <w:tcPr>
        <w:shd w:val="clear" w:color="auto" w:fill="C0C0C0"/>
      </w:tcPr>
    </w:tblStylePr>
    <w:tblStylePr w:type="lastRow">
      <w:tblPr/>
      <w:tcPr>
        <w:shd w:val="clear" w:color="auto" w:fill="C0C0C0"/>
      </w:tcPr>
    </w:tblStylePr>
    <w:tblStylePr w:type="band2Vert">
      <w:tblPr/>
      <w:tcPr>
        <w:shd w:val="clear" w:color="auto" w:fill="E5E5E5"/>
      </w:tcPr>
    </w:tblStylePr>
    <w:tblStylePr w:type="band2Horz">
      <w:tblPr/>
      <w:tcPr>
        <w:shd w:val="clear" w:color="auto" w:fill="E5E5E5"/>
      </w:tcPr>
    </w:tblStylePr>
  </w:style>
  <w:style w:type="table" w:customStyle="1" w:styleId="Grey-Standard">
    <w:name w:val="Grey - Standard"/>
    <w:basedOn w:val="TableNormal"/>
    <w:uiPriority w:val="99"/>
    <w:semiHidden/>
    <w:rsid w:val="003E7668"/>
    <w:pPr>
      <w:spacing w:after="0" w:line="240" w:lineRule="auto"/>
    </w:pPr>
    <w:rPr>
      <w:rFonts w:ascii="Arial" w:eastAsiaTheme="minorEastAsia" w:hAnsi="Arial"/>
      <w:sz w:val="20"/>
      <w:lang w:eastAsia="en-GB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pPr>
        <w:wordWrap/>
      </w:pPr>
      <w:rPr>
        <w:rFonts w:ascii="Helvetica" w:hAnsi="Helvetica"/>
        <w:b w:val="0"/>
        <w:sz w:val="18"/>
      </w:rPr>
      <w:tblPr/>
      <w:tcPr>
        <w:shd w:val="clear" w:color="auto" w:fill="BFBFBF" w:themeFill="background1" w:themeFillShade="BF"/>
      </w:tcPr>
    </w:tblStylePr>
    <w:tblStylePr w:type="lastRow">
      <w:tblPr/>
      <w:tcPr>
        <w:shd w:val="clear" w:color="auto" w:fill="BFBFBF"/>
      </w:tcPr>
    </w:tblStylePr>
  </w:style>
  <w:style w:type="paragraph" w:customStyle="1" w:styleId="TableTextHeading">
    <w:name w:val="Table Text Heading"/>
    <w:basedOn w:val="TableText"/>
    <w:qFormat/>
    <w:rsid w:val="003E7668"/>
    <w:rPr>
      <w:b/>
    </w:rPr>
  </w:style>
  <w:style w:type="paragraph" w:styleId="NormalWeb">
    <w:name w:val="Normal (Web)"/>
    <w:basedOn w:val="Normal"/>
    <w:uiPriority w:val="99"/>
    <w:semiHidden/>
    <w:unhideWhenUsed/>
    <w:rsid w:val="00740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tions-texteditorcontent">
    <w:name w:val="mentions-texteditor__content"/>
    <w:basedOn w:val="Normal"/>
    <w:rsid w:val="00A47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763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3F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912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Orange">
      <a:srgbClr val="FF9933"/>
    </a:custClr>
    <a:custClr name="Blue">
      <a:srgbClr val="6464FF"/>
    </a:custClr>
    <a:custClr name="Purple">
      <a:srgbClr val="BC01FF"/>
    </a:custClr>
    <a:custClr name="Green">
      <a:srgbClr val="000000"/>
    </a:custClr>
    <a:custClr name="Red">
      <a:srgbClr val="FF0000"/>
    </a:custClr>
    <a:custClr name="Black">
      <a:srgbClr val="000000"/>
    </a:custClr>
    <a:custClr name="White">
      <a:srgbClr val="FFFFFF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Valdivieso</dc:creator>
  <cp:keywords/>
  <dc:description/>
  <cp:lastModifiedBy>Andrea Valdivieso</cp:lastModifiedBy>
  <cp:revision>2</cp:revision>
  <cp:lastPrinted>2018-10-24T12:38:00Z</cp:lastPrinted>
  <dcterms:created xsi:type="dcterms:W3CDTF">2018-10-29T08:37:00Z</dcterms:created>
  <dcterms:modified xsi:type="dcterms:W3CDTF">2018-10-29T08:37:00Z</dcterms:modified>
</cp:coreProperties>
</file>