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23E" w:rsidRPr="005F323E" w:rsidRDefault="005F323E" w:rsidP="005F323E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5F323E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9264" behindDoc="0" locked="0" layoutInCell="1" allowOverlap="1" wp14:anchorId="011B0502" wp14:editId="049BC119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5F323E" w:rsidRDefault="007A3971" w:rsidP="00AB518F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</w:pPr>
      <w:r w:rsidRPr="005F323E">
        <w:rPr>
          <w:rFonts w:ascii="Arial Unicode MS" w:eastAsia="Arial Unicode MS" w:hAnsi="Arial Unicode MS" w:cs="Arial Unicode MS" w:hint="eastAsia"/>
          <w:b/>
          <w:sz w:val="24"/>
          <w:szCs w:val="24"/>
        </w:rPr>
        <w:t>雷尼</w:t>
      </w:r>
      <w:proofErr w:type="gramStart"/>
      <w:r w:rsidRPr="005F323E">
        <w:rPr>
          <w:rFonts w:ascii="Arial Unicode MS" w:eastAsia="Arial Unicode MS" w:hAnsi="Arial Unicode MS" w:cs="Arial Unicode MS" w:hint="eastAsia"/>
          <w:b/>
          <w:sz w:val="24"/>
          <w:szCs w:val="24"/>
        </w:rPr>
        <w:t>绍</w:t>
      </w:r>
      <w:proofErr w:type="gramEnd"/>
      <w:r w:rsidRPr="005F323E">
        <w:rPr>
          <w:rFonts w:ascii="Arial Unicode MS" w:eastAsia="Arial Unicode MS" w:hAnsi="Arial Unicode MS" w:cs="Arial Unicode MS" w:hint="eastAsia"/>
          <w:b/>
          <w:sz w:val="24"/>
          <w:szCs w:val="24"/>
        </w:rPr>
        <w:t>推出</w:t>
      </w:r>
      <w:r w:rsidRPr="005F323E">
        <w:rPr>
          <w:rFonts w:ascii="Arial Unicode MS" w:eastAsia="Arial Unicode MS" w:hAnsi="Arial Unicode MS" w:cs="Arial Unicode MS"/>
          <w:b/>
          <w:sz w:val="24"/>
          <w:szCs w:val="24"/>
        </w:rPr>
        <w:t>QUANTiC™圆光栅系统</w:t>
      </w:r>
    </w:p>
    <w:p w:rsidR="004F794E" w:rsidRPr="005F323E" w:rsidRDefault="004F794E" w:rsidP="00A624C8">
      <w:pPr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F5B3E" w:rsidRPr="005F323E" w:rsidRDefault="007A3971" w:rsidP="00DF5B3E">
      <w:pPr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5F323E">
        <w:rPr>
          <w:rFonts w:ascii="Arial Unicode MS" w:eastAsia="Arial Unicode MS" w:hAnsi="Arial Unicode MS" w:cs="Arial Unicode MS" w:hint="eastAsia"/>
        </w:rPr>
        <w:t>世界领先的测量产品制造商雷尼</w:t>
      </w:r>
      <w:proofErr w:type="gramStart"/>
      <w:r w:rsidRPr="005F323E">
        <w:rPr>
          <w:rFonts w:ascii="Arial Unicode MS" w:eastAsia="Arial Unicode MS" w:hAnsi="Arial Unicode MS" w:cs="Arial Unicode MS" w:hint="eastAsia"/>
        </w:rPr>
        <w:t>绍</w:t>
      </w:r>
      <w:proofErr w:type="gramEnd"/>
      <w:r w:rsidRPr="005F323E">
        <w:rPr>
          <w:rFonts w:ascii="Arial Unicode MS" w:eastAsia="Arial Unicode MS" w:hAnsi="Arial Unicode MS" w:cs="Arial Unicode MS" w:hint="eastAsia"/>
        </w:rPr>
        <w:t>继推出</w:t>
      </w:r>
      <w:r w:rsidRPr="005F323E">
        <w:rPr>
          <w:rFonts w:ascii="Arial Unicode MS" w:eastAsia="Arial Unicode MS" w:hAnsi="Arial Unicode MS" w:cs="Arial Unicode MS"/>
        </w:rPr>
        <w:t>QUANTiC™增量式直线光栅之后，近日又推出其圆光栅型号 — QUANTiC圆光栅不仅具有更佳的诊断功能兼容性，而且安装和运行公</w:t>
      </w:r>
      <w:bookmarkStart w:id="0" w:name="_GoBack"/>
      <w:bookmarkEnd w:id="0"/>
      <w:r w:rsidRPr="005F323E">
        <w:rPr>
          <w:rFonts w:ascii="Arial Unicode MS" w:eastAsia="Arial Unicode MS" w:hAnsi="Arial Unicode MS" w:cs="Arial Unicode MS"/>
        </w:rPr>
        <w:t>差也极为宽松。</w:t>
      </w:r>
    </w:p>
    <w:p w:rsidR="00DF5B3E" w:rsidRPr="005F323E" w:rsidRDefault="00DF5B3E" w:rsidP="00DF5B3E">
      <w:pPr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F5B3E" w:rsidRPr="005F323E" w:rsidRDefault="007A3971" w:rsidP="00DF5B3E">
      <w:pPr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5F323E">
        <w:rPr>
          <w:rFonts w:ascii="Arial Unicode MS" w:eastAsia="Arial Unicode MS" w:hAnsi="Arial Unicode MS" w:cs="Arial Unicode MS"/>
        </w:rPr>
        <w:t>QUANTiC圆光栅系统采用栅距为40 µm的RESM40圆光栅，并提供多种不同的规格尺寸（Ø52 mm至</w:t>
      </w:r>
      <w:r w:rsidR="008D7F53">
        <w:rPr>
          <w:rFonts w:ascii="Arial Unicode MS" w:eastAsia="Arial Unicode MS" w:hAnsi="Arial Unicode MS" w:cs="Arial Unicode MS"/>
        </w:rPr>
        <w:br/>
      </w:r>
      <w:r w:rsidRPr="005F323E">
        <w:rPr>
          <w:rFonts w:ascii="Arial Unicode MS" w:eastAsia="Arial Unicode MS" w:hAnsi="Arial Unicode MS" w:cs="Arial Unicode MS"/>
        </w:rPr>
        <w:t>Ø550 mm）。锥面安装式（截面A）圆光栅适用于高精度应用，薄截面（截面B）圆光栅适用于要求</w:t>
      </w:r>
      <w:r w:rsidR="008D7F53">
        <w:rPr>
          <w:rFonts w:ascii="Arial Unicode MS" w:eastAsia="Arial Unicode MS" w:hAnsi="Arial Unicode MS" w:cs="Arial Unicode MS"/>
        </w:rPr>
        <w:br/>
      </w:r>
      <w:r w:rsidRPr="005F323E">
        <w:rPr>
          <w:rFonts w:ascii="Arial Unicode MS" w:eastAsia="Arial Unicode MS" w:hAnsi="Arial Unicode MS" w:cs="Arial Unicode MS"/>
        </w:rPr>
        <w:t>低转动惯量的应用，客户可根据需求自行选择。QUANTiC圆光栅的最高工作速度（回转轴转速）可达</w:t>
      </w:r>
      <w:r w:rsidR="008D7F53">
        <w:rPr>
          <w:rFonts w:ascii="Arial Unicode MS" w:eastAsia="Arial Unicode MS" w:hAnsi="Arial Unicode MS" w:cs="Arial Unicode MS"/>
        </w:rPr>
        <w:br/>
      </w:r>
      <w:r w:rsidRPr="005F323E">
        <w:rPr>
          <w:rFonts w:ascii="Arial Unicode MS" w:eastAsia="Arial Unicode MS" w:hAnsi="Arial Unicode MS" w:cs="Arial Unicode MS"/>
        </w:rPr>
        <w:t>8,800 rpm，角度分辨率可达0.04角秒。</w:t>
      </w:r>
    </w:p>
    <w:p w:rsidR="00DF5B3E" w:rsidRPr="005F323E" w:rsidRDefault="00DF5B3E" w:rsidP="00DF5B3E">
      <w:pPr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F5B3E" w:rsidRPr="005F323E" w:rsidRDefault="007A3971" w:rsidP="00DF5B3E">
      <w:pPr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5F323E">
        <w:rPr>
          <w:rFonts w:ascii="Arial Unicode MS" w:eastAsia="Arial Unicode MS" w:hAnsi="Arial Unicode MS" w:cs="Arial Unicode MS" w:hint="eastAsia"/>
        </w:rPr>
        <w:t>这款新型光栅系统非常适合带有大口径通孔的应用。它不仅具备非常宽松的安装公差，而且可以配用</w:t>
      </w:r>
      <w:r w:rsidR="008D7F53">
        <w:rPr>
          <w:rFonts w:ascii="Arial Unicode MS" w:eastAsia="Arial Unicode MS" w:hAnsi="Arial Unicode MS" w:cs="Arial Unicode MS"/>
        </w:rPr>
        <w:br/>
      </w:r>
      <w:r w:rsidRPr="005F323E">
        <w:rPr>
          <w:rFonts w:ascii="Arial Unicode MS" w:eastAsia="Arial Unicode MS" w:hAnsi="Arial Unicode MS" w:cs="Arial Unicode MS"/>
        </w:rPr>
        <w:t>ADT（Advanced Diagnostic Tool - 高级诊断工具）进行远程校准和深入诊断，故其安装十分简便。</w:t>
      </w:r>
    </w:p>
    <w:p w:rsidR="00DF5B3E" w:rsidRPr="005F323E" w:rsidRDefault="00DF5B3E" w:rsidP="00DF5B3E">
      <w:pPr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F5B3E" w:rsidRPr="005F323E" w:rsidRDefault="007A3971" w:rsidP="00DF5B3E">
      <w:pPr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5F323E">
        <w:rPr>
          <w:rFonts w:ascii="Arial Unicode MS" w:eastAsia="Arial Unicode MS" w:hAnsi="Arial Unicode MS" w:cs="Arial Unicode MS"/>
        </w:rPr>
        <w:t>QUANTiC读数头集成有雷尼</w:t>
      </w:r>
      <w:proofErr w:type="gramStart"/>
      <w:r w:rsidRPr="005F323E">
        <w:rPr>
          <w:rFonts w:ascii="Arial Unicode MS" w:eastAsia="Arial Unicode MS" w:hAnsi="Arial Unicode MS" w:cs="Arial Unicode MS"/>
        </w:rPr>
        <w:t>绍</w:t>
      </w:r>
      <w:proofErr w:type="gramEnd"/>
      <w:r w:rsidRPr="005F323E">
        <w:rPr>
          <w:rFonts w:ascii="Arial Unicode MS" w:eastAsia="Arial Unicode MS" w:hAnsi="Arial Unicode MS" w:cs="Arial Unicode MS"/>
        </w:rPr>
        <w:t>成熟的光学滤波系统，可对多个栅尺周期的读数进行平均，有效滤除</w:t>
      </w:r>
      <w:r w:rsidRPr="005F323E">
        <w:rPr>
          <w:rFonts w:ascii="Arial Unicode MS" w:eastAsia="Arial Unicode MS" w:hAnsi="Arial Unicode MS" w:cs="Arial Unicode MS"/>
        </w:rPr>
        <w:br/>
        <w:t>脏污等引起的非周期性特征。借助一系列电子信号处理算法，例如AGC（Auto Gain Control - 自动增益控制）、AOC（Auto Offset Control - 自动偏置控制）和ABC（Auto Balance Control - 自动平衡控制）等，可进一步增强测量信号的精度。QUANTiC光栅还通过新的检测器设计具备了第三层的信号滤波</w:t>
      </w:r>
      <w:r w:rsidRPr="005F323E">
        <w:rPr>
          <w:rFonts w:ascii="Arial Unicode MS" w:eastAsia="Arial Unicode MS" w:hAnsi="Arial Unicode MS" w:cs="Arial Unicode MS"/>
        </w:rPr>
        <w:br/>
        <w:t>功能，这有助于更好地消除因栅</w:t>
      </w:r>
      <w:proofErr w:type="gramStart"/>
      <w:r w:rsidRPr="005F323E">
        <w:rPr>
          <w:rFonts w:ascii="Arial Unicode MS" w:eastAsia="Arial Unicode MS" w:hAnsi="Arial Unicode MS" w:cs="Arial Unicode MS"/>
        </w:rPr>
        <w:t>尺污染</w:t>
      </w:r>
      <w:proofErr w:type="gramEnd"/>
      <w:r w:rsidRPr="005F323E">
        <w:rPr>
          <w:rFonts w:ascii="Arial Unicode MS" w:eastAsia="Arial Unicode MS" w:hAnsi="Arial Unicode MS" w:cs="Arial Unicode MS"/>
        </w:rPr>
        <w:t>产生的非谐波信号频率。所有这些信号调</w:t>
      </w:r>
      <w:r w:rsidRPr="005F323E">
        <w:rPr>
          <w:rFonts w:ascii="Arial Unicode MS" w:eastAsia="Arial Unicode MS" w:hAnsi="Arial Unicode MS" w:cs="Arial Unicode MS" w:hint="eastAsia"/>
        </w:rPr>
        <w:t>节功能组合在一起，</w:t>
      </w:r>
      <w:r w:rsidRPr="005F323E">
        <w:rPr>
          <w:rFonts w:ascii="Arial Unicode MS" w:eastAsia="Arial Unicode MS" w:hAnsi="Arial Unicode MS" w:cs="Arial Unicode MS"/>
        </w:rPr>
        <w:br/>
      </w:r>
      <w:r w:rsidRPr="005F323E">
        <w:rPr>
          <w:rFonts w:ascii="Arial Unicode MS" w:eastAsia="Arial Unicode MS" w:hAnsi="Arial Unicode MS" w:cs="Arial Unicode MS" w:hint="eastAsia"/>
        </w:rPr>
        <w:t>确保了</w:t>
      </w:r>
      <w:r w:rsidRPr="005F323E">
        <w:rPr>
          <w:rFonts w:ascii="Arial Unicode MS" w:eastAsia="Arial Unicode MS" w:hAnsi="Arial Unicode MS" w:cs="Arial Unicode MS"/>
        </w:rPr>
        <w:t>QUANTiC能够实现极低的SDE（Sub-Divisional Error - 电子细分误差），并且最大程度减少了</w:t>
      </w:r>
      <w:r w:rsidR="008D7F53">
        <w:rPr>
          <w:rFonts w:ascii="Arial Unicode MS" w:eastAsia="Arial Unicode MS" w:hAnsi="Arial Unicode MS" w:cs="Arial Unicode MS"/>
        </w:rPr>
        <w:br/>
      </w:r>
      <w:r w:rsidRPr="005F323E">
        <w:rPr>
          <w:rFonts w:ascii="Arial Unicode MS" w:eastAsia="Arial Unicode MS" w:hAnsi="Arial Unicode MS" w:cs="Arial Unicode MS"/>
        </w:rPr>
        <w:t>因污染导致的信号波动。</w:t>
      </w:r>
    </w:p>
    <w:p w:rsidR="00DF5B3E" w:rsidRPr="005F323E" w:rsidRDefault="00DF5B3E" w:rsidP="00DF5B3E">
      <w:pPr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F5B3E" w:rsidRPr="005F323E" w:rsidRDefault="007A3971" w:rsidP="00DF5B3E">
      <w:pPr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5F323E">
        <w:rPr>
          <w:rFonts w:ascii="Arial Unicode MS" w:eastAsia="Arial Unicode MS" w:hAnsi="Arial Unicode MS" w:cs="Arial Unicode MS"/>
        </w:rPr>
        <w:t>QUANTiC光栅有助于提高大规模生产线的生产效率，能够为OEM客户大幅节省时间和成本。QUANTiC光栅系列已获得CE认证，由雷尼</w:t>
      </w:r>
      <w:proofErr w:type="gramStart"/>
      <w:r w:rsidRPr="005F323E">
        <w:rPr>
          <w:rFonts w:ascii="Arial Unicode MS" w:eastAsia="Arial Unicode MS" w:hAnsi="Arial Unicode MS" w:cs="Arial Unicode MS"/>
        </w:rPr>
        <w:t>绍</w:t>
      </w:r>
      <w:proofErr w:type="gramEnd"/>
      <w:r w:rsidRPr="005F323E">
        <w:rPr>
          <w:rFonts w:ascii="Arial Unicode MS" w:eastAsia="Arial Unicode MS" w:hAnsi="Arial Unicode MS" w:cs="Arial Unicode MS"/>
        </w:rPr>
        <w:t>严格按照通过了ISO 9001:2008认证的质量控制体系制造。与所有</w:t>
      </w:r>
      <w:r w:rsidR="008D7F53">
        <w:rPr>
          <w:rFonts w:ascii="Arial Unicode MS" w:eastAsia="Arial Unicode MS" w:hAnsi="Arial Unicode MS" w:cs="Arial Unicode MS"/>
        </w:rPr>
        <w:br/>
      </w:r>
      <w:r w:rsidRPr="005F323E">
        <w:rPr>
          <w:rFonts w:ascii="Arial Unicode MS" w:eastAsia="Arial Unicode MS" w:hAnsi="Arial Unicode MS" w:cs="Arial Unicode MS"/>
        </w:rPr>
        <w:t>雷尼</w:t>
      </w:r>
      <w:proofErr w:type="gramStart"/>
      <w:r w:rsidRPr="005F323E">
        <w:rPr>
          <w:rFonts w:ascii="Arial Unicode MS" w:eastAsia="Arial Unicode MS" w:hAnsi="Arial Unicode MS" w:cs="Arial Unicode MS"/>
        </w:rPr>
        <w:t>绍</w:t>
      </w:r>
      <w:proofErr w:type="gramEnd"/>
      <w:r w:rsidRPr="005F323E">
        <w:rPr>
          <w:rFonts w:ascii="Arial Unicode MS" w:eastAsia="Arial Unicode MS" w:hAnsi="Arial Unicode MS" w:cs="Arial Unicode MS"/>
        </w:rPr>
        <w:t>光栅产品一样，QUANTiC也由一个全球专业团队支持，提供真正快捷的全球化服务。</w:t>
      </w:r>
    </w:p>
    <w:p w:rsidR="007A3971" w:rsidRPr="005F323E" w:rsidRDefault="007A3971" w:rsidP="007A3971">
      <w:pPr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06668E" w:rsidRPr="005F323E" w:rsidRDefault="00ED7BDF" w:rsidP="003E149A">
      <w:pPr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F323E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5F323E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5F323E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:rsidR="003F4D7E" w:rsidRPr="005F323E" w:rsidRDefault="003F4D7E" w:rsidP="003C3444">
      <w:pPr>
        <w:spacing w:line="132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D0607" w:rsidRPr="005F323E" w:rsidRDefault="006D0607" w:rsidP="006D0607">
      <w:pPr>
        <w:spacing w:afterLines="50" w:after="120" w:line="288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F323E">
        <w:rPr>
          <w:rFonts w:ascii="Arial Unicode MS" w:eastAsia="Arial Unicode MS" w:hAnsi="Arial Unicode MS" w:cs="Arial Unicode MS" w:hint="eastAsia"/>
          <w:b/>
          <w:sz w:val="22"/>
          <w:szCs w:val="22"/>
        </w:rPr>
        <w:t>关于</w:t>
      </w:r>
      <w:r w:rsidRPr="005F323E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:rsidR="006D0607" w:rsidRPr="005F323E" w:rsidRDefault="00943FA8" w:rsidP="00ED7BDF">
      <w:pPr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5F323E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5F323E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从飞机引擎、风力涡轮发电机制造，到口腔和脑外科医疗设备等。此外，它还</w:t>
      </w:r>
      <w:r w:rsidRPr="005F323E">
        <w:rPr>
          <w:rFonts w:ascii="Arial Unicode MS" w:eastAsia="Arial Unicode MS" w:hAnsi="Arial Unicode MS" w:cs="Arial Unicode MS"/>
        </w:rPr>
        <w:lastRenderedPageBreak/>
        <w:t>在</w:t>
      </w:r>
      <w:proofErr w:type="gramStart"/>
      <w:r w:rsidRPr="005F323E">
        <w:rPr>
          <w:rFonts w:ascii="Arial Unicode MS" w:eastAsia="Arial Unicode MS" w:hAnsi="Arial Unicode MS" w:cs="Arial Unicode MS"/>
        </w:rPr>
        <w:t>全球增材制造</w:t>
      </w:r>
      <w:proofErr w:type="gramEnd"/>
      <w:r w:rsidRPr="005F323E">
        <w:rPr>
          <w:rFonts w:ascii="Arial Unicode MS" w:eastAsia="Arial Unicode MS" w:hAnsi="Arial Unicode MS" w:cs="Arial Unicode MS"/>
        </w:rPr>
        <w:t>（也称3D打印）领域居领导地位，是英国唯一一家设计和制造工业</w:t>
      </w:r>
      <w:proofErr w:type="gramStart"/>
      <w:r w:rsidRPr="005F323E">
        <w:rPr>
          <w:rFonts w:ascii="Arial Unicode MS" w:eastAsia="Arial Unicode MS" w:hAnsi="Arial Unicode MS" w:cs="Arial Unicode MS"/>
        </w:rPr>
        <w:t>用增材制</w:t>
      </w:r>
      <w:proofErr w:type="gramEnd"/>
      <w:r w:rsidRPr="005F323E">
        <w:rPr>
          <w:rFonts w:ascii="Arial Unicode MS" w:eastAsia="Arial Unicode MS" w:hAnsi="Arial Unicode MS" w:cs="Arial Unicode MS"/>
        </w:rPr>
        <w:t>造设备（通过金属粉末“打印”零件）的公司。</w:t>
      </w:r>
    </w:p>
    <w:p w:rsidR="006D0607" w:rsidRPr="005F323E" w:rsidRDefault="006D0607" w:rsidP="006D0607">
      <w:pPr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6D0607" w:rsidRPr="005F323E" w:rsidRDefault="00DC7587" w:rsidP="00ED7BDF">
      <w:pPr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5F323E">
        <w:rPr>
          <w:rFonts w:ascii="Arial Unicode MS" w:eastAsia="Arial Unicode MS" w:hAnsi="Arial Unicode MS" w:cs="Arial Unicode MS" w:hint="eastAsia"/>
        </w:rPr>
        <w:t>雷尼绍集团目前在</w:t>
      </w:r>
      <w:r w:rsidRPr="005F323E">
        <w:rPr>
          <w:rFonts w:ascii="Arial Unicode MS" w:eastAsia="Arial Unicode MS" w:hAnsi="Arial Unicode MS" w:cs="Arial Unicode MS"/>
        </w:rPr>
        <w:t>35个国家/地区设有70多个分支机构，员工逾4,500人，其中3,000余名员工在英国本土工作。公司的大部分研发和制造均在英国本土进行，在截至2018年6月的2018财年，雷尼绍实现了</w:t>
      </w:r>
      <w:r w:rsidR="00B4191C" w:rsidRPr="005F323E">
        <w:rPr>
          <w:rFonts w:ascii="Arial Unicode MS" w:eastAsia="Arial Unicode MS" w:hAnsi="Arial Unicode MS" w:cs="Arial Unicode MS"/>
        </w:rPr>
        <w:br/>
      </w:r>
      <w:r w:rsidRPr="005F323E">
        <w:rPr>
          <w:rFonts w:ascii="Arial Unicode MS" w:eastAsia="Arial Unicode MS" w:hAnsi="Arial Unicode MS" w:cs="Arial Unicode MS"/>
        </w:rPr>
        <w:t>6.115亿英镑的销售额，其中95%来自出口业务。公司最大的市场为中国、美国、德国和日本。</w:t>
      </w:r>
    </w:p>
    <w:p w:rsidR="006D0607" w:rsidRPr="005F323E" w:rsidRDefault="006D0607" w:rsidP="006D0607">
      <w:pPr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6D0607" w:rsidRPr="005F323E" w:rsidRDefault="006D0607" w:rsidP="006D060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5F323E">
        <w:rPr>
          <w:rFonts w:ascii="Arial Unicode MS" w:eastAsia="Arial Unicode MS" w:hAnsi="Arial Unicode MS" w:cs="Arial Unicode MS"/>
        </w:rPr>
        <w:t>了解</w:t>
      </w:r>
      <w:r w:rsidRPr="005F323E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5F323E">
        <w:rPr>
          <w:rFonts w:ascii="Arial Unicode MS" w:eastAsia="Arial Unicode MS" w:hAnsi="Arial Unicode MS" w:cs="Arial Unicode MS" w:hint="eastAsia"/>
        </w:rPr>
        <w:t>请访问雷尼绍</w:t>
      </w:r>
      <w:proofErr w:type="gramEnd"/>
      <w:r w:rsidRPr="005F323E">
        <w:rPr>
          <w:rFonts w:ascii="Arial Unicode MS" w:eastAsia="Arial Unicode MS" w:hAnsi="Arial Unicode MS" w:cs="Arial Unicode MS" w:hint="eastAsia"/>
        </w:rPr>
        <w:t>网站：</w:t>
      </w:r>
      <w:r w:rsidRPr="005F323E">
        <w:rPr>
          <w:rFonts w:ascii="Arial Unicode MS" w:eastAsia="Arial Unicode MS" w:hAnsi="Arial Unicode MS" w:cs="Arial Unicode MS"/>
        </w:rPr>
        <w:t>www.renishaw.com.cn</w:t>
      </w:r>
    </w:p>
    <w:p w:rsidR="006D0607" w:rsidRPr="005F323E" w:rsidRDefault="006D0607" w:rsidP="006D0607">
      <w:pPr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6D0607" w:rsidRPr="005F323E" w:rsidRDefault="006D0607" w:rsidP="006D0607">
      <w:pPr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5F323E">
        <w:rPr>
          <w:rFonts w:ascii="Arial Unicode MS" w:eastAsia="Arial Unicode MS" w:hAnsi="Arial Unicode MS" w:cs="Arial Unicode MS" w:hint="eastAsia"/>
        </w:rPr>
        <w:t>关注</w:t>
      </w:r>
      <w:r w:rsidRPr="005F323E">
        <w:rPr>
          <w:rFonts w:ascii="Arial Unicode MS" w:eastAsia="Arial Unicode MS" w:hAnsi="Arial Unicode MS" w:cs="Arial Unicode MS"/>
        </w:rPr>
        <w:t>雷尼绍官方微信</w:t>
      </w:r>
      <w:r w:rsidRPr="005F323E">
        <w:rPr>
          <w:rFonts w:ascii="Arial Unicode MS" w:eastAsia="Arial Unicode MS" w:hAnsi="Arial Unicode MS" w:cs="Arial Unicode MS" w:hint="eastAsia"/>
        </w:rPr>
        <w:t>（雷尼绍</w:t>
      </w:r>
      <w:r w:rsidRPr="005F323E">
        <w:rPr>
          <w:rFonts w:ascii="Arial Unicode MS" w:eastAsia="Arial Unicode MS" w:hAnsi="Arial Unicode MS" w:cs="Arial Unicode MS"/>
        </w:rPr>
        <w:t>中国）</w:t>
      </w:r>
      <w:r w:rsidRPr="005F323E">
        <w:rPr>
          <w:rFonts w:ascii="Arial Unicode MS" w:eastAsia="Arial Unicode MS" w:hAnsi="Arial Unicode MS" w:cs="Arial Unicode MS" w:hint="eastAsia"/>
        </w:rPr>
        <w:t>，</w:t>
      </w:r>
      <w:r w:rsidRPr="005F323E">
        <w:rPr>
          <w:rFonts w:ascii="Arial Unicode MS" w:eastAsia="Arial Unicode MS" w:hAnsi="Arial Unicode MS" w:cs="Arial Unicode MS"/>
        </w:rPr>
        <w:t>随时掌握</w:t>
      </w:r>
      <w:r w:rsidRPr="005F323E">
        <w:rPr>
          <w:rFonts w:ascii="Arial Unicode MS" w:eastAsia="Arial Unicode MS" w:hAnsi="Arial Unicode MS" w:cs="Arial Unicode MS" w:hint="eastAsia"/>
        </w:rPr>
        <w:t>相关前沿</w:t>
      </w:r>
      <w:r w:rsidRPr="005F323E">
        <w:rPr>
          <w:rFonts w:ascii="Arial Unicode MS" w:eastAsia="Arial Unicode MS" w:hAnsi="Arial Unicode MS" w:cs="Arial Unicode MS"/>
        </w:rPr>
        <w:t>资讯：</w:t>
      </w:r>
    </w:p>
    <w:p w:rsidR="006D0607" w:rsidRPr="005F323E" w:rsidRDefault="006D0607" w:rsidP="006D0607">
      <w:pPr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5F323E">
        <w:rPr>
          <w:rFonts w:ascii="Arial Unicode MS" w:eastAsia="Arial Unicode MS" w:hAnsi="Arial Unicode MS" w:cs="Arial Unicode MS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5F323E" w:rsidRDefault="006D0607" w:rsidP="006D0607">
      <w:pPr>
        <w:spacing w:after="200" w:line="360" w:lineRule="auto"/>
        <w:jc w:val="both"/>
        <w:rPr>
          <w:rFonts w:ascii="Arial Unicode MS" w:eastAsia="Arial Unicode MS" w:hAnsi="Arial Unicode MS" w:cs="Arial Unicode MS"/>
        </w:rPr>
      </w:pPr>
    </w:p>
    <w:sectPr w:rsidR="006D0607" w:rsidRPr="005F323E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A4" w:rsidRDefault="00123EA4" w:rsidP="002E2F8C">
      <w:r>
        <w:separator/>
      </w:r>
    </w:p>
  </w:endnote>
  <w:endnote w:type="continuationSeparator" w:id="0">
    <w:p w:rsidR="00123EA4" w:rsidRDefault="00123EA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A4" w:rsidRDefault="00123EA4" w:rsidP="002E2F8C">
      <w:r>
        <w:separator/>
      </w:r>
    </w:p>
  </w:footnote>
  <w:footnote w:type="continuationSeparator" w:id="0">
    <w:p w:rsidR="00123EA4" w:rsidRDefault="00123EA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8D7F53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0802008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32C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A2727"/>
    <w:rsid w:val="000B6575"/>
    <w:rsid w:val="000C0BE2"/>
    <w:rsid w:val="000D2F29"/>
    <w:rsid w:val="000D314A"/>
    <w:rsid w:val="000D6E1B"/>
    <w:rsid w:val="00104B0B"/>
    <w:rsid w:val="00105454"/>
    <w:rsid w:val="00105B29"/>
    <w:rsid w:val="0011266C"/>
    <w:rsid w:val="0012029C"/>
    <w:rsid w:val="00123EA4"/>
    <w:rsid w:val="00126E6A"/>
    <w:rsid w:val="00127DA8"/>
    <w:rsid w:val="00134C17"/>
    <w:rsid w:val="00145E8F"/>
    <w:rsid w:val="00145EE2"/>
    <w:rsid w:val="0016753A"/>
    <w:rsid w:val="0017554F"/>
    <w:rsid w:val="00177407"/>
    <w:rsid w:val="00180B09"/>
    <w:rsid w:val="00180B30"/>
    <w:rsid w:val="00182797"/>
    <w:rsid w:val="00183297"/>
    <w:rsid w:val="00186601"/>
    <w:rsid w:val="001900F5"/>
    <w:rsid w:val="001908D9"/>
    <w:rsid w:val="001978C0"/>
    <w:rsid w:val="001E4082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66181"/>
    <w:rsid w:val="00282C7D"/>
    <w:rsid w:val="00287DF1"/>
    <w:rsid w:val="002B2418"/>
    <w:rsid w:val="002B7F0F"/>
    <w:rsid w:val="002C28BD"/>
    <w:rsid w:val="002D7A1F"/>
    <w:rsid w:val="002E2F8C"/>
    <w:rsid w:val="002E4A49"/>
    <w:rsid w:val="002F33AD"/>
    <w:rsid w:val="002F7C2C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44B7"/>
    <w:rsid w:val="00345892"/>
    <w:rsid w:val="003463C3"/>
    <w:rsid w:val="003609AD"/>
    <w:rsid w:val="003647B3"/>
    <w:rsid w:val="00371906"/>
    <w:rsid w:val="0037242B"/>
    <w:rsid w:val="00381AE5"/>
    <w:rsid w:val="00387027"/>
    <w:rsid w:val="00391ABB"/>
    <w:rsid w:val="00391FC4"/>
    <w:rsid w:val="00392EF6"/>
    <w:rsid w:val="0039382D"/>
    <w:rsid w:val="003961AF"/>
    <w:rsid w:val="003A5DDB"/>
    <w:rsid w:val="003B0E15"/>
    <w:rsid w:val="003B12BD"/>
    <w:rsid w:val="003B60A3"/>
    <w:rsid w:val="003C0900"/>
    <w:rsid w:val="003C0BEE"/>
    <w:rsid w:val="003C3444"/>
    <w:rsid w:val="003D4C10"/>
    <w:rsid w:val="003D5D29"/>
    <w:rsid w:val="003E149A"/>
    <w:rsid w:val="003E67FA"/>
    <w:rsid w:val="003E6E81"/>
    <w:rsid w:val="003F0490"/>
    <w:rsid w:val="003F2730"/>
    <w:rsid w:val="003F4D7E"/>
    <w:rsid w:val="003F7C3E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D6874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0974"/>
    <w:rsid w:val="00591ED9"/>
    <w:rsid w:val="005A42F7"/>
    <w:rsid w:val="005A7A54"/>
    <w:rsid w:val="005D313D"/>
    <w:rsid w:val="005F323E"/>
    <w:rsid w:val="005F5256"/>
    <w:rsid w:val="00600064"/>
    <w:rsid w:val="00620C12"/>
    <w:rsid w:val="006220B2"/>
    <w:rsid w:val="0065160E"/>
    <w:rsid w:val="0065468E"/>
    <w:rsid w:val="00665C28"/>
    <w:rsid w:val="00684288"/>
    <w:rsid w:val="00686D29"/>
    <w:rsid w:val="00691B3D"/>
    <w:rsid w:val="00694EDE"/>
    <w:rsid w:val="006A0B45"/>
    <w:rsid w:val="006A6868"/>
    <w:rsid w:val="006B22F5"/>
    <w:rsid w:val="006B27AC"/>
    <w:rsid w:val="006B4452"/>
    <w:rsid w:val="006C18BA"/>
    <w:rsid w:val="006C2C75"/>
    <w:rsid w:val="006C3B58"/>
    <w:rsid w:val="006C5DEE"/>
    <w:rsid w:val="006D059F"/>
    <w:rsid w:val="006D0607"/>
    <w:rsid w:val="006D0B78"/>
    <w:rsid w:val="006D5EC4"/>
    <w:rsid w:val="006D7605"/>
    <w:rsid w:val="006E4D82"/>
    <w:rsid w:val="006E5F9D"/>
    <w:rsid w:val="006F439C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77A86"/>
    <w:rsid w:val="00785DE8"/>
    <w:rsid w:val="007917AA"/>
    <w:rsid w:val="007924FB"/>
    <w:rsid w:val="007A09FD"/>
    <w:rsid w:val="007A3971"/>
    <w:rsid w:val="007B5B41"/>
    <w:rsid w:val="007C4DCE"/>
    <w:rsid w:val="007C7495"/>
    <w:rsid w:val="007D6518"/>
    <w:rsid w:val="007D7DBB"/>
    <w:rsid w:val="00811094"/>
    <w:rsid w:val="008235F8"/>
    <w:rsid w:val="00837425"/>
    <w:rsid w:val="008444B6"/>
    <w:rsid w:val="00845B54"/>
    <w:rsid w:val="0085053E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20B5"/>
    <w:rsid w:val="008D3B4D"/>
    <w:rsid w:val="008D7F53"/>
    <w:rsid w:val="008E2064"/>
    <w:rsid w:val="008F1BFA"/>
    <w:rsid w:val="008F25BA"/>
    <w:rsid w:val="008F5FB4"/>
    <w:rsid w:val="00904C9D"/>
    <w:rsid w:val="00910A83"/>
    <w:rsid w:val="009173D1"/>
    <w:rsid w:val="00917B84"/>
    <w:rsid w:val="00927D47"/>
    <w:rsid w:val="00931CEE"/>
    <w:rsid w:val="00942F16"/>
    <w:rsid w:val="00943FA8"/>
    <w:rsid w:val="00962CE5"/>
    <w:rsid w:val="009632B3"/>
    <w:rsid w:val="00965BFE"/>
    <w:rsid w:val="0097539C"/>
    <w:rsid w:val="00982B36"/>
    <w:rsid w:val="0099444B"/>
    <w:rsid w:val="009A50F8"/>
    <w:rsid w:val="009B326C"/>
    <w:rsid w:val="009B6D01"/>
    <w:rsid w:val="009C3239"/>
    <w:rsid w:val="009E43D2"/>
    <w:rsid w:val="009F0358"/>
    <w:rsid w:val="00A0441D"/>
    <w:rsid w:val="00A0608C"/>
    <w:rsid w:val="00A32C35"/>
    <w:rsid w:val="00A43AFC"/>
    <w:rsid w:val="00A54B28"/>
    <w:rsid w:val="00A624C8"/>
    <w:rsid w:val="00A65AC1"/>
    <w:rsid w:val="00A73DF3"/>
    <w:rsid w:val="00A85DB4"/>
    <w:rsid w:val="00A921D7"/>
    <w:rsid w:val="00A97343"/>
    <w:rsid w:val="00AB1A9D"/>
    <w:rsid w:val="00AB518F"/>
    <w:rsid w:val="00AC155F"/>
    <w:rsid w:val="00AD2FC6"/>
    <w:rsid w:val="00AE0664"/>
    <w:rsid w:val="00AF6C8E"/>
    <w:rsid w:val="00B1233E"/>
    <w:rsid w:val="00B159AF"/>
    <w:rsid w:val="00B35AA9"/>
    <w:rsid w:val="00B36949"/>
    <w:rsid w:val="00B4191C"/>
    <w:rsid w:val="00B51247"/>
    <w:rsid w:val="00B51293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B76A6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36E1E"/>
    <w:rsid w:val="00C4522E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0B70"/>
    <w:rsid w:val="00CC3365"/>
    <w:rsid w:val="00CC4B43"/>
    <w:rsid w:val="00CC4C52"/>
    <w:rsid w:val="00CD09EF"/>
    <w:rsid w:val="00CD5E4C"/>
    <w:rsid w:val="00CD7774"/>
    <w:rsid w:val="00CE251D"/>
    <w:rsid w:val="00CE4669"/>
    <w:rsid w:val="00CF6F04"/>
    <w:rsid w:val="00CF722A"/>
    <w:rsid w:val="00D156B0"/>
    <w:rsid w:val="00D173E7"/>
    <w:rsid w:val="00D20622"/>
    <w:rsid w:val="00D3085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C7587"/>
    <w:rsid w:val="00DD0878"/>
    <w:rsid w:val="00DD26F1"/>
    <w:rsid w:val="00DD2E6F"/>
    <w:rsid w:val="00DD3297"/>
    <w:rsid w:val="00DE6089"/>
    <w:rsid w:val="00DE6DF6"/>
    <w:rsid w:val="00DF5B3E"/>
    <w:rsid w:val="00DF6848"/>
    <w:rsid w:val="00E1146A"/>
    <w:rsid w:val="00E129C7"/>
    <w:rsid w:val="00E4279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C50F2"/>
    <w:rsid w:val="00ED7BDF"/>
    <w:rsid w:val="00EE1E71"/>
    <w:rsid w:val="00EE2A34"/>
    <w:rsid w:val="00EF1C1C"/>
    <w:rsid w:val="00F03E0F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75FCC"/>
    <w:rsid w:val="00F81452"/>
    <w:rsid w:val="00F8684A"/>
    <w:rsid w:val="00FA3F2E"/>
    <w:rsid w:val="00FB0B5D"/>
    <w:rsid w:val="00FB5135"/>
    <w:rsid w:val="00FB5F31"/>
    <w:rsid w:val="00FB6AAE"/>
    <w:rsid w:val="00FC5D6F"/>
    <w:rsid w:val="00FC7AE9"/>
    <w:rsid w:val="00FD1370"/>
    <w:rsid w:val="00FD4D28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806E1F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33A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3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f">
    <w:name w:val="Unresolved Mention"/>
    <w:basedOn w:val="a0"/>
    <w:uiPriority w:val="99"/>
    <w:semiHidden/>
    <w:unhideWhenUsed/>
    <w:rsid w:val="00D156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33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0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19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2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02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3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4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0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D7582C6-6B33-406E-85D7-70062F7A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1205</Words>
  <Characters>67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Heidi Guo</cp:lastModifiedBy>
  <cp:revision>59</cp:revision>
  <cp:lastPrinted>2011-08-09T11:37:00Z</cp:lastPrinted>
  <dcterms:created xsi:type="dcterms:W3CDTF">2017-06-06T01:31:00Z</dcterms:created>
  <dcterms:modified xsi:type="dcterms:W3CDTF">2019-01-03T03:28:00Z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