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A" w14:textId="2991C889" w:rsidR="00524281" w:rsidRDefault="002A5C7C" w:rsidP="004C68BF">
      <w:pPr>
        <w:ind w:right="-554"/>
        <w:rPr>
          <w:b/>
          <w:sz w:val="24"/>
          <w:szCs w:val="24"/>
          <w:rFonts w:cs="Arial" w:hint="eastAsia"/>
        </w:rPr>
      </w:pPr>
      <w:r>
        <w:rPr>
          <w:b/>
          <w:sz w:val="24"/>
          <w:szCs w:val="24"/>
          <w:rFonts w:hint="eastAsia"/>
        </w:rPr>
        <w:t xml:space="preserve">3DHISTECH 顯微鏡現已採用 Renishaw 編碼器</w:t>
      </w:r>
    </w:p>
    <w:p w14:paraId="4FE880CD" w14:textId="6507B286" w:rsidR="00524281" w:rsidRPr="00524281" w:rsidRDefault="00C6796E" w:rsidP="00CF66DD">
      <w:pPr>
        <w:pStyle w:val="Heading1"/>
        <w:rPr>
          <w:rFonts w:hint="eastAsia"/>
        </w:rPr>
      </w:pPr>
      <w:r>
        <w:rPr>
          <w:rFonts w:hint="eastAsia"/>
        </w:rPr>
        <w:t xml:space="preserve">背景</w:t>
      </w:r>
    </w:p>
    <w:p w14:paraId="6A8909B2" w14:textId="22616DDF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第一台顯微鏡在 16 世紀問世，原理是利用光學系統放大樣本進行分析。</w:t>
      </w:r>
      <w:r>
        <w:rPr>
          <w:rFonts w:hint="eastAsia"/>
        </w:rPr>
        <w:t xml:space="preserve">這些系統利用自然光或聚光燈照亮樣本，讓操作人員可以空出手來繪圖。</w:t>
      </w:r>
      <w:r>
        <w:rPr>
          <w:rFonts w:hint="eastAsia"/>
        </w:rPr>
        <w:t xml:space="preserve">自此之後，螢光顯微鏡、電子顯微鏡和掃描電子顯微鏡等各種顯微鏡紛紛誕生。</w:t>
      </w:r>
      <w:r>
        <w:rPr>
          <w:rFonts w:hint="eastAsia"/>
        </w:rPr>
        <w:t xml:space="preserve"> </w:t>
      </w:r>
    </w:p>
    <w:p w14:paraId="612C480C" w14:textId="1220EA06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到了 1900 年，世人透過顯微鏡的鏡頭拍攝樣本照片，第一張光學顯微照片於焉問世。</w:t>
      </w:r>
      <w:r>
        <w:rPr>
          <w:rFonts w:hint="eastAsia"/>
        </w:rPr>
        <w:t xml:space="preserve">從那時起，顯微攝影系統不斷演進，甚至能先拍攝多張顯微照片，再結合成超高解析度的影像。</w:t>
      </w:r>
      <w:r>
        <w:rPr>
          <w:rFonts w:hint="eastAsia"/>
        </w:rPr>
        <w:t xml:space="preserve">這些以多張超高解析度照片合成的影像之所以能實現，需歸功於前所未有的先進光學技術、自動化和高精度位置回饋。</w:t>
      </w:r>
      <w:r>
        <w:rPr>
          <w:rFonts w:hint="eastAsia"/>
        </w:rPr>
        <w:t xml:space="preserve"> </w:t>
      </w:r>
    </w:p>
    <w:p w14:paraId="53D16B59" w14:textId="31930749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3DHISTECH 總部位於匈牙利布達佩斯，專門設計及製造全球最快、產能最高的自動化全景數位玻片掃描器：P1000。</w:t>
      </w:r>
      <w:r>
        <w:rPr>
          <w:rFonts w:hint="eastAsia"/>
        </w:rPr>
        <w:t xml:space="preserve"> </w:t>
      </w:r>
    </w:p>
    <w:p w14:paraId="1B2DAE1A" w14:textId="14F37C4D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P1000 是高精度掃描電子顯微鏡，除了方便大型病理實驗室為醫學樣本拍攝超高解析度影像之外，更可在無人操作的狀態下運作長達 2 天。</w:t>
      </w:r>
      <w:r>
        <w:rPr>
          <w:rFonts w:hint="eastAsia"/>
        </w:rPr>
        <w:t xml:space="preserve">新一代的數位玻片掃描器奠基於 3DHISTECH 開發產品的成功經驗，是第一部擁有整合式、採用光學與磁性位置編碼器的掃描器，能大幅提升效率。</w:t>
      </w:r>
    </w:p>
    <w:p w14:paraId="427CDB0F" w14:textId="77777777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3DHISTECH 技術組長 Viktor Varga 進一步說明：</w:t>
      </w:r>
      <w:r>
        <w:rPr>
          <w:rFonts w:hint="eastAsia"/>
        </w:rPr>
        <w:t xml:space="preserve"> </w:t>
      </w:r>
    </w:p>
    <w:p w14:paraId="753A4275" w14:textId="65F3ABD0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「P1000 可在一次運作中將 1,000 個玻片數位化。</w:t>
      </w:r>
      <w:r>
        <w:rPr>
          <w:rFonts w:hint="eastAsia"/>
        </w:rPr>
        <w:t xml:space="preserve">機台主要是由兩個主元件所組成：數位玻片掃描器 (顯微鏡) 和高產能玻片載台。</w:t>
      </w:r>
      <w:r>
        <w:rPr>
          <w:rFonts w:hint="eastAsia"/>
        </w:rPr>
        <w:t xml:space="preserve">這些元件搭配運作下，系統效率可大幅提高。</w:t>
      </w:r>
      <w:r>
        <w:rPr>
          <w:rFonts w:hint="eastAsia"/>
        </w:rPr>
        <w:t xml:space="preserve">顯微鏡配有三種物鏡，無論乾濕皆可掃描。</w:t>
      </w:r>
      <w:r>
        <w:rPr>
          <w:rFonts w:hint="eastAsia"/>
        </w:rPr>
        <w:t xml:space="preserve">我們的系統設計可以滿足所有一般病理或生物實驗室的需求。」</w:t>
      </w:r>
    </w:p>
    <w:p w14:paraId="093A00B5" w14:textId="77777777" w:rsidR="00CF66DD" w:rsidRDefault="00CF66DD" w:rsidP="00CF66DD">
      <w:pPr>
        <w:rPr>
          <w:rFonts w:hint="eastAsia"/>
        </w:rPr>
      </w:pPr>
      <w:r>
        <w:rPr>
          <w:rFonts w:hint="eastAsia"/>
        </w:rPr>
        <w:t xml:space="preserve">顯微鏡的三軸已安裝 VIONiC™ 數位增量式光學編碼器系統與 RTLC-S 不鏽鋼帶光學尺，玻片載台的取放機器手臂則選用絕對式 LA11 磁性編碼器系統。</w:t>
      </w:r>
      <w:r>
        <w:rPr>
          <w:rFonts w:hint="eastAsia"/>
        </w:rPr>
        <w:t xml:space="preserve">這些編碼器可使 P1000 的作業速度比競爭對手的產品更快，且精度與重現效果也不落人後。</w:t>
      </w:r>
    </w:p>
    <w:p w14:paraId="4C71FCF9" w14:textId="3B6CE634" w:rsidR="00CF66DD" w:rsidRDefault="00CF66DD" w:rsidP="00CF66DD">
      <w:pPr>
        <w:pStyle w:val="Heading1"/>
        <w:rPr>
          <w:rFonts w:hint="eastAsia"/>
        </w:rPr>
      </w:pPr>
      <w:r>
        <w:rPr>
          <w:rFonts w:hint="eastAsia"/>
        </w:rPr>
        <w:t xml:space="preserve">挑戰</w:t>
      </w:r>
    </w:p>
    <w:p w14:paraId="442F8E7B" w14:textId="71BF1B7F" w:rsidR="00C6796E" w:rsidRP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P1000 團隊的目標非常明確：大幅提升大型病理實驗室的效率。</w:t>
      </w:r>
      <w:r>
        <w:rPr>
          <w:rFonts w:hint="eastAsia"/>
        </w:rPr>
        <w:t xml:space="preserve">為達成這個目標，團隊認為應提高系統的產能，並採用自動化技術。</w:t>
      </w:r>
    </w:p>
    <w:p w14:paraId="332397CA" w14:textId="2A625299" w:rsidR="00C6796E" w:rsidRP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執行掃描程序時，樣本台會在水平面沿著 X 軸與 Y 軸移動，同時鏡頭會垂直調整，維持影像焦點。</w:t>
      </w:r>
      <w:r>
        <w:rPr>
          <w:rFonts w:hint="eastAsia"/>
        </w:rPr>
        <w:t xml:space="preserve">放大倍率越高，精度也需要隨之提高，才能精確合併多張顯微照片，製作出高解析度影像。</w:t>
      </w:r>
      <w:r>
        <w:rPr>
          <w:rFonts w:hint="eastAsia"/>
        </w:rPr>
        <w:t xml:space="preserve"> </w:t>
      </w:r>
    </w:p>
    <w:p w14:paraId="78F2B40D" w14:textId="66C5D1F0" w:rsidR="00C6796E" w:rsidRP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大部分的數位顯微鏡僅配備單一垂直軸 (Z 軸) 編碼器。</w:t>
      </w:r>
      <w:r>
        <w:rPr>
          <w:rFonts w:hint="eastAsia"/>
        </w:rPr>
        <w:t xml:space="preserve">如果樣本台在沒有編碼器的情況下運作，就不會傳送直接回饋給控制器。</w:t>
      </w:r>
      <w:r>
        <w:rPr>
          <w:rFonts w:hint="eastAsia"/>
        </w:rPr>
        <w:t xml:space="preserve">開發 P1000 的工程師採用定位流程的編碼器回饋，運作時可達更快速度，且不影響精度：自動化程度越高，顯微照片所需的人為操作越少，每個玻片的處理時間就會因此縮短，進而提升處理效率。</w:t>
      </w:r>
      <w:r>
        <w:rPr>
          <w:rFonts w:hint="eastAsia"/>
        </w:rPr>
        <w:t xml:space="preserve"> </w:t>
      </w:r>
    </w:p>
    <w:p w14:paraId="0D729ED5" w14:textId="69C0BDEF" w:rsidR="00C6796E" w:rsidRP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顯微鏡使用的鏡頭景深 (影像焦點所在的焦距範圍) 跨距達數百奈米 (nm)，因此運作過程中需有極佳的動作控制性能。</w:t>
      </w:r>
      <w:r>
        <w:rPr>
          <w:rFonts w:hint="eastAsia"/>
        </w:rPr>
        <w:t xml:space="preserve">影像處理軟體可根據擷取畫面的模糊度，計算出鏡頭和樣本之間的最佳距離。</w:t>
      </w:r>
      <w:r>
        <w:rPr>
          <w:rFonts w:hint="eastAsia"/>
        </w:rPr>
        <w:t xml:space="preserve">執行掃描作業前，P1000 會先測量樣本各點的 Z 軸高度，據以建立「掃描地圖」，以判斷正確的焦距，並推斷從整個樣本獲得的資料。</w:t>
      </w:r>
      <w:r>
        <w:rPr>
          <w:rFonts w:hint="eastAsia"/>
        </w:rPr>
        <w:t xml:space="preserve">這可讓掃描程序更快、更簡單，除了提升穩定性，掃描結果也更為精準。</w:t>
      </w:r>
    </w:p>
    <w:p w14:paraId="2AA329E9" w14:textId="0D0725C2" w:rsidR="00C6796E" w:rsidRP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3DHISTECH 指定採用高解析度編碼器、超精度器械和微調程序控制系統，有效縮短控制回應時間。</w:t>
      </w:r>
      <w:r>
        <w:rPr>
          <w:rFonts w:hint="eastAsia"/>
        </w:rPr>
        <w:t xml:space="preserve">無論是對機器還是電子工程，要達到這些要求都是一大挑戰。</w:t>
      </w:r>
      <w:r>
        <w:rPr>
          <w:rFonts w:hint="eastAsia"/>
        </w:rPr>
        <w:t xml:space="preserve">工程師必須將黏滑效應降到最低，並利用精確回饋機制建立控制迴路，以 100 nm 的幅度推動壓電馬達。</w:t>
      </w:r>
      <w:r>
        <w:rPr>
          <w:rFonts w:hint="eastAsia"/>
        </w:rPr>
        <w:t xml:space="preserve">讀頭的解析度和雜訊 (非重複錯誤) 是最重要的效能參數，可影響編碼器系統的選擇。</w:t>
      </w:r>
    </w:p>
    <w:p w14:paraId="5BC827F0" w14:textId="6915126B" w:rsidR="00C6796E" w:rsidRP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玻片載台的取放機器手臂不需使用高精度的編碼器，因為大公差、安裝輕鬆及可靠程度更為重要。</w:t>
      </w:r>
      <w:r>
        <w:rPr>
          <w:rFonts w:hint="eastAsia"/>
        </w:rPr>
        <w:t xml:space="preserve">設計顯微鏡時，工程師會為每個軸選擇相同的編碼器規格，以簡化安裝和服務流程。</w:t>
      </w:r>
      <w:r>
        <w:rPr>
          <w:rFonts w:hint="eastAsia"/>
        </w:rPr>
        <w:t xml:space="preserve">他們也會選取可任意裁切長度的光學尺，以便儲存小巧的鋼帶光學尺捲軸。</w:t>
      </w:r>
    </w:p>
    <w:p w14:paraId="16C18708" w14:textId="0B00C86D" w:rsidR="00CF66DD" w:rsidRDefault="0088152F" w:rsidP="00CF66DD">
      <w:pPr>
        <w:pStyle w:val="Heading1"/>
        <w:rPr>
          <w:rFonts w:hint="eastAsia"/>
        </w:rPr>
      </w:pPr>
      <w:r>
        <w:rPr>
          <w:rFonts w:hint="eastAsia"/>
        </w:rPr>
        <w:t xml:space="preserve">解決方案</w:t>
      </w:r>
    </w:p>
    <w:p w14:paraId="33EBC165" w14:textId="048AB7AE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拍攝影像的像素大小為 0.25 至 0.08 µm。</w:t>
      </w:r>
      <w:r>
        <w:rPr>
          <w:rFonts w:hint="eastAsia"/>
        </w:rPr>
        <w:t xml:space="preserve">機器使用預先定義的 10 µm 重疊範圍，配合精確編碼器回饋，精確地將數千張影片拼在一起。</w:t>
      </w:r>
      <w:r>
        <w:rPr>
          <w:rFonts w:hint="eastAsia"/>
        </w:rPr>
        <w:t xml:space="preserve"> </w:t>
      </w:r>
    </w:p>
    <w:p w14:paraId="6D313DBB" w14:textId="19078523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壓電馬達的幅度為 100 nm，因此編碼器解析度必須是 50 nm，才能擁有足夠的伺服頻寬。</w:t>
      </w:r>
      <w:r>
        <w:rPr>
          <w:rFonts w:hint="eastAsia"/>
        </w:rPr>
        <w:t xml:space="preserve">最高放大倍率係數的鏡頭景深為 0.2 µm，可為每個設計參數提供相當的安全餘裕。</w:t>
      </w:r>
      <w:r>
        <w:rPr>
          <w:rFonts w:hint="eastAsia"/>
        </w:rPr>
        <w:t xml:space="preserve">樣本台在花崗岩塊上滑動，有助於將外界傳入的摩擦力和振動降到最低。</w:t>
      </w:r>
    </w:p>
    <w:p w14:paraId="2519CB4C" w14:textId="099C2B91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3DHISTECH 的工程師決定在玻片掃描器上使用 VIONiC 增量式編碼器，以消除絕對位置轉換成序列通訊訊號時產生的延遲現象。</w:t>
      </w:r>
      <w:r>
        <w:rPr>
          <w:rFonts w:hint="eastAsia"/>
        </w:rPr>
        <w:t xml:space="preserve">編碼器的輸出與負責移動軸的微控制器直接連結，以便達到「即時」回饋的目的。</w:t>
      </w:r>
      <w:r>
        <w:rPr>
          <w:rFonts w:hint="eastAsia"/>
        </w:rPr>
        <w:t xml:space="preserve">採用的編碼器可提供高解析度位置回饋，同時減少細分誤差 (SDE)、雜訊和抖動情形。</w:t>
      </w:r>
    </w:p>
    <w:p w14:paraId="28D26AB9" w14:textId="32368A04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VIONiC 系列擁有 Renishaw 的超高精度，為適合線性及旋轉應用的多合一數位增量式編碼器。</w:t>
      </w:r>
      <w:r>
        <w:rPr>
          <w:rFonts w:hint="eastAsia"/>
        </w:rPr>
        <w:t xml:space="preserve">VIONiC 的讀頭結合了所有必要插補和數位訊號處理技術，使細分誤差低達 &lt;±10 nm，且解析度也可精準至 2.5 nm。</w:t>
      </w:r>
      <w:r>
        <w:rPr>
          <w:rFonts w:hint="eastAsia"/>
        </w:rPr>
        <w:t xml:space="preserve">此系列提供許多可自訂參數，從解析度和臨邊間隙乃至連接器類型和纜線長度，不一而足。</w:t>
      </w:r>
      <w:r>
        <w:rPr>
          <w:rFonts w:hint="eastAsia"/>
        </w:rPr>
        <w:t xml:space="preserve">Advanced Diagnostic Tool (ADT) 內含的用戶軟體可有效遠端監控 VIONiC 的設定和校正程序，使 VIONiC 的安裝和校準工作輕鬆簡單。</w:t>
      </w:r>
      <w:r>
        <w:rPr>
          <w:rFonts w:hint="eastAsia"/>
        </w:rPr>
        <w:t xml:space="preserve"> </w:t>
      </w:r>
    </w:p>
    <w:p w14:paraId="7999A497" w14:textId="1151977F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此設定工具配備進階的遠端校準功能，是安裝於工廠生產線的理想選擇。</w:t>
      </w:r>
      <w:r>
        <w:rPr>
          <w:rFonts w:hint="eastAsia"/>
        </w:rPr>
        <w:t xml:space="preserve">由於 LED 裝設後難免會受到障礙物阻礙視線，因此 3DHISTECH 在安裝讀頭時使用了 ADT。</w:t>
      </w:r>
      <w:r>
        <w:rPr>
          <w:rFonts w:hint="eastAsia"/>
        </w:rPr>
        <w:t xml:space="preserve">ADT 可使生產線的裝設工作更為輕鬆。以前檢查讀頭訊號或確定最佳安裝高度時，編碼器系統與機器的控制器之間必須以接線連接，並來回微調。</w:t>
      </w:r>
      <w:r>
        <w:rPr>
          <w:rFonts w:hint="eastAsia"/>
        </w:rPr>
        <w:t xml:space="preserve">使用 ADT 之後，讀頭可透過 USB 接線與筆記型電腦連接，機器甚至無需插上電源。</w:t>
      </w:r>
    </w:p>
    <w:p w14:paraId="025A8C45" w14:textId="2928E005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機器設計的目標是要將機器振動降到最低，因此工程師決定使用 5 段式步進馬達，而非 2 段式。</w:t>
      </w:r>
      <w:r>
        <w:rPr>
          <w:rFonts w:hint="eastAsia"/>
        </w:rPr>
        <w:t xml:space="preserve">5 段式馬達的扭矩漣波較少，因此產生的振動較少，這對確保最佳掃描效能相當重要。</w:t>
      </w:r>
      <w:r>
        <w:rPr>
          <w:rFonts w:hint="eastAsia"/>
        </w:rPr>
        <w:t xml:space="preserve">顯微鏡的 Z 軸可直接由線性壓電馬達推動，以提供所需的較小幅度，不僅運作速度快，還可快速變換方向。</w:t>
      </w:r>
      <w:r>
        <w:rPr>
          <w:rFonts w:hint="eastAsia"/>
        </w:rPr>
        <w:t xml:space="preserve">每個軸上皆設有交叉滾子軸承和防動裝置 (anti-creep cage)，可將摩擦降到最低。</w:t>
      </w:r>
      <w:r>
        <w:rPr>
          <w:rFonts w:hint="eastAsia"/>
        </w:rPr>
        <w:t xml:space="preserve"> </w:t>
      </w:r>
    </w:p>
    <w:p w14:paraId="751E09E8" w14:textId="048EFA0F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取放機器手臂配有三個以傳輸帶推動的軸和編碼器回饋。</w:t>
      </w:r>
      <w:r>
        <w:rPr>
          <w:rFonts w:hint="eastAsia"/>
        </w:rPr>
        <w:t xml:space="preserve">在此情況下，Renishaw 附屬公司 RLS 的 LA11 磁性編碼器就是理想的解決方案，因為其為真正的絕對式編碼器系統，具安裝高度公差設計。</w:t>
      </w:r>
      <w:r>
        <w:rPr>
          <w:rFonts w:hint="eastAsia"/>
        </w:rPr>
        <w:t xml:space="preserve">控制器使用 SPI 通訊協議 (序列周邊介面，是一種絕對訊號通訊協議)，因此 LA11 編碼器與 RS422 (數位 5 V 潛在增量式訊號通訊協議，搭配雙絞線) 平行輸出有利於機器手臂達到指定的 ±0.1 mm 精度，堪稱最佳解決方案。此外，真正絕對式量測原理可在非預期關機時保護樣本：萬一電力無預警中斷，編碼器會在電源回復時立即回報其位置，不需執行耗時的返回原點動作。</w:t>
      </w:r>
    </w:p>
    <w:p w14:paraId="6B7863FE" w14:textId="107BB6BC" w:rsidR="00CF66DD" w:rsidRDefault="00CF66DD" w:rsidP="00C6796E">
      <w:pPr>
        <w:pStyle w:val="Heading1"/>
        <w:rPr>
          <w:rFonts w:hint="eastAsia"/>
        </w:rPr>
      </w:pPr>
      <w:r>
        <w:rPr>
          <w:rFonts w:hint="eastAsia"/>
        </w:rPr>
        <w:t xml:space="preserve">結果</w:t>
      </w:r>
    </w:p>
    <w:p w14:paraId="7B05301B" w14:textId="71094C2D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3DHISTECH 的工程團隊利用 Renishaw 的技術支援，針對各個機械軸指定編碼器，為其應用方式找到適合的編碼器產品。</w:t>
      </w:r>
      <w:r>
        <w:rPr>
          <w:rFonts w:hint="eastAsia"/>
        </w:rPr>
        <w:t xml:space="preserve">進階編碼器 (例如 Renishaw 的 VIONiC 系列和 RLS 的 LA11 磁性編碼器) 可讓 P1000 達到無可挑剔的高效能，引領市場趨勢。</w:t>
      </w:r>
    </w:p>
    <w:p w14:paraId="6CF09D16" w14:textId="7D749E14" w:rsidR="00C6796E" w:rsidRDefault="00C6796E" w:rsidP="00C6796E">
      <w:pPr>
        <w:pStyle w:val="Heading1"/>
        <w:rPr>
          <w:rFonts w:hint="eastAsia"/>
        </w:rPr>
      </w:pPr>
      <w:r>
        <w:rPr>
          <w:rFonts w:hint="eastAsia"/>
        </w:rPr>
        <w:t xml:space="preserve">關於 3DHISTECH</w:t>
      </w:r>
    </w:p>
    <w:p w14:paraId="61E72B49" w14:textId="3F7B559A" w:rsidR="00C6796E" w:rsidRDefault="00C6796E" w:rsidP="00C6796E">
      <w:pPr>
        <w:rPr>
          <w:rFonts w:hint="eastAsia"/>
        </w:rPr>
      </w:pPr>
      <w:r>
        <w:rPr>
          <w:rFonts w:hint="eastAsia"/>
        </w:rPr>
        <w:t xml:space="preserve">3DHISTECH 創立於 1996 年，主要製造高速玻片掃描器和數位顯微鏡。</w:t>
      </w:r>
      <w:r>
        <w:rPr>
          <w:rFonts w:hint="eastAsia"/>
        </w:rPr>
        <w:t xml:space="preserve">3DHISTECH 的目標是將傳統的病理流程完全數位化，以滿足 21 世紀日漸增加的醫療需求。</w:t>
      </w:r>
      <w:r>
        <w:rPr>
          <w:rFonts w:hint="eastAsia"/>
        </w:rPr>
        <w:t xml:space="preserve">3DHISTECH 的總部位於布達佩斯，但產品已銷售至全球各地，從歐洲、美國到東亞，包括韓國和日本都有其足跡。</w:t>
      </w:r>
    </w:p>
    <w:p w14:paraId="798FDB85" w14:textId="77777777" w:rsidR="00C6796E" w:rsidRPr="00C6796E" w:rsidRDefault="00C6796E" w:rsidP="00C6796E"/>
    <w:p w14:paraId="24537DC2" w14:textId="5BFAA911" w:rsidR="003A118B" w:rsidRDefault="00C6796E" w:rsidP="00F2722E">
      <w:pPr>
        <w:rPr>
          <w:rFonts w:hint="eastAsia"/>
        </w:rPr>
      </w:pPr>
      <w:r>
        <w:rPr>
          <w:rFonts w:hint="eastAsia"/>
        </w:rPr>
        <w:t xml:space="preserve">如需瞭解詳情, 請造訪 </w:t>
      </w:r>
      <w:hyperlink r:id="rId11" w:history="1">
        <w:r>
          <w:rPr>
            <w:rStyle w:val="Hyperlink"/>
            <w:rFonts w:hint="eastAsia"/>
          </w:rPr>
          <w:t xml:space="preserve">www.renishaw.com.tw/revo</w:t>
        </w:r>
      </w:hyperlink>
      <w:r>
        <w:rPr>
          <w:rFonts w:hint="eastAsia"/>
        </w:rPr>
        <w:t xml:space="preserve">。</w:t>
      </w:r>
    </w:p>
    <w:p w14:paraId="4FE880D1" w14:textId="3A34CA6B" w:rsidR="00113C35" w:rsidRDefault="00F2722E" w:rsidP="00F2722E">
      <w:pPr>
        <w:pStyle w:val="Heading1"/>
        <w:rPr>
          <w:rFonts w:hint="eastAsia"/>
        </w:rPr>
      </w:pPr>
      <w:r>
        <w:rPr>
          <w:rFonts w:hint="eastAsia"/>
        </w:rPr>
        <w:t xml:space="preserve">關於 RLS</w:t>
      </w:r>
      <w:r>
        <w:rPr>
          <w:rFonts w:hint="eastAsia"/>
        </w:rPr>
        <w:t xml:space="preserve"> </w:t>
      </w:r>
    </w:p>
    <w:p w14:paraId="72FFC21E" w14:textId="77777777" w:rsidR="00F2722E" w:rsidRDefault="00F2722E" w:rsidP="00F2722E">
      <w:pPr>
        <w:rPr>
          <w:rFonts w:hint="eastAsia"/>
        </w:rPr>
      </w:pPr>
      <w:r>
        <w:rPr>
          <w:rFonts w:hint="eastAsia"/>
        </w:rPr>
        <w:t xml:space="preserve">RLS d.o.o 為 Renishaw 的關聯公司。</w:t>
      </w:r>
      <w:r>
        <w:rPr>
          <w:rFonts w:hint="eastAsia"/>
        </w:rPr>
        <w:t xml:space="preserve">RLS 專門生產各種堅固耐用的磁性旋轉感測器和線性運動感測器，可應用於工業自動化、金屬加工、紡織、包裝、電子晶片／機板板生產、機器人等方面。</w:t>
      </w:r>
    </w:p>
    <w:p w14:paraId="58C6DE5A" w14:textId="77777777" w:rsidR="00F2722E" w:rsidRDefault="00F2722E" w:rsidP="00F2722E">
      <w:pPr>
        <w:rPr>
          <w:rFonts w:hint="eastAsia"/>
        </w:rPr>
      </w:pPr>
      <w:r>
        <w:rPr>
          <w:rFonts w:hint="eastAsia"/>
        </w:rPr>
        <w:br/>
      </w:r>
      <w:r>
        <w:rPr>
          <w:rFonts w:hint="eastAsia"/>
        </w:rPr>
        <w:t xml:space="preserve">如需 RLS 磁性編碼器系列的詳細資訊，請瀏覽官方網站：</w:t>
      </w:r>
      <w:hyperlink r:id="rId12" w:tgtFrame="_blank" w:tooltip="RLS 工具設定首頁" w:history="1">
        <w:r>
          <w:rPr>
            <w:rStyle w:val="Hyperlink"/>
            <w:rFonts w:hint="eastAsia"/>
          </w:rPr>
          <w:t xml:space="preserve">www.rls.si</w:t>
        </w:r>
      </w:hyperlink>
    </w:p>
    <w:p w14:paraId="162372A5" w14:textId="77777777" w:rsidR="00F2722E" w:rsidRPr="00F2722E" w:rsidRDefault="00F2722E" w:rsidP="00F2722E">
      <w:pPr>
        <w:rPr>
          <w:lang w:val="en-US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b/>
          <w:sz w:val="22"/>
          <w:szCs w:val="22"/>
          <w:rFonts w:cs="Arial" w:hint="eastAsia"/>
        </w:rPr>
      </w:pPr>
      <w:r>
        <w:rPr>
          <w:b/>
          <w:sz w:val="22"/>
          <w:szCs w:val="22"/>
          <w:rFonts w:hint="eastAsia"/>
        </w:rPr>
        <w:t xml:space="preserve">-結束-</w:t>
      </w:r>
    </w:p>
    <w:sectPr w:rsidR="00714411" w:rsidRPr="00EA334A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DB4C" w14:textId="77777777" w:rsidR="000D0788" w:rsidRDefault="000D0788" w:rsidP="002E2F8C">
      <w:r>
        <w:separator/>
      </w:r>
    </w:p>
  </w:endnote>
  <w:endnote w:type="continuationSeparator" w:id="0">
    <w:p w14:paraId="668F86BB" w14:textId="77777777" w:rsidR="000D0788" w:rsidRDefault="000D078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A7F4" w14:textId="77777777" w:rsidR="000D0788" w:rsidRDefault="000D0788" w:rsidP="002E2F8C">
      <w:r>
        <w:separator/>
      </w:r>
    </w:p>
  </w:footnote>
  <w:footnote w:type="continuationSeparator" w:id="0">
    <w:p w14:paraId="3743E256" w14:textId="77777777" w:rsidR="000D0788" w:rsidRDefault="000D078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5C51FB93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0D0788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18DA"/>
    <w:rsid w:val="002858D4"/>
    <w:rsid w:val="00291695"/>
    <w:rsid w:val="0029675F"/>
    <w:rsid w:val="002A4C90"/>
    <w:rsid w:val="002A5C7C"/>
    <w:rsid w:val="002E2F8C"/>
    <w:rsid w:val="00310B2A"/>
    <w:rsid w:val="003377F3"/>
    <w:rsid w:val="00360810"/>
    <w:rsid w:val="003647B3"/>
    <w:rsid w:val="003659A8"/>
    <w:rsid w:val="00373754"/>
    <w:rsid w:val="00381AE5"/>
    <w:rsid w:val="00387027"/>
    <w:rsid w:val="00392EF6"/>
    <w:rsid w:val="0039382D"/>
    <w:rsid w:val="003A118B"/>
    <w:rsid w:val="003B6B68"/>
    <w:rsid w:val="003D5DDB"/>
    <w:rsid w:val="003E6E81"/>
    <w:rsid w:val="003F2730"/>
    <w:rsid w:val="00407D9A"/>
    <w:rsid w:val="00443E0F"/>
    <w:rsid w:val="00460D97"/>
    <w:rsid w:val="00474A48"/>
    <w:rsid w:val="00474A5F"/>
    <w:rsid w:val="004863E7"/>
    <w:rsid w:val="00490E55"/>
    <w:rsid w:val="004930B0"/>
    <w:rsid w:val="0049414C"/>
    <w:rsid w:val="004B0765"/>
    <w:rsid w:val="004B7BBF"/>
    <w:rsid w:val="004C5163"/>
    <w:rsid w:val="004C68BF"/>
    <w:rsid w:val="004F5243"/>
    <w:rsid w:val="004F609C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76E9D"/>
    <w:rsid w:val="0088152F"/>
    <w:rsid w:val="00893A94"/>
    <w:rsid w:val="00894ED1"/>
    <w:rsid w:val="008D1D65"/>
    <w:rsid w:val="008D3B4D"/>
    <w:rsid w:val="008E2064"/>
    <w:rsid w:val="00910A83"/>
    <w:rsid w:val="009415B6"/>
    <w:rsid w:val="0095334C"/>
    <w:rsid w:val="009B326C"/>
    <w:rsid w:val="009B63D3"/>
    <w:rsid w:val="009F23F0"/>
    <w:rsid w:val="00A122B2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01135"/>
    <w:rsid w:val="00C05204"/>
    <w:rsid w:val="00C34EC9"/>
    <w:rsid w:val="00C40E53"/>
    <w:rsid w:val="00C43C73"/>
    <w:rsid w:val="00C44CC2"/>
    <w:rsid w:val="00C47966"/>
    <w:rsid w:val="00C6796E"/>
    <w:rsid w:val="00CB0C2C"/>
    <w:rsid w:val="00CC2F07"/>
    <w:rsid w:val="00CD6AD4"/>
    <w:rsid w:val="00CF66DD"/>
    <w:rsid w:val="00CF722A"/>
    <w:rsid w:val="00D03AD0"/>
    <w:rsid w:val="00D366C8"/>
    <w:rsid w:val="00D851C0"/>
    <w:rsid w:val="00D87313"/>
    <w:rsid w:val="00D913CC"/>
    <w:rsid w:val="00D92177"/>
    <w:rsid w:val="00D94965"/>
    <w:rsid w:val="00D96ACE"/>
    <w:rsid w:val="00D97C50"/>
    <w:rsid w:val="00DF6E72"/>
    <w:rsid w:val="00E63517"/>
    <w:rsid w:val="00E73435"/>
    <w:rsid w:val="00E90D9B"/>
    <w:rsid w:val="00EA334A"/>
    <w:rsid w:val="00EA3AF0"/>
    <w:rsid w:val="00EB40A4"/>
    <w:rsid w:val="00EC3F85"/>
    <w:rsid w:val="00F05286"/>
    <w:rsid w:val="00F2722E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6E"/>
    <w:pPr>
      <w:spacing w:before="120" w:after="120" w:line="336" w:lineRule="auto"/>
      <w:ind w:right="-556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C6796E"/>
    <w:pPr>
      <w:keepNext/>
      <w:tabs>
        <w:tab w:val="left" w:pos="-2160"/>
      </w:tabs>
      <w:spacing w:before="240" w:after="2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609C"/>
    <w:pPr>
      <w:spacing w:before="360" w:after="24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9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NormalWeb">
    <w:name w:val="Normal (Web)"/>
    <w:basedOn w:val="Normal"/>
    <w:uiPriority w:val="99"/>
    <w:semiHidden/>
    <w:unhideWhenUsed/>
    <w:rsid w:val="00F2722E"/>
    <w:pPr>
      <w:spacing w:before="100" w:beforeAutospacing="1" w:after="100" w:afterAutospacing="1" w:line="240" w:lineRule="auto"/>
      <w:ind w:right="0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11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5696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ls.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.tw/encode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1FE4D814-566E-4A31-B34B-5A360CB2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1463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6</cp:revision>
  <cp:lastPrinted>2018-06-25T10:57:00Z</cp:lastPrinted>
  <dcterms:created xsi:type="dcterms:W3CDTF">2018-09-10T11:27:00Z</dcterms:created>
  <dcterms:modified xsi:type="dcterms:W3CDTF">2018-10-02T14:10:00Z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