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0E" w:rsidRDefault="00DE7C0E" w:rsidP="00EA5BC9">
      <w:pPr>
        <w:pStyle w:val="TableHeading"/>
      </w:pPr>
    </w:p>
    <w:p w:rsidR="00C16432" w:rsidRPr="00C16432" w:rsidRDefault="00C16432" w:rsidP="000962D1">
      <w:pPr>
        <w:jc w:val="both"/>
        <w:rPr>
          <w:b/>
          <w:lang w:val="es-ES"/>
        </w:rPr>
      </w:pPr>
      <w:r w:rsidRPr="00C16432">
        <w:rPr>
          <w:b/>
          <w:lang w:val="es-ES"/>
        </w:rPr>
        <w:t>BOSCH Car Multimedia adquiere en su planta de Braga un Ballbar QC20</w:t>
      </w:r>
      <w:r w:rsidR="002F2893">
        <w:rPr>
          <w:b/>
          <w:lang w:val="es-ES"/>
        </w:rPr>
        <w:t>-W</w:t>
      </w:r>
      <w:r w:rsidRPr="00C16432">
        <w:rPr>
          <w:b/>
          <w:lang w:val="es-ES"/>
        </w:rPr>
        <w:t xml:space="preserve"> de Renishaw</w:t>
      </w:r>
    </w:p>
    <w:p w:rsidR="00C16432" w:rsidRDefault="00C16432" w:rsidP="000962D1">
      <w:pPr>
        <w:jc w:val="both"/>
        <w:rPr>
          <w:lang w:val="es-ES"/>
        </w:rPr>
      </w:pPr>
    </w:p>
    <w:p w:rsidR="006B426D" w:rsidRDefault="00C16432" w:rsidP="000962D1">
      <w:pPr>
        <w:jc w:val="both"/>
        <w:rPr>
          <w:lang w:val="es-ES"/>
        </w:rPr>
      </w:pPr>
      <w:r>
        <w:rPr>
          <w:lang w:val="es-ES"/>
        </w:rPr>
        <w:t xml:space="preserve"> Renishaw empresa de ingeniería líder en el mercado industrial ha suministrado a BOSCH Car Multimedia un equipo Ballbar QC20</w:t>
      </w:r>
      <w:r w:rsidR="002F2893">
        <w:rPr>
          <w:lang w:val="es-ES"/>
        </w:rPr>
        <w:t>-W</w:t>
      </w:r>
      <w:r>
        <w:rPr>
          <w:lang w:val="es-ES"/>
        </w:rPr>
        <w:t xml:space="preserve"> para su planta en Braga en Portugal. Esta reciente adquisición tiene como objeto aumentar el rendimiento de las líneas de producción de </w:t>
      </w:r>
      <w:proofErr w:type="gramStart"/>
      <w:r>
        <w:rPr>
          <w:lang w:val="es-ES"/>
        </w:rPr>
        <w:t>BOSCH</w:t>
      </w:r>
      <w:proofErr w:type="gramEnd"/>
      <w:r>
        <w:rPr>
          <w:lang w:val="es-ES"/>
        </w:rPr>
        <w:t xml:space="preserve"> así como programar los mantenimientos preventivos que ayudar</w:t>
      </w:r>
      <w:r w:rsidR="000962D1">
        <w:rPr>
          <w:lang w:val="es-ES"/>
        </w:rPr>
        <w:t>á</w:t>
      </w:r>
      <w:r>
        <w:rPr>
          <w:lang w:val="es-ES"/>
        </w:rPr>
        <w:t>n a la optimización de la maquinaria en la planta.</w:t>
      </w:r>
    </w:p>
    <w:p w:rsidR="000962D1" w:rsidRDefault="00C16432" w:rsidP="000962D1">
      <w:pPr>
        <w:jc w:val="both"/>
        <w:rPr>
          <w:lang w:val="es-ES"/>
        </w:rPr>
      </w:pPr>
      <w:r>
        <w:rPr>
          <w:lang w:val="es-ES"/>
        </w:rPr>
        <w:t>Los sistemas Ballbar de Renishaw son los productos por excelencia desde hace más de 20 años para la calibración y la optimización de controles CNC. El Ballbar QC20</w:t>
      </w:r>
      <w:r w:rsidR="002F2893">
        <w:rPr>
          <w:lang w:val="es-ES"/>
        </w:rPr>
        <w:t>-W</w:t>
      </w:r>
      <w:r>
        <w:rPr>
          <w:lang w:val="es-ES"/>
        </w:rPr>
        <w:t xml:space="preserve"> es un sensor lineal telescópico de alta precisión que se coloca </w:t>
      </w:r>
      <w:r w:rsidR="00135DDE">
        <w:rPr>
          <w:lang w:val="es-ES"/>
        </w:rPr>
        <w:t>en la</w:t>
      </w:r>
      <w:r>
        <w:rPr>
          <w:lang w:val="es-ES"/>
        </w:rPr>
        <w:t xml:space="preserve"> máquina-herramienta para </w:t>
      </w:r>
      <w:r w:rsidR="00135DDE">
        <w:rPr>
          <w:lang w:val="es-ES"/>
        </w:rPr>
        <w:t>realizar ensayos circulares con trayectorias programadas</w:t>
      </w:r>
      <w:r w:rsidR="000962D1">
        <w:rPr>
          <w:lang w:val="es-ES"/>
        </w:rPr>
        <w:t>.</w:t>
      </w:r>
      <w:r w:rsidR="00135DDE">
        <w:rPr>
          <w:lang w:val="es-ES"/>
        </w:rPr>
        <w:t xml:space="preserve"> </w:t>
      </w:r>
      <w:r w:rsidR="000962D1">
        <w:rPr>
          <w:lang w:val="es-ES"/>
        </w:rPr>
        <w:t>L</w:t>
      </w:r>
      <w:r w:rsidR="002F2893">
        <w:rPr>
          <w:lang w:val="es-ES"/>
        </w:rPr>
        <w:t xml:space="preserve">a </w:t>
      </w:r>
      <w:r w:rsidR="00135DDE">
        <w:rPr>
          <w:lang w:val="es-ES"/>
        </w:rPr>
        <w:t xml:space="preserve">información recogida por el Ballbar se envía a los </w:t>
      </w:r>
      <w:proofErr w:type="spellStart"/>
      <w:r w:rsidR="00135DDE">
        <w:rPr>
          <w:lang w:val="es-ES"/>
        </w:rPr>
        <w:t>PCs</w:t>
      </w:r>
      <w:proofErr w:type="spellEnd"/>
      <w:r w:rsidR="00135DDE">
        <w:rPr>
          <w:lang w:val="es-ES"/>
        </w:rPr>
        <w:t xml:space="preserve"> de los operarios </w:t>
      </w:r>
      <w:r w:rsidR="00430E44">
        <w:rPr>
          <w:lang w:val="es-ES"/>
        </w:rPr>
        <w:t xml:space="preserve">via Bluetooth </w:t>
      </w:r>
      <w:r w:rsidR="00135DDE">
        <w:rPr>
          <w:lang w:val="es-ES"/>
        </w:rPr>
        <w:t>donde el Software de Renishaw analiza y clasifica esta información detalladamente. C</w:t>
      </w:r>
      <w:r w:rsidR="000962D1">
        <w:rPr>
          <w:lang w:val="es-ES"/>
        </w:rPr>
        <w:t xml:space="preserve">on esta nueva adquisición por parte de la compañía, BOSCH no solo podrá reducir el tiempo de inactividad de su </w:t>
      </w:r>
      <w:r w:rsidR="008431FE">
        <w:rPr>
          <w:lang w:val="es-ES"/>
        </w:rPr>
        <w:t>maquinaria,</w:t>
      </w:r>
      <w:r w:rsidR="000962D1">
        <w:rPr>
          <w:lang w:val="es-ES"/>
        </w:rPr>
        <w:t xml:space="preserve"> sino que también facilitará la información d</w:t>
      </w:r>
      <w:r w:rsidR="000962D1" w:rsidRPr="000962D1">
        <w:rPr>
          <w:lang w:val="es-ES"/>
        </w:rPr>
        <w:t>el estado real de la máquina</w:t>
      </w:r>
      <w:r w:rsidR="000962D1">
        <w:rPr>
          <w:lang w:val="es-ES"/>
        </w:rPr>
        <w:t>.</w:t>
      </w:r>
    </w:p>
    <w:p w:rsidR="000962D1" w:rsidRDefault="000962D1" w:rsidP="000962D1">
      <w:pPr>
        <w:jc w:val="both"/>
        <w:rPr>
          <w:lang w:val="es-ES"/>
        </w:rPr>
      </w:pPr>
      <w:r w:rsidRPr="000962D1">
        <w:rPr>
          <w:lang w:val="es-ES"/>
        </w:rPr>
        <w:t xml:space="preserve">Los ensayos de </w:t>
      </w:r>
      <w:r w:rsidR="008431FE">
        <w:rPr>
          <w:lang w:val="es-ES"/>
        </w:rPr>
        <w:t>B</w:t>
      </w:r>
      <w:r w:rsidRPr="000962D1">
        <w:rPr>
          <w:lang w:val="es-ES"/>
        </w:rPr>
        <w:t>allbar de Renishaw se utilizan en miles de empresas de todo el mundo</w:t>
      </w:r>
      <w:r>
        <w:rPr>
          <w:lang w:val="es-ES"/>
        </w:rPr>
        <w:t>.</w:t>
      </w:r>
      <w:r w:rsidR="008431FE">
        <w:rPr>
          <w:lang w:val="es-ES"/>
        </w:rPr>
        <w:t xml:space="preserve"> Y son r</w:t>
      </w:r>
      <w:r w:rsidRPr="000962D1">
        <w:rPr>
          <w:lang w:val="es-ES"/>
        </w:rPr>
        <w:t>econocido</w:t>
      </w:r>
      <w:r w:rsidR="008431FE">
        <w:rPr>
          <w:lang w:val="es-ES"/>
        </w:rPr>
        <w:t>s</w:t>
      </w:r>
      <w:r w:rsidRPr="000962D1">
        <w:rPr>
          <w:lang w:val="es-ES"/>
        </w:rPr>
        <w:t xml:space="preserve"> por los principales estándares internacionales, como parte de un procedimiento general de conformidad de control de calidad en un proceso de fabricación y como ensayo objetivo para la propia Máquina-Herramienta CNC</w:t>
      </w:r>
    </w:p>
    <w:p w:rsidR="008431FE" w:rsidRPr="008431FE" w:rsidRDefault="008431FE" w:rsidP="008431FE">
      <w:pPr>
        <w:spacing w:line="276" w:lineRule="auto"/>
        <w:rPr>
          <w:rFonts w:cs="Arial"/>
          <w:lang w:val="es-ES"/>
        </w:rPr>
      </w:pPr>
      <w:r w:rsidRPr="008431FE">
        <w:rPr>
          <w:lang w:val="es-ES"/>
        </w:rPr>
        <w:t>Para más información</w:t>
      </w:r>
      <w:r>
        <w:rPr>
          <w:lang w:val="es-ES"/>
        </w:rPr>
        <w:t xml:space="preserve"> sobre el sistema Ballbar QC20</w:t>
      </w:r>
      <w:r w:rsidR="002F2893">
        <w:rPr>
          <w:lang w:val="es-ES"/>
        </w:rPr>
        <w:t>-W</w:t>
      </w:r>
      <w:bookmarkStart w:id="0" w:name="_GoBack"/>
      <w:bookmarkEnd w:id="0"/>
      <w:r w:rsidRPr="008431FE">
        <w:rPr>
          <w:lang w:val="es-ES"/>
        </w:rPr>
        <w:t>, visite</w:t>
      </w:r>
      <w:r>
        <w:rPr>
          <w:lang w:val="es-ES"/>
        </w:rPr>
        <w:t xml:space="preserve"> </w:t>
      </w:r>
      <w:r w:rsidRPr="008431FE">
        <w:rPr>
          <w:rStyle w:val="Hyperlink"/>
          <w:lang w:val="es-ES"/>
        </w:rPr>
        <w:t>https://www.renishaw.es/es/sistema-de-ballbar-qc20-w--11075</w:t>
      </w:r>
    </w:p>
    <w:p w:rsidR="008431FE" w:rsidRDefault="008431FE" w:rsidP="000962D1">
      <w:pPr>
        <w:jc w:val="both"/>
        <w:rPr>
          <w:lang w:val="es-ES"/>
        </w:rPr>
      </w:pPr>
    </w:p>
    <w:p w:rsidR="000962D1" w:rsidRDefault="000962D1" w:rsidP="000962D1">
      <w:pPr>
        <w:jc w:val="both"/>
        <w:rPr>
          <w:lang w:val="es-ES"/>
        </w:rPr>
      </w:pPr>
    </w:p>
    <w:p w:rsidR="000962D1" w:rsidRDefault="000962D1" w:rsidP="000962D1">
      <w:pPr>
        <w:jc w:val="both"/>
        <w:rPr>
          <w:lang w:val="es-ES"/>
        </w:rPr>
      </w:pPr>
    </w:p>
    <w:p w:rsidR="000962D1" w:rsidRDefault="000962D1" w:rsidP="000962D1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0962D1" w:rsidRDefault="000962D1" w:rsidP="00983D23">
      <w:pPr>
        <w:rPr>
          <w:lang w:val="es-ES"/>
        </w:rPr>
      </w:pPr>
    </w:p>
    <w:p w:rsidR="000962D1" w:rsidRDefault="000962D1" w:rsidP="00983D23">
      <w:pPr>
        <w:rPr>
          <w:lang w:val="es-ES"/>
        </w:rPr>
      </w:pPr>
    </w:p>
    <w:p w:rsidR="00C16432" w:rsidRDefault="00C16432" w:rsidP="00983D23">
      <w:pPr>
        <w:rPr>
          <w:lang w:val="es-ES"/>
        </w:rPr>
      </w:pPr>
    </w:p>
    <w:p w:rsidR="00C16432" w:rsidRPr="00C16432" w:rsidRDefault="00C16432" w:rsidP="00983D23">
      <w:pPr>
        <w:rPr>
          <w:lang w:val="es-ES"/>
        </w:rPr>
      </w:pPr>
    </w:p>
    <w:sectPr w:rsidR="00C16432" w:rsidRPr="00C16432" w:rsidSect="000F10AA">
      <w:headerReference w:type="even" r:id="rId6"/>
      <w:headerReference w:type="default" r:id="rId7"/>
      <w:footerReference w:type="default" r:id="rId8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9C0" w:rsidRDefault="00EC39C0">
      <w:pPr>
        <w:spacing w:after="0" w:line="240" w:lineRule="auto"/>
      </w:pPr>
      <w:r>
        <w:separator/>
      </w:r>
    </w:p>
  </w:endnote>
  <w:endnote w:type="continuationSeparator" w:id="0">
    <w:p w:rsidR="00EC39C0" w:rsidRDefault="00E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6B0" w:rsidRPr="0053602F" w:rsidRDefault="009231E7" w:rsidP="00EE46B0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EE46B0" w:rsidRPr="0053602F" w:rsidRDefault="002F2893" w:rsidP="00EE46B0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9C0" w:rsidRDefault="00EC39C0">
      <w:pPr>
        <w:spacing w:after="0" w:line="240" w:lineRule="auto"/>
      </w:pPr>
      <w:r>
        <w:separator/>
      </w:r>
    </w:p>
  </w:footnote>
  <w:footnote w:type="continuationSeparator" w:id="0">
    <w:p w:rsidR="00EC39C0" w:rsidRDefault="00E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55" w:rsidRDefault="009231E7">
    <w:pPr>
      <w:pStyle w:val="Header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996878" w:rsidRPr="00F92ED5" w:rsidTr="006C2DE6">
      <w:trPr>
        <w:trHeight w:val="616"/>
      </w:trPr>
      <w:tc>
        <w:tcPr>
          <w:tcW w:w="3783" w:type="dxa"/>
        </w:tcPr>
        <w:p w:rsidR="00996878" w:rsidRPr="00F92ED5" w:rsidRDefault="00C16432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  <w:bookmarkStart w:id="1" w:name="Logo" w:colFirst="1" w:colLast="1"/>
          <w:r>
            <w:rPr>
              <w:rFonts w:cs="Arial"/>
              <w:b/>
              <w:szCs w:val="20"/>
            </w:rPr>
            <w:t>NOTA DE PRENSA</w:t>
          </w:r>
        </w:p>
      </w:tc>
      <w:tc>
        <w:tcPr>
          <w:tcW w:w="5896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16032" w:rsidRDefault="00816032" w:rsidP="00816032">
    <w:pPr>
      <w:pStyle w:val="Header"/>
      <w:rPr>
        <w:rFonts w:cs="Arial"/>
        <w:b/>
        <w:b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C16432"/>
    <w:rsid w:val="00032172"/>
    <w:rsid w:val="000962D1"/>
    <w:rsid w:val="000C61CA"/>
    <w:rsid w:val="000F10AA"/>
    <w:rsid w:val="00135DDE"/>
    <w:rsid w:val="00166A88"/>
    <w:rsid w:val="001761C6"/>
    <w:rsid w:val="00203C4A"/>
    <w:rsid w:val="00244D97"/>
    <w:rsid w:val="002454D3"/>
    <w:rsid w:val="0028456B"/>
    <w:rsid w:val="002E2C16"/>
    <w:rsid w:val="002F2893"/>
    <w:rsid w:val="003A10EF"/>
    <w:rsid w:val="003E7668"/>
    <w:rsid w:val="0040402A"/>
    <w:rsid w:val="00430E44"/>
    <w:rsid w:val="00451CA1"/>
    <w:rsid w:val="006B426D"/>
    <w:rsid w:val="006C2DE6"/>
    <w:rsid w:val="006C3966"/>
    <w:rsid w:val="006D11D8"/>
    <w:rsid w:val="006F3574"/>
    <w:rsid w:val="00744BE6"/>
    <w:rsid w:val="007E502B"/>
    <w:rsid w:val="00816032"/>
    <w:rsid w:val="0082508C"/>
    <w:rsid w:val="008431FE"/>
    <w:rsid w:val="0089277E"/>
    <w:rsid w:val="00893490"/>
    <w:rsid w:val="008C3D87"/>
    <w:rsid w:val="0091732E"/>
    <w:rsid w:val="009231E7"/>
    <w:rsid w:val="00970655"/>
    <w:rsid w:val="00983D23"/>
    <w:rsid w:val="00996878"/>
    <w:rsid w:val="00AD4B5E"/>
    <w:rsid w:val="00B51610"/>
    <w:rsid w:val="00BB28AF"/>
    <w:rsid w:val="00C16432"/>
    <w:rsid w:val="00DE7C0E"/>
    <w:rsid w:val="00E15EDC"/>
    <w:rsid w:val="00E70BF2"/>
    <w:rsid w:val="00EA5BC9"/>
    <w:rsid w:val="00EC39C0"/>
    <w:rsid w:val="00F5716C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9559CA"/>
  <w15:docId w15:val="{956A41BE-B259-47D0-9900-EA0B06A0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68"/>
    <w:pPr>
      <w:spacing w:line="259" w:lineRule="auto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eastAsiaTheme="majorEastAsia" w:cstheme="majorBidi"/>
      <w:bCs/>
      <w:color w:val="404040" w:themeColor="text1" w:themeTint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eastAsiaTheme="majorEastAsia" w:cstheme="majorBidi"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eastAsiaTheme="majorEastAsia" w:cstheme="majorBidi"/>
      <w:color w:val="595959" w:themeColor="text1" w:themeTint="A6"/>
      <w:sz w:val="2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rPr>
      <w:rFonts w:eastAsiaTheme="minorHAnsi"/>
      <w:sz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ind w:left="720"/>
      <w:contextualSpacing/>
    </w:p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line="24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yperlink">
    <w:name w:val="Hyperlink"/>
    <w:basedOn w:val="DefaultParagraphFont"/>
    <w:uiPriority w:val="99"/>
    <w:unhideWhenUsed/>
    <w:rsid w:val="00843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Valdivieso</dc:creator>
  <cp:lastModifiedBy>Andrea Valdivieso</cp:lastModifiedBy>
  <cp:revision>2</cp:revision>
  <cp:lastPrinted>2016-02-24T11:00:00Z</cp:lastPrinted>
  <dcterms:created xsi:type="dcterms:W3CDTF">2019-02-08T06:46:00Z</dcterms:created>
  <dcterms:modified xsi:type="dcterms:W3CDTF">2019-02-08T06:46:00Z</dcterms:modified>
</cp:coreProperties>
</file>