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  <w:szCs w:val="24"/>
        </w:rPr>
        <w:t>새로운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QuickLoad™ </w:t>
      </w:r>
      <w:proofErr w:type="spellStart"/>
      <w:r>
        <w:rPr>
          <w:rFonts w:ascii="Arial" w:hAnsi="Arial" w:hint="eastAsia"/>
          <w:b/>
          <w:sz w:val="24"/>
          <w:szCs w:val="24"/>
        </w:rPr>
        <w:t>레일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시스템은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공작물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검사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과정에서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속도와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처리량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, </w:t>
      </w:r>
      <w:proofErr w:type="spellStart"/>
      <w:r>
        <w:rPr>
          <w:rFonts w:ascii="Arial" w:hAnsi="Arial" w:hint="eastAsia"/>
          <w:b/>
          <w:sz w:val="24"/>
          <w:szCs w:val="24"/>
        </w:rPr>
        <w:t>정확도를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개선합니다</w:t>
      </w:r>
      <w:proofErr w:type="spellEnd"/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Renishaw에서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폭넓은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픽스쳐에</w:t>
      </w:r>
      <w:proofErr w:type="spellEnd"/>
      <w:r>
        <w:rPr>
          <w:rFonts w:ascii="Arial" w:hAnsi="Arial" w:hint="eastAsia"/>
        </w:rPr>
        <w:t xml:space="preserve"> QuickLoad™ </w:t>
      </w:r>
      <w:proofErr w:type="spellStart"/>
      <w:r>
        <w:rPr>
          <w:rFonts w:ascii="Arial" w:hAnsi="Arial" w:hint="eastAsia"/>
        </w:rPr>
        <w:t>레일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도입했습니다</w:t>
      </w:r>
      <w:proofErr w:type="spellEnd"/>
      <w:r>
        <w:rPr>
          <w:rFonts w:ascii="Arial" w:hAnsi="Arial" w:hint="eastAsia"/>
        </w:rPr>
        <w:t xml:space="preserve">. QuickLoad </w:t>
      </w:r>
      <w:proofErr w:type="spellStart"/>
      <w:r>
        <w:rPr>
          <w:rFonts w:ascii="Arial" w:hAnsi="Arial" w:hint="eastAsia"/>
        </w:rPr>
        <w:t>레일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좌표계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측정기에서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개발되었으며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신속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로케이팅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양쪽</w:t>
      </w:r>
      <w:proofErr w:type="spellEnd"/>
      <w:r>
        <w:rPr>
          <w:rFonts w:ascii="Arial" w:hAnsi="Arial" w:hint="eastAsia"/>
        </w:rPr>
        <w:t xml:space="preserve"> 면 </w:t>
      </w:r>
      <w:proofErr w:type="spellStart"/>
      <w:r>
        <w:rPr>
          <w:rFonts w:ascii="Arial" w:hAnsi="Arial" w:hint="eastAsia"/>
        </w:rPr>
        <w:t>레일에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배치되는</w:t>
      </w:r>
      <w:proofErr w:type="spellEnd"/>
      <w:r>
        <w:rPr>
          <w:rFonts w:ascii="Arial" w:hAnsi="Arial" w:hint="eastAsia"/>
        </w:rPr>
        <w:t xml:space="preserve"> QuickLoad </w:t>
      </w:r>
      <w:proofErr w:type="spellStart"/>
      <w:r>
        <w:rPr>
          <w:rFonts w:ascii="Arial" w:hAnsi="Arial" w:hint="eastAsia"/>
        </w:rPr>
        <w:t>베이스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플레이스와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레일과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플레이트의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교환이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운전자가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해제할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지원합니다</w:t>
      </w:r>
      <w:proofErr w:type="spellEnd"/>
      <w:r>
        <w:rPr>
          <w:rFonts w:ascii="Arial" w:hAnsi="Arial" w:hint="eastAsia"/>
        </w:rPr>
        <w:t>.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Pr="00F05FEE" w:rsidRDefault="00CC6856" w:rsidP="0069705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QuickLoad </w:t>
      </w:r>
      <w:proofErr w:type="spellStart"/>
      <w:r>
        <w:rPr>
          <w:rFonts w:ascii="Arial" w:hAnsi="Arial" w:hint="eastAsia"/>
        </w:rPr>
        <w:t>레일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픽스쳐링을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간소화하고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분야를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gramStart"/>
      <w:r>
        <w:rPr>
          <w:rFonts w:ascii="Arial" w:hAnsi="Arial" w:hint="eastAsia"/>
        </w:rPr>
        <w:t>QLC(</w:t>
      </w:r>
      <w:proofErr w:type="gramEnd"/>
      <w:r>
        <w:rPr>
          <w:rFonts w:ascii="Arial" w:hAnsi="Arial" w:hint="eastAsia"/>
        </w:rPr>
        <w:t xml:space="preserve">QuickLoad Corner)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계열을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QuickLoad </w:t>
      </w:r>
      <w:proofErr w:type="spellStart"/>
      <w:r>
        <w:rPr>
          <w:rFonts w:ascii="Arial" w:hAnsi="Arial" w:hint="eastAsia"/>
        </w:rPr>
        <w:t>제품군에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제품입니다</w:t>
      </w:r>
      <w:proofErr w:type="spellEnd"/>
      <w:r>
        <w:rPr>
          <w:rFonts w:ascii="Arial" w:hAnsi="Arial" w:hint="eastAsia"/>
        </w:rPr>
        <w:t xml:space="preserve">. </w:t>
      </w:r>
      <w:r w:rsidR="008B67FD" w:rsidRPr="008B67FD">
        <w:rPr>
          <w:rFonts w:ascii="Arial" w:hAnsi="Arial"/>
        </w:rPr>
        <w:t xml:space="preserve">QuickLoad </w:t>
      </w:r>
      <w:r w:rsidR="008B67FD" w:rsidRPr="008B67FD">
        <w:rPr>
          <w:rFonts w:ascii="Malgun Gothic" w:eastAsia="Malgun Gothic" w:hAnsi="Malgun Gothic" w:cs="Malgun Gothic" w:hint="eastAsia"/>
        </w:rPr>
        <w:t>플레이트는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알파벳</w:t>
      </w:r>
      <w:r w:rsidR="008B67FD" w:rsidRPr="008B67FD">
        <w:rPr>
          <w:rFonts w:ascii="Arial" w:hAnsi="Arial"/>
        </w:rPr>
        <w:t>-</w:t>
      </w:r>
      <w:r w:rsidR="008B67FD" w:rsidRPr="008B67FD">
        <w:rPr>
          <w:rFonts w:ascii="Malgun Gothic" w:eastAsia="Malgun Gothic" w:hAnsi="Malgun Gothic" w:cs="Malgun Gothic" w:hint="eastAsia"/>
        </w:rPr>
        <w:t>숫자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라벨을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사용하여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업계를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선도하는</w:t>
      </w:r>
      <w:r w:rsidR="008B67FD" w:rsidRPr="008B67FD">
        <w:rPr>
          <w:rFonts w:ascii="Arial" w:hAnsi="Arial"/>
        </w:rPr>
        <w:t xml:space="preserve"> M6 </w:t>
      </w:r>
      <w:r w:rsidR="008B67FD" w:rsidRPr="008B67FD">
        <w:rPr>
          <w:rFonts w:ascii="Malgun Gothic" w:eastAsia="Malgun Gothic" w:hAnsi="Malgun Gothic" w:cs="Malgun Gothic" w:hint="eastAsia"/>
        </w:rPr>
        <w:t>나사산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크기의</w:t>
      </w:r>
      <w:r w:rsidR="008B67FD" w:rsidRPr="008B67FD">
        <w:rPr>
          <w:rFonts w:ascii="Arial" w:hAnsi="Arial"/>
        </w:rPr>
        <w:t xml:space="preserve"> Renishaw </w:t>
      </w:r>
      <w:r w:rsidR="008B67FD" w:rsidRPr="008B67FD">
        <w:rPr>
          <w:rFonts w:ascii="Malgun Gothic" w:eastAsia="Malgun Gothic" w:hAnsi="Malgun Gothic" w:cs="Malgun Gothic" w:hint="eastAsia"/>
        </w:rPr>
        <w:t>양극산화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하드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코팅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알루미늄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베이스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플레이트를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사용하며</w:t>
      </w:r>
      <w:r w:rsidR="008B67FD" w:rsidRPr="008B67FD">
        <w:rPr>
          <w:rFonts w:ascii="Arial" w:hAnsi="Arial"/>
        </w:rPr>
        <w:t xml:space="preserve">, </w:t>
      </w:r>
      <w:r w:rsidR="008B67FD" w:rsidRPr="008B67FD">
        <w:rPr>
          <w:rFonts w:ascii="Malgun Gothic" w:eastAsia="Malgun Gothic" w:hAnsi="Malgun Gothic" w:cs="Malgun Gothic" w:hint="eastAsia"/>
        </w:rPr>
        <w:t>요청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시</w:t>
      </w:r>
      <w:r w:rsidR="008B67FD" w:rsidRPr="008B67FD">
        <w:rPr>
          <w:rFonts w:ascii="Arial" w:hAnsi="Arial"/>
        </w:rPr>
        <w:t xml:space="preserve"> M4, M8 </w:t>
      </w:r>
      <w:r w:rsidR="008B67FD" w:rsidRPr="008B67FD">
        <w:rPr>
          <w:rFonts w:ascii="Malgun Gothic" w:eastAsia="Malgun Gothic" w:hAnsi="Malgun Gothic" w:cs="Malgun Gothic" w:hint="eastAsia"/>
        </w:rPr>
        <w:t>및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Arial" w:hAnsi="Arial" w:cs="Arial"/>
        </w:rPr>
        <w:t>¼</w:t>
      </w:r>
      <w:r w:rsidR="008B67FD" w:rsidRPr="008B67FD">
        <w:rPr>
          <w:rFonts w:ascii="Arial" w:hAnsi="Arial"/>
        </w:rPr>
        <w:t xml:space="preserve">-20 </w:t>
      </w:r>
      <w:r w:rsidR="008B67FD" w:rsidRPr="008B67FD">
        <w:rPr>
          <w:rFonts w:ascii="Malgun Gothic" w:eastAsia="Malgun Gothic" w:hAnsi="Malgun Gothic" w:cs="Malgun Gothic" w:hint="eastAsia"/>
        </w:rPr>
        <w:t>크기도</w:t>
      </w:r>
      <w:r w:rsidR="008B67FD" w:rsidRPr="008B67FD">
        <w:rPr>
          <w:rFonts w:ascii="Arial" w:hAnsi="Arial"/>
        </w:rPr>
        <w:t xml:space="preserve"> </w:t>
      </w:r>
      <w:r w:rsidR="008B67FD" w:rsidRPr="008B67FD">
        <w:rPr>
          <w:rFonts w:ascii="Malgun Gothic" w:eastAsia="Malgun Gothic" w:hAnsi="Malgun Gothic" w:cs="Malgun Gothic" w:hint="eastAsia"/>
        </w:rPr>
        <w:t>제공합니다</w:t>
      </w:r>
      <w:r w:rsidR="008B67FD" w:rsidRPr="008B67FD">
        <w:rPr>
          <w:rFonts w:ascii="Arial" w:hAnsi="Arial"/>
        </w:rPr>
        <w:t>.</w:t>
      </w:r>
      <w:r w:rsidR="008B67FD" w:rsidRPr="008B67FD">
        <w:rPr>
          <w:rFonts w:ascii="Arial" w:hAnsi="Arial"/>
        </w:rPr>
        <w:t xml:space="preserve"> </w:t>
      </w:r>
      <w:proofErr w:type="spellStart"/>
      <w:r>
        <w:rPr>
          <w:rFonts w:ascii="Arial" w:hAnsi="Arial" w:hint="eastAsia"/>
        </w:rPr>
        <w:t>라벨이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폭넓은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모듈식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구성품과</w:t>
      </w:r>
      <w:proofErr w:type="spellEnd"/>
      <w:r>
        <w:rPr>
          <w:rFonts w:ascii="Arial" w:hAnsi="Arial" w:hint="eastAsia"/>
        </w:rPr>
        <w:t xml:space="preserve"> FixtureBuilder </w:t>
      </w:r>
      <w:proofErr w:type="spellStart"/>
      <w:r>
        <w:rPr>
          <w:rFonts w:ascii="Arial" w:hAnsi="Arial" w:hint="eastAsia"/>
        </w:rPr>
        <w:t>소프트웨어를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알파벳-숫자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플레이트를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항상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동일한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방식으로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QuickLoad </w:t>
      </w:r>
      <w:proofErr w:type="spellStart"/>
      <w:r>
        <w:rPr>
          <w:rFonts w:ascii="Arial" w:hAnsi="Arial" w:hint="eastAsia"/>
        </w:rPr>
        <w:t>레일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쉽고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제공하므로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사용자는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플레이트에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레일에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로드하여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극대화할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:rsidR="00CC6856" w:rsidRPr="00697051" w:rsidRDefault="00CC6856" w:rsidP="00697051">
      <w:pPr>
        <w:spacing w:line="336" w:lineRule="auto"/>
        <w:ind w:right="-554"/>
        <w:rPr>
          <w:rFonts w:ascii="Arial" w:hAnsi="Arial" w:cs="Arial"/>
        </w:rPr>
      </w:pPr>
    </w:p>
    <w:p w:rsidR="00CC6856" w:rsidRPr="00697051" w:rsidRDefault="00CC6856" w:rsidP="00CC6856">
      <w:pPr>
        <w:spacing w:line="336" w:lineRule="auto"/>
        <w:ind w:right="-554"/>
        <w:rPr>
          <w:rFonts w:ascii="Arial" w:hAnsi="Arial" w:cs="Arial"/>
        </w:rPr>
      </w:pPr>
      <w:r w:rsidRPr="008B67FD">
        <w:rPr>
          <w:rFonts w:ascii="Arial" w:hAnsi="Arial" w:hint="eastAsia"/>
        </w:rPr>
        <w:t xml:space="preserve">QuickLoad </w:t>
      </w:r>
      <w:proofErr w:type="spellStart"/>
      <w:r w:rsidRPr="008B67FD">
        <w:rPr>
          <w:rFonts w:ascii="Malgun Gothic" w:eastAsia="Malgun Gothic" w:hAnsi="Malgun Gothic" w:cs="Malgun Gothic" w:hint="eastAsia"/>
        </w:rPr>
        <w:t>레일</w:t>
      </w:r>
      <w:proofErr w:type="spellEnd"/>
      <w:r w:rsidRPr="008B67FD">
        <w:rPr>
          <w:rFonts w:ascii="Arial" w:hAnsi="Arial" w:hint="eastAsia"/>
        </w:rPr>
        <w:t xml:space="preserve"> </w:t>
      </w:r>
      <w:proofErr w:type="spellStart"/>
      <w:r w:rsidRPr="008B67FD">
        <w:rPr>
          <w:rFonts w:ascii="Malgun Gothic" w:eastAsia="Malgun Gothic" w:hAnsi="Malgun Gothic" w:cs="Malgun Gothic" w:hint="eastAsia"/>
        </w:rPr>
        <w:t>시스템에</w:t>
      </w:r>
      <w:proofErr w:type="spellEnd"/>
      <w:r w:rsidRPr="008B67FD">
        <w:rPr>
          <w:rFonts w:ascii="Arial" w:hAnsi="Arial" w:hint="eastAsia"/>
        </w:rPr>
        <w:t xml:space="preserve"> </w:t>
      </w:r>
      <w:proofErr w:type="spellStart"/>
      <w:r w:rsidRPr="008B67FD">
        <w:rPr>
          <w:rFonts w:ascii="Malgun Gothic" w:eastAsia="Malgun Gothic" w:hAnsi="Malgun Gothic" w:cs="Malgun Gothic" w:hint="eastAsia"/>
        </w:rPr>
        <w:t>대한</w:t>
      </w:r>
      <w:proofErr w:type="spellEnd"/>
      <w:r w:rsidRPr="008B67FD">
        <w:rPr>
          <w:rFonts w:ascii="Arial" w:hAnsi="Arial" w:hint="eastAsia"/>
        </w:rPr>
        <w:t xml:space="preserve"> </w:t>
      </w:r>
      <w:proofErr w:type="spellStart"/>
      <w:r w:rsidRPr="008B67FD">
        <w:rPr>
          <w:rFonts w:ascii="Malgun Gothic" w:eastAsia="Malgun Gothic" w:hAnsi="Malgun Gothic" w:cs="Malgun Gothic" w:hint="eastAsia"/>
        </w:rPr>
        <w:t>자세한</w:t>
      </w:r>
      <w:proofErr w:type="spellEnd"/>
      <w:r w:rsidRPr="008B67FD">
        <w:rPr>
          <w:rFonts w:ascii="Arial" w:hAnsi="Arial" w:hint="eastAsia"/>
        </w:rPr>
        <w:t xml:space="preserve"> </w:t>
      </w:r>
      <w:r w:rsidRPr="008B67FD">
        <w:rPr>
          <w:rFonts w:ascii="Malgun Gothic" w:eastAsia="Malgun Gothic" w:hAnsi="Malgun Gothic" w:cs="Malgun Gothic" w:hint="eastAsia"/>
        </w:rPr>
        <w:t>사항은</w:t>
      </w:r>
      <w:r w:rsidR="000B6A7E">
        <w:rPr>
          <w:rStyle w:val="Hyperlink"/>
          <w:rFonts w:ascii="Arial" w:hAnsi="Arial"/>
        </w:rPr>
        <w:t>www.renishaw.co.kr/</w:t>
      </w:r>
      <w:proofErr w:type="spellStart"/>
      <w:r w:rsidR="000B6A7E">
        <w:rPr>
          <w:rStyle w:val="Hyperlink"/>
          <w:rFonts w:ascii="Arial" w:hAnsi="Arial"/>
        </w:rPr>
        <w:t>quickloadrail</w:t>
      </w:r>
      <w:bookmarkStart w:id="0" w:name="_GoBack"/>
      <w:r w:rsidRPr="008B67FD">
        <w:rPr>
          <w:rFonts w:ascii="Malgun Gothic" w:eastAsia="Malgun Gothic" w:hAnsi="Malgun Gothic" w:cs="Malgun Gothic" w:hint="eastAsia"/>
        </w:rPr>
        <w:t>을</w:t>
      </w:r>
      <w:proofErr w:type="spellEnd"/>
      <w:r w:rsidRPr="008B67FD">
        <w:rPr>
          <w:rFonts w:ascii="Arial" w:hAnsi="Arial" w:hint="eastAsia"/>
        </w:rPr>
        <w:t xml:space="preserve"> </w:t>
      </w:r>
      <w:proofErr w:type="spellStart"/>
      <w:r w:rsidRPr="008B67FD">
        <w:rPr>
          <w:rFonts w:ascii="Malgun Gothic" w:eastAsia="Malgun Gothic" w:hAnsi="Malgun Gothic" w:cs="Malgun Gothic" w:hint="eastAsia"/>
        </w:rPr>
        <w:t>참조하십시오</w:t>
      </w:r>
      <w:bookmarkEnd w:id="0"/>
      <w:proofErr w:type="spellEnd"/>
    </w:p>
    <w:p w:rsidR="00CC6856" w:rsidRPr="00E2306C" w:rsidRDefault="00CC6856" w:rsidP="00CC6856">
      <w:pPr>
        <w:spacing w:line="336" w:lineRule="auto"/>
        <w:ind w:right="-554"/>
        <w:rPr>
          <w:rFonts w:ascii="Arial" w:hAnsi="Arial" w:cs="Arial"/>
        </w:rPr>
      </w:pPr>
    </w:p>
    <w:sectPr w:rsidR="00CC6856" w:rsidRPr="00E2306C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776" w:rsidRDefault="00B14776" w:rsidP="002E2F8C">
      <w:r>
        <w:separator/>
      </w:r>
    </w:p>
  </w:endnote>
  <w:endnote w:type="continuationSeparator" w:id="0">
    <w:p w:rsidR="00B14776" w:rsidRDefault="00B1477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776" w:rsidRDefault="00B14776" w:rsidP="002E2F8C">
      <w:r>
        <w:separator/>
      </w:r>
    </w:p>
  </w:footnote>
  <w:footnote w:type="continuationSeparator" w:id="0">
    <w:p w:rsidR="00B14776" w:rsidRDefault="00B1477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4296A"/>
    <w:rsid w:val="000566E5"/>
    <w:rsid w:val="00075B33"/>
    <w:rsid w:val="000B6575"/>
    <w:rsid w:val="000B6A7E"/>
    <w:rsid w:val="000C6F60"/>
    <w:rsid w:val="00113C35"/>
    <w:rsid w:val="0012029C"/>
    <w:rsid w:val="00135DB0"/>
    <w:rsid w:val="00156624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A4FD3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334F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B7B78"/>
    <w:rsid w:val="007C2958"/>
    <w:rsid w:val="007C3DAF"/>
    <w:rsid w:val="007C4DCE"/>
    <w:rsid w:val="007C65C2"/>
    <w:rsid w:val="007F3BB1"/>
    <w:rsid w:val="00864808"/>
    <w:rsid w:val="00874709"/>
    <w:rsid w:val="00874B4C"/>
    <w:rsid w:val="008757C5"/>
    <w:rsid w:val="00893A94"/>
    <w:rsid w:val="00895EB0"/>
    <w:rsid w:val="008B67FD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14776"/>
    <w:rsid w:val="00B35AA9"/>
    <w:rsid w:val="00B4011E"/>
    <w:rsid w:val="00B53C11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560D5"/>
    <w:rsid w:val="00F566E3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22AE0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Adverts</Topic>
    <GuideLineType xmlns="4af5f2fd-5408-4f1e-9766-c7b530b9d8c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0892-0E8D-467A-B7DA-644C5ECFA330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7202-2139-4372-A46E-58478F1B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4</cp:revision>
  <cp:lastPrinted>2019-02-04T08:22:00Z</cp:lastPrinted>
  <dcterms:created xsi:type="dcterms:W3CDTF">2019-02-27T19:11:00Z</dcterms:created>
  <dcterms:modified xsi:type="dcterms:W3CDTF">2019-03-05T23:02:00Z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