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56" w:rsidRDefault="00D66F41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Nový manipulační systém QuickLoad™</w:t>
      </w:r>
      <w:r w:rsidR="002A609C">
        <w:rPr>
          <w:rFonts w:ascii="Arial" w:hAnsi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/>
          <w:b/>
          <w:sz w:val="24"/>
          <w:szCs w:val="24"/>
        </w:rPr>
        <w:t>zvyšuje rychlost, výkon a přesnost kontroly dílců.</w:t>
      </w:r>
    </w:p>
    <w:p w:rsidR="00CC6856" w:rsidRPr="00D606B3" w:rsidRDefault="00CC6856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CC6856" w:rsidRDefault="00BC6853" w:rsidP="00CC685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Společnost Renishaw s potěšením oznamuje uvedení manipulačního systému QuickLoad™ do své nabídky metrologických upínacích prvků. Manipulační systém QuickLoad byl vyvinut pro použití na souřadnicových měřicích strojích. Společně s upínacími deskami QuickLoad, umístěnými na obou stranách lišty pomocí rychloupínacích magnetů a polohovacích kolíků, poskytuje bezpečné upnutí kontrolovaného dílu. Cílem výměnné konstrukce lišt a desek je maximalizovat schopnost operátora stroje rychle kontrolovat a uvolňovat dílce.</w:t>
      </w:r>
    </w:p>
    <w:p w:rsidR="00AF3601" w:rsidRPr="00F05FEE" w:rsidRDefault="00AF3601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Pr="00F05FEE" w:rsidRDefault="00CC6856" w:rsidP="00697051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Manipulační systém QuickLoad se připojuje ke stávající rodině produktů QuickLoad, včetně nabídky rohů QuickLoad corner (QLC) pro optické systémy. Je navržen pro jednoduché, rychlé a bezchybné upínání. Upínací desky QuickLoad využívají prvotřídní hliníkové eloxované alfanumericky označené desky Renishaw s tvrdou povrchovou úpravou, dodávané se závity M6 a na vyžádání M4, M8 a ¼-20. Díky široké nabídce modulárních upínacích elementů Renishaw a softwaru FixtureBuilder umožňují naše alfanumericky označené upínací desky uživateli ustavovat dílce vždy stejným způsobem. Manipulační systém QuickLoad nabízí rychlou, snadnou a opakovatelnou kontrolu dílců. Ty mohou být ustaveny na více upínacích deskách, které díky efektivnímu zakládání maximalizují kapacitu. </w:t>
      </w:r>
    </w:p>
    <w:p w:rsidR="00CC6856" w:rsidRPr="001235A3" w:rsidRDefault="00CC6856" w:rsidP="00697051">
      <w:pPr>
        <w:spacing w:line="336" w:lineRule="auto"/>
        <w:ind w:right="-554"/>
        <w:rPr>
          <w:rFonts w:ascii="Arial" w:hAnsi="Arial"/>
        </w:rPr>
      </w:pPr>
    </w:p>
    <w:p w:rsidR="00CC6856" w:rsidRPr="00697051" w:rsidRDefault="00CC6856" w:rsidP="00CC6856">
      <w:pPr>
        <w:spacing w:line="336" w:lineRule="auto"/>
        <w:ind w:right="-554"/>
        <w:rPr>
          <w:rFonts w:ascii="Arial" w:hAnsi="Arial" w:cs="Arial"/>
        </w:rPr>
      </w:pPr>
      <w:r w:rsidRPr="001235A3">
        <w:rPr>
          <w:rFonts w:ascii="Arial" w:hAnsi="Arial"/>
        </w:rPr>
        <w:t>Více informací o manipulačním systému QuickLoad najdete na webových stránkách</w:t>
      </w:r>
      <w:r>
        <w:t xml:space="preserve"> </w:t>
      </w:r>
      <w:r w:rsidR="001235A3">
        <w:rPr>
          <w:rStyle w:val="Hyperlink"/>
          <w:rFonts w:ascii="Arial" w:hAnsi="Arial"/>
        </w:rPr>
        <w:t>www.renishaw.cz/quickloadrail</w:t>
      </w:r>
    </w:p>
    <w:p w:rsidR="00CC6856" w:rsidRPr="00E2306C" w:rsidRDefault="00CC6856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Default="00CC6856" w:rsidP="00CC68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-KONEC-</w:t>
      </w:r>
    </w:p>
    <w:sectPr w:rsidR="00CC6856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64" w:rsidRDefault="00922464" w:rsidP="002E2F8C">
      <w:r>
        <w:separator/>
      </w:r>
    </w:p>
  </w:endnote>
  <w:endnote w:type="continuationSeparator" w:id="0">
    <w:p w:rsidR="00922464" w:rsidRDefault="0092246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64" w:rsidRDefault="00922464" w:rsidP="002E2F8C">
      <w:r>
        <w:separator/>
      </w:r>
    </w:p>
  </w:footnote>
  <w:footnote w:type="continuationSeparator" w:id="0">
    <w:p w:rsidR="00922464" w:rsidRDefault="0092246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235A3"/>
    <w:rsid w:val="00135DB0"/>
    <w:rsid w:val="00156624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A4FD3"/>
    <w:rsid w:val="002A609C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91A"/>
    <w:rsid w:val="003D5DDB"/>
    <w:rsid w:val="003E6E81"/>
    <w:rsid w:val="003F2730"/>
    <w:rsid w:val="0040116D"/>
    <w:rsid w:val="0040334F"/>
    <w:rsid w:val="00405AD5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66CE9"/>
    <w:rsid w:val="00567B0F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950EA"/>
    <w:rsid w:val="00697051"/>
    <w:rsid w:val="006B413D"/>
    <w:rsid w:val="006C2C75"/>
    <w:rsid w:val="006E4D82"/>
    <w:rsid w:val="00701066"/>
    <w:rsid w:val="00711E63"/>
    <w:rsid w:val="00714411"/>
    <w:rsid w:val="0072403D"/>
    <w:rsid w:val="0073088A"/>
    <w:rsid w:val="00775194"/>
    <w:rsid w:val="00784AAA"/>
    <w:rsid w:val="00797E75"/>
    <w:rsid w:val="007A09F5"/>
    <w:rsid w:val="007B7B78"/>
    <w:rsid w:val="007C2958"/>
    <w:rsid w:val="007C3DAF"/>
    <w:rsid w:val="007C4DCE"/>
    <w:rsid w:val="007C65C2"/>
    <w:rsid w:val="007F3BB1"/>
    <w:rsid w:val="00864808"/>
    <w:rsid w:val="00874709"/>
    <w:rsid w:val="00874B4C"/>
    <w:rsid w:val="008757C5"/>
    <w:rsid w:val="00893A94"/>
    <w:rsid w:val="00895EB0"/>
    <w:rsid w:val="008D1D65"/>
    <w:rsid w:val="008D3B4D"/>
    <w:rsid w:val="008E2064"/>
    <w:rsid w:val="00910A83"/>
    <w:rsid w:val="00922464"/>
    <w:rsid w:val="009415B6"/>
    <w:rsid w:val="009817B9"/>
    <w:rsid w:val="009B326C"/>
    <w:rsid w:val="009B63D3"/>
    <w:rsid w:val="009C41EB"/>
    <w:rsid w:val="009F23F0"/>
    <w:rsid w:val="00A32C35"/>
    <w:rsid w:val="00A60348"/>
    <w:rsid w:val="00A773F3"/>
    <w:rsid w:val="00AB10DA"/>
    <w:rsid w:val="00AB43B9"/>
    <w:rsid w:val="00AC2E64"/>
    <w:rsid w:val="00AF0949"/>
    <w:rsid w:val="00AF3601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C6853"/>
    <w:rsid w:val="00BD65FB"/>
    <w:rsid w:val="00BF3745"/>
    <w:rsid w:val="00C34EC9"/>
    <w:rsid w:val="00C43C73"/>
    <w:rsid w:val="00C44CC2"/>
    <w:rsid w:val="00C47966"/>
    <w:rsid w:val="00CB0C2C"/>
    <w:rsid w:val="00CB70CD"/>
    <w:rsid w:val="00CC2F07"/>
    <w:rsid w:val="00CC6856"/>
    <w:rsid w:val="00CD6AD4"/>
    <w:rsid w:val="00CF722A"/>
    <w:rsid w:val="00D03AD0"/>
    <w:rsid w:val="00D366C8"/>
    <w:rsid w:val="00D66F41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05FEE"/>
    <w:rsid w:val="00F30D7C"/>
    <w:rsid w:val="00F35920"/>
    <w:rsid w:val="00F560D5"/>
    <w:rsid w:val="00F566E3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3B0EF1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7B0F"/>
    <w:rPr>
      <w:color w:val="808080"/>
      <w:shd w:val="clear" w:color="auto" w:fill="E6E6E6"/>
    </w:rPr>
  </w:style>
  <w:style w:type="paragraph" w:customStyle="1" w:styleId="Default">
    <w:name w:val="Default"/>
    <w:rsid w:val="0069705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Adverts</Topic>
    <GuideLineType xmlns="4af5f2fd-5408-4f1e-9766-c7b530b9d8c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C0892-0E8D-467A-B7DA-644C5ECFA33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af5f2fd-5408-4f1e-9766-c7b530b9d8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8A1AA0-3BC8-4202-9DEC-77186AA5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4</cp:revision>
  <cp:lastPrinted>2019-02-04T08:22:00Z</cp:lastPrinted>
  <dcterms:created xsi:type="dcterms:W3CDTF">2019-02-27T19:11:00Z</dcterms:created>
  <dcterms:modified xsi:type="dcterms:W3CDTF">2019-03-07T17:57:00Z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