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050" w:rsidRPr="00174050" w:rsidRDefault="00174050" w:rsidP="00174050">
      <w:pPr>
        <w:pStyle w:val="Title"/>
        <w:rPr>
          <w:rFonts w:ascii="DFPHeiBold-B5" w:eastAsia="DFPHeiBold-B5"/>
          <w:b w:val="0"/>
          <w:sz w:val="22"/>
          <w:szCs w:val="22"/>
        </w:rPr>
      </w:pPr>
      <w:r w:rsidRPr="00174050">
        <w:rPr>
          <w:rFonts w:ascii="DFPHeiBold-B5" w:eastAsia="DFPHeiBold-B5" w:hint="eastAsia"/>
          <w:b w:val="0"/>
          <w:sz w:val="22"/>
          <w:szCs w:val="22"/>
        </w:rPr>
        <w:t>全新</w:t>
      </w:r>
      <w:r w:rsidRPr="00174050">
        <w:rPr>
          <w:rFonts w:ascii="Helvetica LT Pro" w:eastAsia="DFPHeiBold-B5" w:hAnsi="Helvetica LT Pro"/>
          <w:b w:val="0"/>
          <w:sz w:val="22"/>
          <w:szCs w:val="22"/>
        </w:rPr>
        <w:t>RKLC</w:t>
      </w:r>
      <w:r w:rsidRPr="00174050">
        <w:rPr>
          <w:rFonts w:ascii="DFPHeiBold-B5" w:eastAsia="DFPHeiBold-B5" w:hint="eastAsia"/>
          <w:b w:val="0"/>
          <w:sz w:val="22"/>
          <w:szCs w:val="22"/>
        </w:rPr>
        <w:t>光學尺開創嶄新的可能性</w:t>
      </w:r>
    </w:p>
    <w:p w:rsidR="00174050" w:rsidRDefault="00174050" w:rsidP="00174050"/>
    <w:p w:rsidR="00174050" w:rsidRPr="00174050" w:rsidRDefault="00174050" w:rsidP="00174050">
      <w:pPr>
        <w:rPr>
          <w:rFonts w:ascii="DFPHeiMedium-B5" w:eastAsia="DFPHeiMedium-B5"/>
        </w:rPr>
      </w:pPr>
      <w:proofErr w:type="spellStart"/>
      <w:r w:rsidRPr="00174050">
        <w:rPr>
          <w:rFonts w:ascii="DFPHeiMedium-B5" w:eastAsia="DFPHeiMedium-B5" w:hint="eastAsia"/>
        </w:rPr>
        <w:t>全球量測專家</w:t>
      </w:r>
      <w:proofErr w:type="spellEnd"/>
      <w:r w:rsidRPr="00174050">
        <w:rPr>
          <w:rFonts w:ascii="DFPHeiMedium-B5" w:eastAsia="DFPHeiMedium-B5" w:hint="eastAsia"/>
        </w:rPr>
        <w:t xml:space="preserve"> </w:t>
      </w:r>
      <w:r w:rsidRPr="00174050">
        <w:rPr>
          <w:rFonts w:ascii="Helvetica LT Pro" w:eastAsia="DFPHeiMedium-B5" w:hAnsi="Helvetica LT Pro"/>
        </w:rPr>
        <w:t xml:space="preserve">Renishaw </w:t>
      </w:r>
      <w:proofErr w:type="spellStart"/>
      <w:r w:rsidRPr="00174050">
        <w:rPr>
          <w:rFonts w:ascii="DFPHeiMedium-B5" w:eastAsia="DFPHeiMedium-B5" w:hint="eastAsia"/>
        </w:rPr>
        <w:t>日前推出全新的基材固定式RKLC光學尺，其底層基質的熱反應正是產品的設計亮點。</w:t>
      </w:r>
      <w:r w:rsidRPr="00174050">
        <w:rPr>
          <w:rFonts w:ascii="Helvetica LT Pro" w:eastAsia="DFPHeiMedium-B5" w:hAnsi="Helvetica LT Pro"/>
        </w:rPr>
        <w:t>RKLC</w:t>
      </w:r>
      <w:bookmarkStart w:id="0" w:name="_GoBack"/>
      <w:bookmarkEnd w:id="0"/>
      <w:r w:rsidRPr="00174050">
        <w:rPr>
          <w:rFonts w:ascii="DFPHeiMedium-B5" w:eastAsia="DFPHeiMedium-B5" w:hint="eastAsia"/>
        </w:rPr>
        <w:t>光學尺是一款寬</w:t>
      </w:r>
      <w:proofErr w:type="spellEnd"/>
      <w:r w:rsidRPr="00174050">
        <w:rPr>
          <w:rFonts w:ascii="DFPHeiMedium-B5" w:eastAsia="DFPHeiMedium-B5" w:hint="eastAsia"/>
        </w:rPr>
        <w:t xml:space="preserve"> </w:t>
      </w:r>
      <w:r w:rsidRPr="00174050">
        <w:rPr>
          <w:rFonts w:ascii="Helvetica LT Pro" w:eastAsia="DFPHeiMedium-B5" w:hAnsi="Helvetica LT Pro"/>
        </w:rPr>
        <w:t>6 mm</w:t>
      </w:r>
      <w:r w:rsidRPr="00174050">
        <w:rPr>
          <w:rFonts w:ascii="DFPHeiMedium-B5" w:eastAsia="DFPHeiMedium-B5" w:hint="eastAsia"/>
        </w:rPr>
        <w:t xml:space="preserve"> </w:t>
      </w:r>
      <w:proofErr w:type="spellStart"/>
      <w:r w:rsidRPr="00174050">
        <w:rPr>
          <w:rFonts w:ascii="DFPHeiMedium-B5" w:eastAsia="DFPHeiMedium-B5" w:hint="eastAsia"/>
        </w:rPr>
        <w:t>的不鏽鋼捲尺，堅實耐用，且厚度僅有</w:t>
      </w:r>
      <w:proofErr w:type="spellEnd"/>
      <w:r w:rsidRPr="00174050">
        <w:rPr>
          <w:rFonts w:ascii="DFPHeiMedium-B5" w:eastAsia="DFPHeiMedium-B5" w:hint="eastAsia"/>
        </w:rPr>
        <w:t xml:space="preserve"> </w:t>
      </w:r>
      <w:r w:rsidRPr="00174050">
        <w:rPr>
          <w:rFonts w:ascii="Helvetica LT Pro" w:eastAsia="DFPHeiMedium-B5" w:hAnsi="Helvetica LT Pro"/>
        </w:rPr>
        <w:t>0.15 </w:t>
      </w:r>
      <w:proofErr w:type="spellStart"/>
      <w:r w:rsidRPr="00174050">
        <w:rPr>
          <w:rFonts w:ascii="Helvetica LT Pro" w:eastAsia="DFPHeiMedium-B5" w:hAnsi="Helvetica LT Pro"/>
        </w:rPr>
        <w:t>mm</w:t>
      </w:r>
      <w:r w:rsidRPr="00174050">
        <w:rPr>
          <w:rFonts w:ascii="DFPHeiMedium-B5" w:eastAsia="DFPHeiMedium-B5" w:hint="eastAsia"/>
        </w:rPr>
        <w:t>。此輕薄設計可讓光學尺牢牢固定在機器軸上，符合機器基材的熱膨脹（</w:t>
      </w:r>
      <w:r w:rsidRPr="00174050">
        <w:rPr>
          <w:rFonts w:ascii="Helvetica LT Pro" w:eastAsia="DFPHeiMedium-B5" w:hAnsi="Helvetica LT Pro"/>
        </w:rPr>
        <w:t>CTE</w:t>
      </w:r>
      <w:r w:rsidRPr="00174050">
        <w:rPr>
          <w:rFonts w:ascii="DFPHeiMedium-B5" w:eastAsia="DFPHeiMedium-B5" w:hint="eastAsia"/>
        </w:rPr>
        <w:t>）係數。</w:t>
      </w:r>
      <w:r w:rsidRPr="00174050">
        <w:rPr>
          <w:rFonts w:ascii="Helvetica LT Pro" w:eastAsia="DFPHeiMedium-B5" w:hAnsi="Helvetica LT Pro"/>
        </w:rPr>
        <w:t>RKLC</w:t>
      </w:r>
      <w:r w:rsidRPr="00174050">
        <w:rPr>
          <w:rFonts w:ascii="DFPHeiMedium-B5" w:eastAsia="DFPHeiMedium-B5" w:hint="eastAsia"/>
        </w:rPr>
        <w:t>相容於</w:t>
      </w:r>
      <w:proofErr w:type="spellEnd"/>
      <w:r w:rsidRPr="00174050">
        <w:rPr>
          <w:rFonts w:ascii="DFPHeiMedium-B5" w:eastAsia="DFPHeiMedium-B5" w:hint="eastAsia"/>
        </w:rPr>
        <w:t xml:space="preserve"> </w:t>
      </w:r>
      <w:r w:rsidRPr="00174050">
        <w:rPr>
          <w:rFonts w:ascii="Helvetica LT Pro" w:eastAsia="DFPHeiMedium-B5" w:hAnsi="Helvetica LT Pro"/>
        </w:rPr>
        <w:t>Renishaw</w:t>
      </w:r>
      <w:r w:rsidRPr="00174050">
        <w:rPr>
          <w:rFonts w:ascii="DFPHeiMedium-B5" w:eastAsia="DFPHeiMedium-B5" w:hint="eastAsia"/>
        </w:rPr>
        <w:t xml:space="preserve"> 的 </w:t>
      </w:r>
      <w:proofErr w:type="spellStart"/>
      <w:r w:rsidRPr="00174050">
        <w:rPr>
          <w:rFonts w:ascii="Helvetica LT Pro" w:eastAsia="DFPHeiMedium-B5" w:hAnsi="Helvetica LT Pro"/>
        </w:rPr>
        <w:t>VIONiC</w:t>
      </w:r>
      <w:proofErr w:type="spellEnd"/>
      <w:r w:rsidRPr="00174050">
        <w:rPr>
          <w:rFonts w:ascii="Helvetica LT Pro" w:eastAsia="DFPHeiMedium-B5" w:hAnsi="Helvetica LT Pro" w:cs="Segoe UI Emoji"/>
        </w:rPr>
        <w:t>™</w:t>
      </w:r>
      <w:r w:rsidRPr="00174050">
        <w:rPr>
          <w:rFonts w:ascii="DFPHeiMedium-B5" w:eastAsia="DFPHeiMedium-B5" w:hAnsi="DFPHeiMedium-B5" w:cs="DFPHeiMedium-B5" w:hint="eastAsia"/>
        </w:rPr>
        <w:t>、</w:t>
      </w:r>
      <w:proofErr w:type="spellStart"/>
      <w:r w:rsidRPr="00174050">
        <w:rPr>
          <w:rFonts w:ascii="Helvetica LT Pro" w:eastAsia="DFPHeiMedium-B5" w:hAnsi="Helvetica LT Pro"/>
        </w:rPr>
        <w:t>TONiC</w:t>
      </w:r>
      <w:proofErr w:type="spellEnd"/>
      <w:r w:rsidRPr="00174050">
        <w:rPr>
          <w:rFonts w:ascii="Helvetica LT Pro" w:eastAsia="DFPHeiMedium-B5" w:hAnsi="Helvetica LT Pro" w:cs="Segoe UI Emoji"/>
        </w:rPr>
        <w:t>™</w:t>
      </w:r>
      <w:r w:rsidRPr="00174050">
        <w:rPr>
          <w:rFonts w:ascii="DFPHeiMedium-B5" w:eastAsia="DFPHeiMedium-B5" w:hint="eastAsia"/>
        </w:rPr>
        <w:t xml:space="preserve"> 和 </w:t>
      </w:r>
      <w:r w:rsidRPr="00174050">
        <w:rPr>
          <w:rFonts w:ascii="Helvetica LT Pro" w:eastAsia="DFPHeiMedium-B5" w:hAnsi="Helvetica LT Pro"/>
        </w:rPr>
        <w:t>QUANTiC</w:t>
      </w:r>
      <w:r w:rsidRPr="00174050">
        <w:rPr>
          <w:rFonts w:ascii="Helvetica LT Pro" w:eastAsia="DFPHeiMedium-B5" w:hAnsi="Helvetica LT Pro" w:cs="Segoe UI Emoji"/>
        </w:rPr>
        <w:t>™</w:t>
      </w:r>
      <w:r w:rsidRPr="00174050">
        <w:rPr>
          <w:rFonts w:ascii="DFPHeiMedium-B5" w:eastAsia="DFPHeiMedium-B5" w:hint="eastAsia"/>
        </w:rPr>
        <w:t xml:space="preserve"> </w:t>
      </w:r>
      <w:proofErr w:type="spellStart"/>
      <w:r w:rsidRPr="00174050">
        <w:rPr>
          <w:rFonts w:ascii="DFPHeiMedium-B5" w:eastAsia="DFPHeiMedium-B5" w:hint="eastAsia"/>
        </w:rPr>
        <w:t>增量式光學編碼器系列</w:t>
      </w:r>
      <w:proofErr w:type="spellEnd"/>
      <w:r w:rsidRPr="00174050">
        <w:rPr>
          <w:rFonts w:ascii="DFPHeiMedium-B5" w:eastAsia="DFPHeiMedium-B5" w:hint="eastAsia"/>
        </w:rPr>
        <w:t>。</w:t>
      </w:r>
    </w:p>
    <w:p w:rsidR="00174050" w:rsidRPr="00174050" w:rsidRDefault="00174050" w:rsidP="00174050">
      <w:pPr>
        <w:rPr>
          <w:rFonts w:ascii="DFPHeiMedium-B5" w:eastAsia="DFPHeiMedium-B5"/>
        </w:rPr>
      </w:pPr>
    </w:p>
    <w:p w:rsidR="00174050" w:rsidRPr="00174050" w:rsidRDefault="00174050" w:rsidP="00174050">
      <w:pPr>
        <w:rPr>
          <w:rFonts w:ascii="DFPHeiMedium-B5" w:eastAsia="DFPHeiMedium-B5"/>
        </w:rPr>
      </w:pPr>
      <w:proofErr w:type="spellStart"/>
      <w:r w:rsidRPr="00174050">
        <w:rPr>
          <w:rFonts w:ascii="DFPHeiMedium-B5" w:eastAsia="DFPHeiMedium-B5" w:hint="eastAsia"/>
        </w:rPr>
        <w:t>這款寬度僅有</w:t>
      </w:r>
      <w:proofErr w:type="spellEnd"/>
      <w:r w:rsidRPr="00174050">
        <w:rPr>
          <w:rFonts w:ascii="DFPHeiMedium-B5" w:eastAsia="DFPHeiMedium-B5" w:hint="eastAsia"/>
        </w:rPr>
        <w:t xml:space="preserve"> </w:t>
      </w:r>
      <w:r w:rsidRPr="00174050">
        <w:rPr>
          <w:rFonts w:ascii="Helvetica LT Pro" w:eastAsia="DFPHeiMedium-B5" w:hAnsi="Helvetica LT Pro"/>
        </w:rPr>
        <w:t>6 mm</w:t>
      </w:r>
      <w:r w:rsidRPr="00174050">
        <w:rPr>
          <w:rFonts w:ascii="DFPHeiMedium-B5" w:eastAsia="DFPHeiMedium-B5" w:hint="eastAsia"/>
        </w:rPr>
        <w:t xml:space="preserve"> 的 </w:t>
      </w:r>
      <w:r w:rsidRPr="00174050">
        <w:rPr>
          <w:rFonts w:ascii="Helvetica LT Pro" w:eastAsia="DFPHeiMedium-B5" w:hAnsi="Helvetica LT Pro"/>
        </w:rPr>
        <w:t>RKLC</w:t>
      </w:r>
      <w:r w:rsidRPr="00174050">
        <w:rPr>
          <w:rFonts w:ascii="DFPHeiMedium-B5" w:eastAsia="DFPHeiMedium-B5" w:hint="eastAsia"/>
        </w:rPr>
        <w:t>光學尺簡化了在空間有限的環境中執行安裝作業的需求。</w:t>
      </w:r>
      <w:r w:rsidRPr="00174050">
        <w:rPr>
          <w:rFonts w:ascii="Helvetica LT Pro" w:eastAsia="DFPHeiMedium-B5" w:hAnsi="Helvetica LT Pro"/>
        </w:rPr>
        <w:t>RKLC</w:t>
      </w:r>
      <w:r w:rsidRPr="00174050">
        <w:rPr>
          <w:rFonts w:ascii="DFPHeiMedium-B5" w:eastAsia="DFPHeiMedium-B5" w:hint="eastAsia"/>
        </w:rPr>
        <w:t>的其他特色包括：深獲肯定且具有抗溶劑能力的耐用型不銹鋼捲尺設計、兩種光學尺刻度選項（</w:t>
      </w:r>
      <w:r w:rsidRPr="00174050">
        <w:rPr>
          <w:rFonts w:ascii="Helvetica LT Pro" w:eastAsia="DFPHeiMedium-B5" w:hAnsi="Helvetica LT Pro"/>
        </w:rPr>
        <w:t>20 µm</w:t>
      </w:r>
      <w:r w:rsidRPr="00174050">
        <w:rPr>
          <w:rFonts w:ascii="DFPHeiMedium-B5" w:eastAsia="DFPHeiMedium-B5" w:hint="eastAsia"/>
        </w:rPr>
        <w:t xml:space="preserve"> 和 </w:t>
      </w:r>
      <w:r w:rsidRPr="00174050">
        <w:rPr>
          <w:rFonts w:ascii="Helvetica LT Pro" w:eastAsia="DFPHeiMedium-B5" w:hAnsi="Helvetica LT Pro"/>
        </w:rPr>
        <w:t>40 µm</w:t>
      </w:r>
      <w:r w:rsidRPr="00174050">
        <w:rPr>
          <w:rFonts w:ascii="DFPHeiMedium-B5" w:eastAsia="DFPHeiMedium-B5" w:hint="eastAsia"/>
        </w:rPr>
        <w:t>）、</w:t>
      </w:r>
      <w:proofErr w:type="spellStart"/>
      <w:r w:rsidRPr="00174050">
        <w:rPr>
          <w:rFonts w:ascii="DFPHeiMedium-B5" w:eastAsia="DFPHeiMedium-B5" w:hint="eastAsia"/>
        </w:rPr>
        <w:t>兩種精度等級</w:t>
      </w:r>
      <w:proofErr w:type="spellEnd"/>
      <w:r w:rsidRPr="00174050">
        <w:rPr>
          <w:rFonts w:ascii="DFPHeiMedium-B5" w:eastAsia="DFPHeiMedium-B5" w:hint="eastAsia"/>
        </w:rPr>
        <w:t>（±</w:t>
      </w:r>
      <w:r w:rsidRPr="00174050">
        <w:rPr>
          <w:rFonts w:ascii="Helvetica LT Pro" w:eastAsia="DFPHeiMedium-B5" w:hAnsi="Helvetica LT Pro"/>
        </w:rPr>
        <w:t>5 µm/m</w:t>
      </w:r>
      <w:r w:rsidRPr="00174050">
        <w:rPr>
          <w:rFonts w:ascii="DFPHeiMedium-B5" w:eastAsia="DFPHeiMedium-B5" w:hint="eastAsia"/>
        </w:rPr>
        <w:t xml:space="preserve"> 和 ±</w:t>
      </w:r>
      <w:r w:rsidRPr="00174050">
        <w:rPr>
          <w:rFonts w:ascii="Helvetica LT Pro" w:eastAsia="DFPHeiMedium-B5" w:hAnsi="Helvetica LT Pro"/>
        </w:rPr>
        <w:t>15 µm/m</w:t>
      </w:r>
      <w:r w:rsidRPr="00174050">
        <w:rPr>
          <w:rFonts w:ascii="DFPHeiMedium-B5" w:eastAsia="DFPHeiMedium-B5" w:hint="eastAsia"/>
        </w:rPr>
        <w:t xml:space="preserve">），以及易於盤繞收納的特性，而且可裁切至適當長度，使用上相當便利。此光學尺是利用自黏背膠帶安裝於軸向基材上，而光學尺兩端則運用環氧樹脂固定端點貼片牢牢固定，免除了鑽洞的麻煩。我們提供一種簡單的安裝工具，協助您快速安裝 </w:t>
      </w:r>
      <w:proofErr w:type="spellStart"/>
      <w:r w:rsidRPr="00174050">
        <w:rPr>
          <w:rFonts w:ascii="Helvetica LT Pro" w:eastAsia="DFPHeiMedium-B5" w:hAnsi="Helvetica LT Pro"/>
        </w:rPr>
        <w:t>Renishaw</w:t>
      </w:r>
      <w:r w:rsidRPr="00174050">
        <w:rPr>
          <w:rFonts w:ascii="DFPHeiMedium-B5" w:eastAsia="DFPHeiMedium-B5" w:hint="eastAsia"/>
        </w:rPr>
        <w:t>光學尺，操作上簡單直接</w:t>
      </w:r>
      <w:proofErr w:type="spellEnd"/>
      <w:r w:rsidRPr="00174050">
        <w:rPr>
          <w:rFonts w:ascii="DFPHeiMedium-B5" w:eastAsia="DFPHeiMedium-B5" w:hint="eastAsia"/>
        </w:rPr>
        <w:t>。</w:t>
      </w:r>
    </w:p>
    <w:p w:rsidR="00174050" w:rsidRPr="00174050" w:rsidRDefault="00174050" w:rsidP="00174050">
      <w:pPr>
        <w:rPr>
          <w:rFonts w:ascii="DFPHeiMedium-B5" w:eastAsia="DFPHeiMedium-B5"/>
        </w:rPr>
      </w:pPr>
    </w:p>
    <w:p w:rsidR="00174050" w:rsidRPr="00174050" w:rsidRDefault="00174050" w:rsidP="00174050">
      <w:pPr>
        <w:rPr>
          <w:rFonts w:ascii="DFPHeiMedium-B5" w:eastAsia="DFPHeiMedium-B5"/>
        </w:rPr>
      </w:pPr>
      <w:r w:rsidRPr="00174050">
        <w:rPr>
          <w:rFonts w:ascii="DFPHeiMedium-B5" w:eastAsia="DFPHeiMedium-B5" w:hint="eastAsia"/>
        </w:rPr>
        <w:t>凡是需要在機器上固定位置執行精準量測，</w:t>
      </w:r>
      <w:r w:rsidRPr="00174050">
        <w:rPr>
          <w:rFonts w:ascii="Helvetica LT Pro" w:eastAsia="DFPHeiMedium-B5" w:hAnsi="Helvetica LT Pro"/>
        </w:rPr>
        <w:t>RKLC</w:t>
      </w:r>
      <w:r w:rsidRPr="00174050">
        <w:rPr>
          <w:rFonts w:ascii="DFPHeiMedium-B5" w:eastAsia="DFPHeiMedium-B5" w:hint="eastAsia"/>
        </w:rPr>
        <w:t>光學尺都能派上用場，例如測量剛性夾具的座標。在三次元量床（</w:t>
      </w:r>
      <w:r w:rsidRPr="00174050">
        <w:rPr>
          <w:rFonts w:ascii="Helvetica LT Pro" w:eastAsia="DFPHeiMedium-B5" w:hAnsi="Helvetica LT Pro"/>
        </w:rPr>
        <w:t>CMM</w:t>
      </w:r>
      <w:r w:rsidRPr="00174050">
        <w:rPr>
          <w:rFonts w:ascii="DFPHeiMedium-B5" w:eastAsia="DFPHeiMedium-B5" w:hint="eastAsia"/>
        </w:rPr>
        <w:t>）的應用中，光學尺可固定於高熱質量機器基材（例如花崗岩）。這能降低光學尺在空調環境（室溫在接近目標值的微幅擺盪）中的短期溫度變化幅度。</w:t>
      </w:r>
    </w:p>
    <w:p w:rsidR="00174050" w:rsidRPr="00174050" w:rsidRDefault="00174050" w:rsidP="00174050">
      <w:pPr>
        <w:rPr>
          <w:rFonts w:ascii="DFPHeiMedium-B5" w:eastAsia="DFPHeiMedium-B5"/>
        </w:rPr>
      </w:pPr>
    </w:p>
    <w:p w:rsidR="00174050" w:rsidRPr="00174050" w:rsidRDefault="00174050" w:rsidP="00174050">
      <w:pPr>
        <w:rPr>
          <w:rFonts w:ascii="DFPHeiMedium-B5" w:eastAsia="DFPHeiMedium-B5"/>
        </w:rPr>
      </w:pPr>
      <w:proofErr w:type="spellStart"/>
      <w:r w:rsidRPr="00174050">
        <w:rPr>
          <w:rFonts w:ascii="Helvetica LT Pro" w:eastAsia="DFPHeiMedium-B5" w:hAnsi="Helvetica LT Pro"/>
        </w:rPr>
        <w:t>RKLC</w:t>
      </w:r>
      <w:r w:rsidRPr="00174050">
        <w:rPr>
          <w:rFonts w:ascii="DFPHeiMedium-B5" w:eastAsia="DFPHeiMedium-B5" w:hint="eastAsia"/>
        </w:rPr>
        <w:t>是一種精細的基材固定式光學尺，堅實耐用，可在位置的量測應用中提供卓越的量測性能。</w:t>
      </w:r>
      <w:r w:rsidRPr="00174050">
        <w:rPr>
          <w:rFonts w:ascii="Helvetica LT Pro" w:eastAsia="DFPHeiMedium-B5" w:hAnsi="Helvetica LT Pro"/>
        </w:rPr>
        <w:t>RKLC</w:t>
      </w:r>
      <w:r w:rsidRPr="00174050">
        <w:rPr>
          <w:rFonts w:ascii="DFPHeiMedium-B5" w:eastAsia="DFPHeiMedium-B5" w:hint="eastAsia"/>
        </w:rPr>
        <w:t>推出後，擴大了</w:t>
      </w:r>
      <w:proofErr w:type="spellEnd"/>
      <w:r w:rsidRPr="00174050">
        <w:rPr>
          <w:rFonts w:ascii="DFPHeiMedium-B5" w:eastAsia="DFPHeiMedium-B5" w:hint="eastAsia"/>
        </w:rPr>
        <w:t xml:space="preserve"> </w:t>
      </w:r>
      <w:proofErr w:type="spellStart"/>
      <w:r w:rsidRPr="00174050">
        <w:rPr>
          <w:rFonts w:ascii="Helvetica LT Pro" w:eastAsia="DFPHeiMedium-B5" w:hAnsi="Helvetica LT Pro"/>
        </w:rPr>
        <w:t>Renishaw</w:t>
      </w:r>
      <w:r w:rsidRPr="00174050">
        <w:rPr>
          <w:rFonts w:ascii="DFPHeiMedium-B5" w:eastAsia="DFPHeiMedium-B5" w:hint="eastAsia"/>
        </w:rPr>
        <w:t>光學編碼器的用途範圍，客戶可依照其應用方式的熱反應，來選擇合適的光學編碼器。</w:t>
      </w:r>
      <w:r w:rsidRPr="00174050">
        <w:rPr>
          <w:rFonts w:ascii="Helvetica LT Pro" w:eastAsia="DFPHeiMedium-B5" w:hAnsi="Helvetica LT Pro"/>
        </w:rPr>
        <w:t>Renishaw</w:t>
      </w:r>
      <w:proofErr w:type="spellEnd"/>
      <w:r w:rsidRPr="00174050">
        <w:rPr>
          <w:rFonts w:ascii="DFPHeiMedium-B5" w:eastAsia="DFPHeiMedium-B5" w:hint="eastAsia"/>
        </w:rPr>
        <w:t xml:space="preserve"> </w:t>
      </w:r>
      <w:proofErr w:type="spellStart"/>
      <w:r w:rsidRPr="00174050">
        <w:rPr>
          <w:rFonts w:ascii="DFPHeiMedium-B5" w:eastAsia="DFPHeiMedium-B5" w:hint="eastAsia"/>
        </w:rPr>
        <w:t>的編碼器系統獲得</w:t>
      </w:r>
      <w:proofErr w:type="spellEnd"/>
      <w:r w:rsidRPr="00174050">
        <w:rPr>
          <w:rFonts w:ascii="DFPHeiMedium-B5" w:eastAsia="DFPHeiMedium-B5" w:hint="eastAsia"/>
        </w:rPr>
        <w:t xml:space="preserve"> </w:t>
      </w:r>
      <w:r w:rsidRPr="00174050">
        <w:rPr>
          <w:rFonts w:ascii="Helvetica LT Pro" w:eastAsia="DFPHeiMedium-B5" w:hAnsi="Helvetica LT Pro"/>
        </w:rPr>
        <w:t>CE</w:t>
      </w:r>
      <w:r w:rsidRPr="00174050">
        <w:rPr>
          <w:rFonts w:ascii="DFPHeiMedium-B5" w:eastAsia="DFPHeiMedium-B5" w:hint="eastAsia"/>
        </w:rPr>
        <w:t xml:space="preserve"> </w:t>
      </w:r>
      <w:proofErr w:type="spellStart"/>
      <w:r w:rsidRPr="00174050">
        <w:rPr>
          <w:rFonts w:ascii="DFPHeiMedium-B5" w:eastAsia="DFPHeiMedium-B5" w:hint="eastAsia"/>
        </w:rPr>
        <w:t>認證，且在經過</w:t>
      </w:r>
      <w:proofErr w:type="spellEnd"/>
      <w:r w:rsidRPr="00174050">
        <w:rPr>
          <w:rFonts w:ascii="DFPHeiMedium-B5" w:eastAsia="DFPHeiMedium-B5" w:hint="eastAsia"/>
        </w:rPr>
        <w:t xml:space="preserve"> </w:t>
      </w:r>
      <w:r w:rsidRPr="00174050">
        <w:rPr>
          <w:rFonts w:ascii="Helvetica LT Pro" w:eastAsia="DFPHeiMedium-B5" w:hAnsi="Helvetica LT Pro"/>
        </w:rPr>
        <w:t>ISO 9001:20</w:t>
      </w:r>
      <w:r w:rsidR="008D1DFE">
        <w:rPr>
          <w:rFonts w:ascii="Helvetica LT Pro" w:eastAsia="DFPHeiMedium-B5" w:hAnsi="Helvetica LT Pro"/>
        </w:rPr>
        <w:t>15</w:t>
      </w:r>
      <w:r w:rsidRPr="00174050">
        <w:rPr>
          <w:rFonts w:ascii="DFPHeiMedium-B5" w:eastAsia="DFPHeiMedium-B5" w:hint="eastAsia"/>
        </w:rPr>
        <w:t xml:space="preserve"> </w:t>
      </w:r>
      <w:proofErr w:type="spellStart"/>
      <w:r w:rsidRPr="00174050">
        <w:rPr>
          <w:rFonts w:ascii="DFPHeiMedium-B5" w:eastAsia="DFPHeiMedium-B5" w:hint="eastAsia"/>
        </w:rPr>
        <w:t>認證的嚴格品管製程原廠製造，在世界各地亦擁有廣大的銷售和支援網路，能迅速回應客戶需求</w:t>
      </w:r>
      <w:proofErr w:type="spellEnd"/>
      <w:r w:rsidRPr="00174050">
        <w:rPr>
          <w:rFonts w:ascii="DFPHeiMedium-B5" w:eastAsia="DFPHeiMedium-B5" w:hint="eastAsia"/>
        </w:rPr>
        <w:t>。</w:t>
      </w:r>
    </w:p>
    <w:p w:rsidR="00174050" w:rsidRPr="00174050" w:rsidRDefault="00174050" w:rsidP="00174050">
      <w:pPr>
        <w:rPr>
          <w:rFonts w:ascii="DFPHeiMedium-B5" w:eastAsia="DFPHeiMedium-B5"/>
        </w:rPr>
      </w:pPr>
    </w:p>
    <w:p w:rsidR="00174050" w:rsidRPr="00174050" w:rsidRDefault="00174050" w:rsidP="00174050">
      <w:pPr>
        <w:spacing w:line="276" w:lineRule="auto"/>
        <w:rPr>
          <w:rFonts w:ascii="DFPHeiMedium-B5" w:eastAsia="DFPHeiMedium-B5" w:cs="Arial"/>
        </w:rPr>
      </w:pPr>
      <w:proofErr w:type="spellStart"/>
      <w:r w:rsidRPr="00174050">
        <w:rPr>
          <w:rFonts w:ascii="DFPHeiMedium-B5" w:eastAsia="DFPHeiMedium-B5" w:hint="eastAsia"/>
        </w:rPr>
        <w:t>如需</w:t>
      </w:r>
      <w:proofErr w:type="spellEnd"/>
      <w:r w:rsidRPr="00174050">
        <w:rPr>
          <w:rFonts w:ascii="DFPHeiMedium-B5" w:eastAsia="DFPHeiMedium-B5" w:hint="eastAsia"/>
        </w:rPr>
        <w:t xml:space="preserve"> </w:t>
      </w:r>
      <w:r w:rsidRPr="00174050">
        <w:rPr>
          <w:rFonts w:ascii="Helvetica LT Pro" w:eastAsia="DFPHeiMedium-B5" w:hAnsi="Helvetica LT Pro"/>
        </w:rPr>
        <w:t>Renishaw</w:t>
      </w:r>
      <w:r w:rsidRPr="00174050">
        <w:rPr>
          <w:rFonts w:ascii="DFPHeiMedium-B5" w:eastAsia="DFPHeiMedium-B5" w:hint="eastAsia"/>
        </w:rPr>
        <w:t xml:space="preserve"> </w:t>
      </w:r>
      <w:proofErr w:type="spellStart"/>
      <w:r w:rsidRPr="00174050">
        <w:rPr>
          <w:rFonts w:ascii="DFPHeiMedium-B5" w:eastAsia="DFPHeiMedium-B5" w:hint="eastAsia"/>
        </w:rPr>
        <w:t>編碼器產品的詳細資訊，請瀏覽官方網站</w:t>
      </w:r>
      <w:proofErr w:type="spellEnd"/>
      <w:r w:rsidRPr="00174050">
        <w:rPr>
          <w:rFonts w:ascii="DFPHeiMedium-B5" w:eastAsia="DFPHeiMedium-B5" w:hint="eastAsia"/>
        </w:rPr>
        <w:t xml:space="preserve"> </w:t>
      </w:r>
      <w:r w:rsidRPr="00174050">
        <w:rPr>
          <w:rStyle w:val="Hyperlink"/>
          <w:rFonts w:ascii="Helvetica LT Pro" w:eastAsia="DFPHeiMedium-B5" w:hAnsi="Helvetica LT Pro"/>
        </w:rPr>
        <w:t>www.renishaw.com.tw/encoders</w:t>
      </w:r>
    </w:p>
    <w:p w:rsidR="00174050" w:rsidRPr="00174050" w:rsidRDefault="00174050" w:rsidP="00174050">
      <w:pPr>
        <w:spacing w:line="276" w:lineRule="auto"/>
        <w:rPr>
          <w:rFonts w:ascii="DFPHeiMedium-B5" w:eastAsia="DFPHeiMedium-B5" w:cs="Arial"/>
        </w:rPr>
      </w:pPr>
    </w:p>
    <w:p w:rsidR="00174050" w:rsidRPr="00174050" w:rsidRDefault="00174050" w:rsidP="00174050">
      <w:pPr>
        <w:spacing w:line="276" w:lineRule="auto"/>
        <w:rPr>
          <w:rFonts w:ascii="DFPHeiMedium-B5" w:eastAsia="DFPHeiMedium-B5" w:cs="Arial"/>
        </w:rPr>
      </w:pPr>
    </w:p>
    <w:p w:rsidR="00174050" w:rsidRPr="00174050" w:rsidRDefault="00174050" w:rsidP="00174050">
      <w:pPr>
        <w:spacing w:line="276" w:lineRule="auto"/>
        <w:jc w:val="center"/>
        <w:rPr>
          <w:rFonts w:ascii="DFPHeiMedium-B5" w:eastAsia="DFPHeiMedium-B5" w:cs="Arial"/>
          <w:sz w:val="22"/>
        </w:rPr>
      </w:pPr>
      <w:r w:rsidRPr="00174050">
        <w:rPr>
          <w:rFonts w:ascii="DFPHeiMedium-B5" w:eastAsia="DFPHeiMedium-B5" w:hint="eastAsia"/>
          <w:sz w:val="22"/>
        </w:rPr>
        <w:t>- 完 -</w:t>
      </w:r>
    </w:p>
    <w:p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FPHeiBold-B5">
    <w:panose1 w:val="020B0700000000000000"/>
    <w:charset w:val="88"/>
    <w:family w:val="swiss"/>
    <w:pitch w:val="variable"/>
    <w:sig w:usb0="80000001" w:usb1="28091800" w:usb2="00000016" w:usb3="00000000" w:csb0="00100000" w:csb1="00000000"/>
  </w:font>
  <w:font w:name="Helvetica LT Pro">
    <w:panose1 w:val="020B0504020202020204"/>
    <w:charset w:val="00"/>
    <w:family w:val="swiss"/>
    <w:pitch w:val="variable"/>
    <w:sig w:usb0="A00002AF" w:usb1="5000204A" w:usb2="00000000" w:usb3="00000000" w:csb0="00000097" w:csb1="00000000"/>
  </w:font>
  <w:font w:name="DFPHeiMedium-B5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otumChe">
    <w:altName w:val="Dotu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74050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1DFE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432D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689362FD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Title">
    <w:name w:val="Title"/>
    <w:basedOn w:val="Normal"/>
    <w:next w:val="Normal"/>
    <w:link w:val="TitleChar"/>
    <w:uiPriority w:val="10"/>
    <w:qFormat/>
    <w:rsid w:val="00174050"/>
    <w:pPr>
      <w:spacing w:line="336" w:lineRule="auto"/>
      <w:ind w:right="-556"/>
      <w:contextualSpacing/>
    </w:pPr>
    <w:rPr>
      <w:rFonts w:ascii="Arial" w:eastAsiaTheme="majorEastAsia" w:hAnsi="Arial" w:cstheme="majorBidi"/>
      <w:b/>
      <w:spacing w:val="-10"/>
      <w:kern w:val="28"/>
      <w:sz w:val="24"/>
      <w:szCs w:val="56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174050"/>
    <w:rPr>
      <w:rFonts w:ascii="Arial" w:eastAsiaTheme="majorEastAsia" w:hAnsi="Arial" w:cstheme="majorBidi"/>
      <w:b/>
      <w:spacing w:val="-10"/>
      <w:kern w:val="28"/>
      <w:sz w:val="24"/>
      <w:szCs w:val="5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657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857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4</cp:revision>
  <cp:lastPrinted>2015-06-09T12:12:00Z</cp:lastPrinted>
  <dcterms:created xsi:type="dcterms:W3CDTF">2019-03-13T10:24:00Z</dcterms:created>
  <dcterms:modified xsi:type="dcterms:W3CDTF">2019-03-18T16:10:00Z</dcterms:modified>
</cp:coreProperties>
</file>