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Det nya QuickLoad™</w:t>
      </w:r>
      <w:r w:rsidR="00120F77">
        <w:rPr>
          <w:rFonts w:ascii="Arial" w:hAnsi="Arial"/>
          <w:b/>
          <w:sz w:val="24"/>
          <w:szCs w:val="24"/>
        </w:rPr>
        <w:t xml:space="preserve"> rail system</w:t>
      </w:r>
      <w:r>
        <w:rPr>
          <w:rFonts w:ascii="Arial" w:hAnsi="Arial"/>
          <w:b/>
          <w:sz w:val="24"/>
          <w:szCs w:val="24"/>
        </w:rPr>
        <w:t>ökar hastigheten, genomströmningen och noggrannheten vid inspektion av detaljer.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 är glada att meddela att QuickLoad™</w:t>
      </w:r>
      <w:r w:rsidR="00120F77">
        <w:rPr>
          <w:rFonts w:ascii="Arial" w:hAnsi="Arial"/>
        </w:rPr>
        <w:t xml:space="preserve"> rail system</w:t>
      </w:r>
      <w:r>
        <w:rPr>
          <w:rFonts w:ascii="Arial" w:hAnsi="Arial"/>
        </w:rPr>
        <w:t xml:space="preserve"> introduceras till utbudet av mätningsfixturering. QuickLoad</w:t>
      </w:r>
      <w:r w:rsidR="00120F77">
        <w:rPr>
          <w:rFonts w:ascii="Arial" w:hAnsi="Arial"/>
        </w:rPr>
        <w:t xml:space="preserve"> rail system</w:t>
      </w:r>
      <w:r w:rsidR="00896E15">
        <w:rPr>
          <w:rFonts w:ascii="Arial" w:hAnsi="Arial"/>
        </w:rPr>
        <w:t xml:space="preserve"> </w:t>
      </w:r>
      <w:r>
        <w:rPr>
          <w:rFonts w:ascii="Arial" w:hAnsi="Arial"/>
        </w:rPr>
        <w:t>har utvecklats för användning med koordinatmätmaskiner och ger en säker position för att hålla arbetsstycken när det används tillsammans med QuickLoad-basplattor, som placeras på skenan, på någon sida, med snabbkopplingsmagneter och placeringsstift. Skenans och plattornas utbytbara konstruktion är avsedd för att maximera maskinoperatörens möjlighet att inspektera och släppa detaljer snabbt.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896E15" w:rsidP="00697051">
      <w:pPr>
        <w:spacing w:line="336" w:lineRule="auto"/>
        <w:ind w:right="-554"/>
        <w:rPr>
          <w:rFonts w:ascii="Arial" w:hAnsi="Arial" w:cs="Arial"/>
        </w:rPr>
      </w:pPr>
      <w:r w:rsidRPr="00896E15">
        <w:rPr>
          <w:rFonts w:ascii="Arial" w:hAnsi="Arial"/>
        </w:rPr>
        <w:t>är ett tillskott till en familj av  befintliga QuickLoad-produkter, inklusive serien med QuickLoad corner (QLC) för visuella applikationer, konstruerad för att förenkla, öka hastigheten och felsäkra fixtureringen.</w:t>
      </w:r>
      <w:r>
        <w:rPr>
          <w:rFonts w:ascii="Arial" w:hAnsi="Arial"/>
        </w:rPr>
        <w:t xml:space="preserve"> </w:t>
      </w:r>
      <w:r w:rsidR="00CC6856">
        <w:rPr>
          <w:rFonts w:ascii="Arial" w:hAnsi="Arial"/>
        </w:rPr>
        <w:t xml:space="preserve">QuickLoad-plattorna använder Renishaws branschledande hårdanodiserade alfanumeriskt märkta basplattor av aluminium som finns tillgängliga med gängstorlek M6, och med M4, M8 och ¼-20 tillgängliga på begäran. </w:t>
      </w:r>
      <w:r w:rsidRPr="00896E15">
        <w:rPr>
          <w:rFonts w:ascii="Arial" w:hAnsi="Arial"/>
        </w:rPr>
        <w:t>När de används med företagets omfattande utbud av uppmärkta modulära komponenter och  programvaran FixtureBuilder ser de alfanumeriska plattorna till att användaren ställer upp detaljerna på samma sätt varje gång.</w:t>
      </w:r>
      <w:bookmarkStart w:id="0" w:name="_GoBack"/>
      <w:bookmarkEnd w:id="0"/>
      <w:r w:rsidR="00CC6856">
        <w:rPr>
          <w:rFonts w:ascii="Arial" w:hAnsi="Arial"/>
        </w:rPr>
        <w:t xml:space="preserve"> QuickLoad</w:t>
      </w:r>
      <w:r w:rsidR="00120F77">
        <w:rPr>
          <w:rFonts w:ascii="Arial" w:hAnsi="Arial"/>
        </w:rPr>
        <w:t xml:space="preserve"> rail system</w:t>
      </w:r>
      <w:r>
        <w:rPr>
          <w:rFonts w:ascii="Arial" w:hAnsi="Arial"/>
        </w:rPr>
        <w:t xml:space="preserve"> </w:t>
      </w:r>
      <w:r w:rsidR="00CC6856">
        <w:rPr>
          <w:rFonts w:ascii="Arial" w:hAnsi="Arial"/>
        </w:rPr>
        <w:t xml:space="preserve">är en snabb, enkel och repeterbar metod som möjliggör att användaren kan ställa upp detaljer för inspektion på flera plattor och effektivt ladda dem på skenan för att maximera genomströmningen.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r w:rsidRPr="007E42DD">
        <w:rPr>
          <w:rFonts w:ascii="Arial" w:hAnsi="Arial"/>
        </w:rPr>
        <w:t xml:space="preserve">För mer information om QuickLoad-skensystemet, besök </w:t>
      </w:r>
      <w:hyperlink r:id="rId11" w:history="1">
        <w:r>
          <w:rPr>
            <w:rStyle w:val="Hyperlink"/>
            <w:rFonts w:ascii="Arial" w:hAnsi="Arial"/>
          </w:rPr>
          <w:t>www.renishaw.se/quickloadrail</w:t>
        </w:r>
      </w:hyperlink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-Slut-</w:t>
      </w:r>
    </w:p>
    <w:p w:rsidR="00CC6856" w:rsidRDefault="00CC6856" w:rsidP="00784AA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14411" w:rsidRPr="00CC6856" w:rsidRDefault="00714411" w:rsidP="00CC6856"/>
    <w:sectPr w:rsidR="00714411" w:rsidRPr="00CC685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6C" w:rsidRDefault="00825E6C" w:rsidP="002E2F8C">
      <w:r>
        <w:separator/>
      </w:r>
    </w:p>
  </w:endnote>
  <w:endnote w:type="continuationSeparator" w:id="0">
    <w:p w:rsidR="00825E6C" w:rsidRDefault="00825E6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6C" w:rsidRDefault="00825E6C" w:rsidP="002E2F8C">
      <w:r>
        <w:separator/>
      </w:r>
    </w:p>
  </w:footnote>
  <w:footnote w:type="continuationSeparator" w:id="0">
    <w:p w:rsidR="00825E6C" w:rsidRDefault="00825E6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20F77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27980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E42DD"/>
    <w:rsid w:val="007F3BB1"/>
    <w:rsid w:val="00825E6C"/>
    <w:rsid w:val="0084499D"/>
    <w:rsid w:val="00864808"/>
    <w:rsid w:val="00874709"/>
    <w:rsid w:val="00874B4C"/>
    <w:rsid w:val="008757C5"/>
    <w:rsid w:val="00893A94"/>
    <w:rsid w:val="00895EB0"/>
    <w:rsid w:val="00896E15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260F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8BAE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3D9E92F3-82C9-4569-B740-54DE62A6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2019-02-04T08:22:00Z</cp:lastPrinted>
  <dcterms:created xsi:type="dcterms:W3CDTF">2019-02-07T09:59:00Z</dcterms:created>
  <dcterms:modified xsi:type="dcterms:W3CDTF">2019-03-21T23:33:00Z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