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FDA" w:rsidRPr="004C3FDA" w:rsidRDefault="004C3FDA" w:rsidP="004C3FDA">
      <w:pPr>
        <w:spacing w:line="336" w:lineRule="auto"/>
        <w:ind w:right="-554"/>
        <w:rPr>
          <w:rFonts w:ascii="Arial" w:hAnsi="Arial" w:cs="Arial"/>
          <w:i/>
          <w:lang w:val="cs-CZ"/>
        </w:rPr>
      </w:pPr>
    </w:p>
    <w:p w:rsidR="00DD5F2B" w:rsidRPr="00DD5F2B" w:rsidRDefault="00DD5F2B" w:rsidP="00DD5F2B">
      <w:pPr>
        <w:spacing w:line="336" w:lineRule="auto"/>
        <w:ind w:right="-554"/>
        <w:rPr>
          <w:rFonts w:ascii="Arial" w:hAnsi="Arial" w:cs="Arial"/>
          <w:i/>
          <w:lang w:val="cs-CZ"/>
        </w:rPr>
      </w:pPr>
    </w:p>
    <w:p w:rsidR="00DD5F2B" w:rsidRPr="00DD5F2B" w:rsidRDefault="00DD5F2B" w:rsidP="00DD5F2B">
      <w:pPr>
        <w:spacing w:line="336" w:lineRule="auto"/>
        <w:ind w:right="-556"/>
        <w:contextualSpacing/>
        <w:rPr>
          <w:rFonts w:ascii="Arial" w:eastAsia="SimSun" w:hAnsi="Arial"/>
          <w:b/>
          <w:spacing w:val="-10"/>
          <w:kern w:val="28"/>
          <w:sz w:val="22"/>
          <w:szCs w:val="32"/>
          <w:lang w:val="cs-CZ"/>
        </w:rPr>
      </w:pPr>
      <w:r w:rsidRPr="00DD5F2B">
        <w:rPr>
          <w:rFonts w:ascii="Arial" w:eastAsia="SimSun" w:hAnsi="Arial"/>
          <w:b/>
          <w:spacing w:val="-10"/>
          <w:kern w:val="28"/>
          <w:sz w:val="22"/>
          <w:szCs w:val="32"/>
          <w:lang w:val="cs-CZ"/>
        </w:rPr>
        <w:t>Nové inovativní pravítko otevírá nové možnosti</w:t>
      </w:r>
    </w:p>
    <w:p w:rsidR="00DD5F2B" w:rsidRPr="00DD5F2B" w:rsidRDefault="00DD5F2B" w:rsidP="00DD5F2B">
      <w:pPr>
        <w:spacing w:line="240" w:lineRule="exact"/>
        <w:ind w:right="-556"/>
        <w:rPr>
          <w:rFonts w:ascii="Arial" w:hAnsi="Arial"/>
          <w:lang w:val="cs-CZ"/>
        </w:rPr>
      </w:pPr>
    </w:p>
    <w:p w:rsidR="00DD5F2B" w:rsidRPr="00DD5F2B" w:rsidRDefault="00DD5F2B" w:rsidP="00DD5F2B">
      <w:pPr>
        <w:spacing w:line="240" w:lineRule="exact"/>
        <w:ind w:right="-556"/>
        <w:rPr>
          <w:rFonts w:ascii="Arial" w:hAnsi="Arial"/>
          <w:lang w:val="cs-CZ"/>
        </w:rPr>
      </w:pPr>
      <w:r w:rsidRPr="00DD5F2B">
        <w:rPr>
          <w:rFonts w:ascii="Arial" w:hAnsi="Arial"/>
          <w:lang w:val="cs-CZ"/>
        </w:rPr>
        <w:t>Společnost Renishaw, globální specialista na metrologii, představuje nové pravítko, jehož roztažnost se mění v závislosti na podkladu a které přejímá tepelné chování nosného podkladu. Pravítko RKLC je odolná, 6 mm široká páska z nerezové oceli s tloušťkou pouhých 0,15 mm. Tento tenký profil umožňuje pravítku po jeho pevném nainstalování na osu stroje odpovídat koeficientu teplotní roztažnosti (CTE) podkladu stroje. Pravítko je kompatibilní s řadou přírůstkových snímačů VIONiC™, TONiC™ a QUANTiC™ od společnosti Renishaw.</w:t>
      </w:r>
    </w:p>
    <w:p w:rsidR="00DD5F2B" w:rsidRPr="00DD5F2B" w:rsidRDefault="00DD5F2B" w:rsidP="00DD5F2B">
      <w:pPr>
        <w:spacing w:line="240" w:lineRule="exact"/>
        <w:ind w:right="-556"/>
        <w:rPr>
          <w:rFonts w:ascii="Arial" w:hAnsi="Arial"/>
          <w:lang w:val="cs-CZ"/>
        </w:rPr>
      </w:pPr>
    </w:p>
    <w:p w:rsidR="00DD5F2B" w:rsidRPr="00DD5F2B" w:rsidRDefault="00DD5F2B" w:rsidP="00DD5F2B">
      <w:pPr>
        <w:spacing w:line="240" w:lineRule="exact"/>
        <w:ind w:right="-556"/>
        <w:rPr>
          <w:rFonts w:ascii="Arial" w:hAnsi="Arial"/>
          <w:lang w:val="cs-CZ"/>
        </w:rPr>
      </w:pPr>
      <w:r w:rsidRPr="00DD5F2B">
        <w:rPr>
          <w:rFonts w:ascii="Arial" w:hAnsi="Arial"/>
          <w:lang w:val="cs-CZ"/>
        </w:rPr>
        <w:t>Úzké, 6 mm široké pravítko RKLC usnadňuje instalaci v aplikacích se stísněnými prostory. Mezi další vlastnosti patří ověřená odolná konstrukce pásky z nerezové oceli s odolností proti rozpouštědlům, možnost dvou roztečí pravítka (20 µm a 40 µm), dvě dostupné přesnosti (±5 µm/m a ±15 µm/m) a možnost jejího svinutí pro účely snadného uskladnění a praktického přizpůsobení délky. Pravítko se instaluje na podklad osy samolepicí podkladovou páskou a konce pravítka jsou pevně přichyceny pomocí epoxidem připevněných koncových svorek. Není tedy nutné vrtat žádné otvory. K dispozici je jednoduchý aplikátor pro rychlou a bezproblémovou instalaci pravítka.</w:t>
      </w:r>
    </w:p>
    <w:p w:rsidR="00DD5F2B" w:rsidRPr="00DD5F2B" w:rsidRDefault="00DD5F2B" w:rsidP="00DD5F2B">
      <w:pPr>
        <w:spacing w:line="240" w:lineRule="exact"/>
        <w:ind w:right="-556"/>
        <w:rPr>
          <w:rFonts w:ascii="Arial" w:hAnsi="Arial"/>
          <w:lang w:val="cs-CZ"/>
        </w:rPr>
      </w:pPr>
    </w:p>
    <w:p w:rsidR="00DD5F2B" w:rsidRPr="00DD5F2B" w:rsidRDefault="00DD5F2B" w:rsidP="00DD5F2B">
      <w:pPr>
        <w:spacing w:line="240" w:lineRule="exact"/>
        <w:ind w:right="-556"/>
        <w:rPr>
          <w:rFonts w:ascii="Arial" w:hAnsi="Arial"/>
          <w:lang w:val="cs-CZ"/>
        </w:rPr>
      </w:pPr>
      <w:r w:rsidRPr="00DD5F2B">
        <w:rPr>
          <w:rFonts w:ascii="Arial" w:hAnsi="Arial"/>
          <w:lang w:val="cs-CZ"/>
        </w:rPr>
        <w:t>Pro pravítko RKLC jsou vhodné aplikace zahrnující přesná měření související s pevnými pozicemi na stroji, jako jsou souřadnice pevného uchycení. Při použití na souřadnicovém měřicím stroji (CMM) lze pravítko certifikovat na pracovní plochu stroje z materiálu, který má vysokou teplotní setrvačnost (např. granit). Tím se snižuje amplituda krátkodobého kolísání teploty na pravítku v prostředí s kontrolou klimatu, kde pokojová teplota pomalu osciluje kolem cílové hodnoty.</w:t>
      </w:r>
    </w:p>
    <w:p w:rsidR="00DD5F2B" w:rsidRPr="00DD5F2B" w:rsidRDefault="00DD5F2B" w:rsidP="00DD5F2B">
      <w:pPr>
        <w:spacing w:line="240" w:lineRule="exact"/>
        <w:ind w:right="-556"/>
        <w:rPr>
          <w:rFonts w:ascii="Arial" w:hAnsi="Arial"/>
          <w:lang w:val="cs-CZ"/>
        </w:rPr>
      </w:pPr>
    </w:p>
    <w:p w:rsidR="00DD5F2B" w:rsidRPr="00DD5F2B" w:rsidRDefault="00DD5F2B" w:rsidP="00DD5F2B">
      <w:pPr>
        <w:spacing w:line="240" w:lineRule="exact"/>
        <w:ind w:right="-556"/>
        <w:rPr>
          <w:rFonts w:ascii="Arial" w:hAnsi="Arial"/>
          <w:lang w:val="cs-CZ"/>
        </w:rPr>
      </w:pPr>
      <w:r w:rsidRPr="00DD5F2B">
        <w:rPr>
          <w:rFonts w:ascii="Arial" w:hAnsi="Arial"/>
          <w:lang w:val="cs-CZ"/>
        </w:rPr>
        <w:t>Pravítko RKLC je odolné, úzké pravítko s měnící se roztažností v závislosti na podkladu. V určitých aplikacích měření polohy nabízí vyšší výkonnost měření. Pravítko RKLC rozšiřuje škálu pravítek Renishaw a umožňuje zákazníkovi zvolit si vhodné tepelné chování pravítka pro dané použití. Systémy snímačů od společnosti Renishaw mají schválení CE a jsou vyrobeny vlastními silami pomocí přísných procesů kontroly kvality, které jsou certifikovány podle ISO 9001:2008 a kontrolovány globální prodejní a technickou podporou.</w:t>
      </w:r>
    </w:p>
    <w:p w:rsidR="00DD5F2B" w:rsidRPr="00DD5F2B" w:rsidRDefault="00DD5F2B" w:rsidP="00DD5F2B">
      <w:pPr>
        <w:spacing w:line="240" w:lineRule="exact"/>
        <w:ind w:right="-556"/>
        <w:rPr>
          <w:rFonts w:ascii="Arial" w:hAnsi="Arial"/>
          <w:lang w:val="cs-CZ"/>
        </w:rPr>
      </w:pPr>
    </w:p>
    <w:p w:rsidR="00DD5F2B" w:rsidRPr="00DD5F2B" w:rsidRDefault="00DD5F2B" w:rsidP="00DD5F2B">
      <w:pPr>
        <w:spacing w:line="240" w:lineRule="exact"/>
        <w:ind w:right="-556"/>
        <w:rPr>
          <w:rFonts w:ascii="Arial" w:hAnsi="Arial" w:cs="Arial"/>
          <w:szCs w:val="22"/>
          <w:lang w:val="cs-CZ"/>
        </w:rPr>
      </w:pPr>
      <w:r w:rsidRPr="00DD5F2B">
        <w:rPr>
          <w:rFonts w:ascii="Arial" w:hAnsi="Arial"/>
          <w:lang w:val="cs-CZ"/>
        </w:rPr>
        <w:t xml:space="preserve">Další informace o snímačích od společnosti Renishaw naleznete na stránce </w:t>
      </w:r>
      <w:r w:rsidRPr="00DD5F2B">
        <w:rPr>
          <w:rFonts w:ascii="Arial" w:hAnsi="Arial"/>
          <w:color w:val="0000FF"/>
          <w:szCs w:val="22"/>
          <w:u w:val="single"/>
          <w:lang w:val="cs-CZ"/>
        </w:rPr>
        <w:t>www.renishaw.cz/encoders</w:t>
      </w:r>
      <w:r w:rsidRPr="00DD5F2B">
        <w:rPr>
          <w:rFonts w:ascii="Arial" w:hAnsi="Arial"/>
          <w:lang w:val="cs-CZ"/>
        </w:rPr>
        <w:t>.</w:t>
      </w:r>
    </w:p>
    <w:p w:rsidR="00DD5F2B" w:rsidRPr="00DD5F2B" w:rsidRDefault="00DD5F2B" w:rsidP="00DD5F2B">
      <w:pPr>
        <w:spacing w:line="276" w:lineRule="auto"/>
        <w:ind w:right="-556"/>
        <w:rPr>
          <w:rFonts w:ascii="Arial" w:hAnsi="Arial" w:cs="Arial"/>
          <w:sz w:val="22"/>
          <w:szCs w:val="22"/>
          <w:lang w:val="cs-CZ"/>
        </w:rPr>
      </w:pPr>
    </w:p>
    <w:p w:rsidR="00DD5F2B" w:rsidRPr="00DD5F2B" w:rsidRDefault="00DD5F2B" w:rsidP="00DD5F2B">
      <w:pPr>
        <w:spacing w:line="276" w:lineRule="auto"/>
        <w:ind w:right="-556"/>
        <w:rPr>
          <w:rFonts w:ascii="Arial" w:hAnsi="Arial" w:cs="Arial"/>
          <w:sz w:val="22"/>
          <w:szCs w:val="22"/>
          <w:lang w:val="cs-CZ"/>
        </w:rPr>
      </w:pPr>
    </w:p>
    <w:p w:rsidR="00DD5F2B" w:rsidRPr="00DD5F2B" w:rsidRDefault="00DD5F2B" w:rsidP="00DD5F2B">
      <w:pPr>
        <w:spacing w:line="276" w:lineRule="auto"/>
        <w:ind w:right="-556"/>
        <w:jc w:val="center"/>
        <w:rPr>
          <w:rFonts w:ascii="Arial" w:hAnsi="Arial" w:cs="Arial"/>
          <w:sz w:val="22"/>
          <w:szCs w:val="22"/>
          <w:lang w:val="cs-CZ"/>
        </w:rPr>
      </w:pPr>
      <w:r w:rsidRPr="00DD5F2B">
        <w:rPr>
          <w:rFonts w:ascii="Arial" w:hAnsi="Arial"/>
          <w:sz w:val="22"/>
          <w:szCs w:val="22"/>
          <w:lang w:val="cs-CZ"/>
        </w:rPr>
        <w:t>-Konec-</w:t>
      </w:r>
      <w:bookmarkStart w:id="0" w:name="_GoBack"/>
      <w:bookmarkEnd w:id="0"/>
    </w:p>
    <w:p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3FDA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D5F2B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641B730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2335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2019-04-25T09:04:00Z</dcterms:created>
  <dcterms:modified xsi:type="dcterms:W3CDTF">2019-04-25T09:04:00Z</dcterms:modified>
</cp:coreProperties>
</file>