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87E" w:rsidRPr="005F387E" w:rsidRDefault="005F387E" w:rsidP="005F387E">
      <w:pPr>
        <w:spacing w:line="336" w:lineRule="auto"/>
        <w:ind w:right="-554"/>
        <w:rPr>
          <w:b/>
          <w:sz w:val="22"/>
          <w:szCs w:val="24"/>
          <w:rFonts w:ascii="Arial" w:hAnsi="Arial" w:cs="Arial"/>
        </w:rPr>
      </w:pPr>
      <w:r>
        <w:rPr>
          <w:b/>
          <w:sz w:val="22"/>
          <w:szCs w:val="24"/>
          <w:rFonts w:ascii="Arial" w:hAnsi="Arial"/>
        </w:rPr>
        <w:t xml:space="preserve">A Renishaw amplia a família de soluções robustas e confiáveis de preset de ferramentas para aplicações de torneamento e usinagem multitarefas</w:t>
      </w:r>
    </w:p>
    <w:p w:rsidR="005F387E" w:rsidRPr="00BE5679" w:rsidRDefault="005F387E" w:rsidP="005F387E">
      <w:pPr>
        <w:spacing w:line="336" w:lineRule="auto"/>
        <w:ind w:right="-554"/>
        <w:rPr>
          <w:rFonts w:ascii="Arial" w:hAnsi="Arial" w:cs="Arial"/>
          <w:i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A Renishaw, empresa de engenharia global, lançará o novo apalpador para preset de ferramentas APCS-45 na EMO Hannover 2019.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Complementando o </w:t>
      </w:r>
      <w:hyperlink r:id="rId8" w:history="1">
        <w:r>
          <w:rPr>
            <w:rStyle w:val="Hyperlink"/>
            <w:rFonts w:ascii="Arial" w:hAnsi="Arial"/>
          </w:rPr>
          <w:t xml:space="preserve">APCA-45</w:t>
        </w:r>
      </w:hyperlink>
      <w:r>
        <w:rPr>
          <w:rFonts w:ascii="Arial" w:hAnsi="Arial"/>
        </w:rPr>
        <w:t xml:space="preserve"> lançado no início deste ano, o novo APCS-45 possui um mecanismo alternativo de cobertura de proteção da ponta, permitindo sua instalação em máquinas com opções limitadas de controle.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Desenvolvido para os mais agressivo ambientes de usinagem encontrados em tornos e máquinas multitarefas, o APCS-45 fornece uma solução robusta, confiável e automatizada para o preset de uma ampla variedade de ferramentas - como ferramentas de torneamento, usinagem de ranhuras, rosqueamento e broqueamento.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EA7858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Com a demanda por maior produtividade das máquinas CNC, a capacidade de controle automatizado e inteligente do processo é essencial para os fabricantes modernos.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automação de tarefas como o preset e a detecção da quebra de ferramentas reduz a necessidade de intervenção manual e aumenta o tempo de atividade da máquina.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O novo apalpador de preset de ferramentas APCS-45 permite que os fabricantes implementem a medição automatizada de ferramentas em aplicações de torneamento e usinagem multitarefas.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Essas medições podem ser usadas para preset de ferramentas inicial, ciclos de substituição de ferramentas, desgaste de ferramentas, quebra de ferramentas e monitoramento de dilatação térmica.</w:t>
      </w: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rPr>
          <w:rFonts w:ascii="Arial" w:hAnsi="Arial" w:cs="Arial"/>
          <w:lang w:val="en-US"/>
        </w:rPr>
      </w:pP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Uma série de características inovadoras, incluindo uma capa protetora, garante que o APCS-45 seja construído para sobreviver nos ambientes de usinagem mais agressivos.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Diferente do APCA-45, que possui um acionamento pneumático para estender e retrair a cobertura, no APCS-45 a cobertura é retraída usando um mecanismo de mola e, portanto, requer uma saída a menos (código M) no comando CNC.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Outras características incluem um corpo compacto de aço inoxidável, uma purga de ar integrada e um sopro de ar opcional para a limpeza de ferramentas.</w:t>
      </w:r>
      <w:r>
        <w:rPr>
          <w:rFonts w:ascii="Arial" w:hAnsi="Arial"/>
        </w:rPr>
        <w:t xml:space="preserve"> </w:t>
      </w:r>
    </w:p>
    <w:p w:rsidR="005F387E" w:rsidRPr="00BE5679" w:rsidRDefault="005F387E" w:rsidP="005F387E">
      <w:pPr>
        <w:spacing w:line="360" w:lineRule="auto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:rsidR="005F387E" w:rsidRDefault="005F387E" w:rsidP="005F387E">
      <w:pPr>
        <w:spacing w:line="360" w:lineRule="auto"/>
        <w:ind w:right="-554"/>
        <w:rPr>
          <w:rFonts w:ascii="Arial" w:hAnsi="Arial" w:cs="Arial"/>
        </w:rPr>
      </w:pPr>
      <w:r>
        <w:rPr>
          <w:rFonts w:ascii="Arial" w:hAnsi="Arial"/>
        </w:rPr>
        <w:t xml:space="preserve">Para descobrir como o apalpador para preset de ferramentas APCS-45 pode ajudar a reduzir o refugo, melhorar a qualidade e aumentar o rendimento, visite a Renishaw na EMO Hannover 2019 (16 a 21 de setembro, pavilhão 6, estande D48).</w:t>
      </w:r>
    </w:p>
    <w:p w:rsidR="005F387E" w:rsidRPr="0011268B" w:rsidRDefault="005F387E" w:rsidP="005F387E">
      <w:pPr>
        <w:spacing w:line="360" w:lineRule="auto"/>
        <w:ind w:right="-554"/>
        <w:rPr>
          <w:rFonts w:ascii="Arial" w:hAnsi="Arial" w:cs="Arial"/>
        </w:rPr>
      </w:pPr>
    </w:p>
    <w:p w:rsidR="0006668E" w:rsidRPr="005F387E" w:rsidRDefault="005F387E" w:rsidP="005F387E">
      <w:pPr>
        <w:jc w:val="center"/>
        <w:rPr>
          <w:sz w:val="22"/>
          <w:rFonts w:ascii="DotumChe" w:eastAsia="DotumChe" w:hAnsi="DotumChe" w:cs="Arial"/>
        </w:rPr>
      </w:pPr>
      <w:r>
        <w:rPr>
          <w:sz w:val="22"/>
          <w:rFonts w:ascii="Arial" w:hAnsi="Arial"/>
        </w:rPr>
        <w:t xml:space="preserve">-Fim-</w:t>
      </w:r>
    </w:p>
    <w:sectPr w:rsidR="0006668E" w:rsidRPr="005F387E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B0792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5F387E"/>
    <w:rsid w:val="00641A64"/>
    <w:rsid w:val="0065468E"/>
    <w:rsid w:val="00694EDE"/>
    <w:rsid w:val="006A046D"/>
    <w:rsid w:val="006A46F3"/>
    <w:rsid w:val="006C2C75"/>
    <w:rsid w:val="006E4D82"/>
    <w:rsid w:val="006F5B4C"/>
    <w:rsid w:val="00705CCA"/>
    <w:rsid w:val="00720134"/>
    <w:rsid w:val="0073088A"/>
    <w:rsid w:val="00731E9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B1909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45664"/>
    <w:rsid w:val="00E61EC9"/>
    <w:rsid w:val="00E73435"/>
    <w:rsid w:val="00EB20DC"/>
    <w:rsid w:val="00EE0385"/>
    <w:rsid w:val="00F05286"/>
    <w:rsid w:val="00F30D7C"/>
    <w:rsid w:val="00F560D5"/>
    <w:rsid w:val="00F63D3C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6FB15956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pt-BR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pt-BR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pt-BR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yperlink" Target="https://www.renishaw.com/en/apca-45-tool-setting-probe--443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2033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3</cp:revision>
  <cp:lastPrinted>2015-06-09T12:12:00Z</cp:lastPrinted>
  <dcterms:created xsi:type="dcterms:W3CDTF">2018-12-20T08:21:00Z</dcterms:created>
  <dcterms:modified xsi:type="dcterms:W3CDTF">2019-05-17T10:07:00Z</dcterms:modified>
</cp:coreProperties>
</file>