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9B4555" w:rsidP="00AB518F">
      <w:pPr>
        <w:jc w:val="both"/>
        <w:rPr>
          <w:rFonts w:ascii="Arial" w:eastAsia="Arial Unicode MS" w:hAnsi="Arial" w:cs="Arial"/>
          <w:b/>
          <w:sz w:val="24"/>
          <w:szCs w:val="24"/>
          <w:lang w:val="en-US"/>
        </w:rPr>
      </w:pPr>
      <w:r w:rsidRPr="009B4555">
        <w:rPr>
          <w:rFonts w:ascii="Arial" w:eastAsia="Arial Unicode MS" w:hAnsi="Arial" w:cs="Arial"/>
          <w:b/>
          <w:sz w:val="24"/>
          <w:szCs w:val="24"/>
        </w:rPr>
        <w:t>OPTiMUM™钻石</w:t>
      </w:r>
      <w:proofErr w:type="gramStart"/>
      <w:r w:rsidRPr="009B4555">
        <w:rPr>
          <w:rFonts w:ascii="Arial" w:eastAsia="Arial Unicode MS" w:hAnsi="Arial" w:cs="Arial"/>
          <w:b/>
          <w:sz w:val="24"/>
          <w:szCs w:val="24"/>
        </w:rPr>
        <w:t>测针产品</w:t>
      </w:r>
      <w:proofErr w:type="gramEnd"/>
      <w:r w:rsidRPr="009B4555">
        <w:rPr>
          <w:rFonts w:ascii="Arial" w:eastAsia="Arial Unicode MS" w:hAnsi="Arial" w:cs="Arial"/>
          <w:b/>
          <w:sz w:val="24"/>
          <w:szCs w:val="24"/>
        </w:rPr>
        <w:t>系列即将亮相EMO 2019</w:t>
      </w:r>
    </w:p>
    <w:p w:rsidR="004F794E" w:rsidRPr="001978C0" w:rsidRDefault="004F794E" w:rsidP="00D466E4">
      <w:pPr>
        <w:spacing w:line="180" w:lineRule="auto"/>
        <w:jc w:val="both"/>
        <w:rPr>
          <w:rFonts w:ascii="Arial" w:eastAsia="Arial Unicode MS" w:hAnsi="Arial" w:cs="Arial"/>
          <w:b/>
          <w:sz w:val="22"/>
          <w:szCs w:val="22"/>
          <w:lang w:val="en-US"/>
        </w:rPr>
      </w:pPr>
    </w:p>
    <w:p w:rsidR="0068723E" w:rsidRPr="0068723E" w:rsidRDefault="009B4555" w:rsidP="0068723E">
      <w:pPr>
        <w:spacing w:line="283" w:lineRule="auto"/>
        <w:jc w:val="both"/>
        <w:rPr>
          <w:rFonts w:ascii="Arial" w:eastAsia="Arial Unicode MS" w:hAnsi="Arial" w:cs="Arial"/>
        </w:rPr>
      </w:pPr>
      <w:r w:rsidRPr="009B4555">
        <w:rPr>
          <w:rFonts w:ascii="Arial" w:eastAsia="Arial Unicode MS" w:hAnsi="Arial" w:cs="Arial"/>
        </w:rPr>
        <w:t>2019年汉诺威欧洲机床展 (EMO 2019) 将于9月16日至21日举办，届时精密工程和制造技术领域的跨国公司雷尼</w:t>
      </w:r>
      <w:proofErr w:type="gramStart"/>
      <w:r w:rsidRPr="009B4555">
        <w:rPr>
          <w:rFonts w:ascii="Arial" w:eastAsia="Arial Unicode MS" w:hAnsi="Arial" w:cs="Arial"/>
        </w:rPr>
        <w:t>绍</w:t>
      </w:r>
      <w:proofErr w:type="gramEnd"/>
      <w:r w:rsidRPr="009B4555">
        <w:rPr>
          <w:rFonts w:ascii="Arial" w:eastAsia="Arial Unicode MS" w:hAnsi="Arial" w:cs="Arial"/>
        </w:rPr>
        <w:t>将展示其全新OPTiMUM™钻石</w:t>
      </w:r>
      <w:proofErr w:type="gramStart"/>
      <w:r w:rsidRPr="009B4555">
        <w:rPr>
          <w:rFonts w:ascii="Arial" w:eastAsia="Arial Unicode MS" w:hAnsi="Arial" w:cs="Arial"/>
        </w:rPr>
        <w:t>测针产品</w:t>
      </w:r>
      <w:proofErr w:type="gramEnd"/>
      <w:r w:rsidRPr="009B4555">
        <w:rPr>
          <w:rFonts w:ascii="Arial" w:eastAsia="Arial Unicode MS" w:hAnsi="Arial" w:cs="Arial"/>
        </w:rPr>
        <w:t>系列。</w:t>
      </w:r>
    </w:p>
    <w:p w:rsidR="006D7650" w:rsidRPr="004D65A6" w:rsidRDefault="006D7650" w:rsidP="006D7650">
      <w:pPr>
        <w:spacing w:line="132" w:lineRule="auto"/>
        <w:jc w:val="both"/>
        <w:rPr>
          <w:rFonts w:ascii="Arial" w:eastAsia="Arial Unicode MS" w:hAnsi="Arial" w:cs="Arial"/>
        </w:rPr>
      </w:pPr>
    </w:p>
    <w:p w:rsidR="00D219E0" w:rsidRPr="00E53339" w:rsidRDefault="009B4555" w:rsidP="00FE702B">
      <w:pPr>
        <w:spacing w:line="283" w:lineRule="auto"/>
        <w:jc w:val="both"/>
        <w:rPr>
          <w:rFonts w:ascii="Arial" w:eastAsia="Arial Unicode MS" w:hAnsi="Arial" w:cs="Arial"/>
        </w:rPr>
      </w:pPr>
      <w:r w:rsidRPr="009B4555">
        <w:rPr>
          <w:rFonts w:ascii="Arial" w:eastAsia="Arial Unicode MS" w:hAnsi="Arial" w:cs="Arial"/>
        </w:rPr>
        <w:t>OPTiMUM钻石</w:t>
      </w:r>
      <w:proofErr w:type="gramStart"/>
      <w:r w:rsidRPr="009B4555">
        <w:rPr>
          <w:rFonts w:ascii="Arial" w:eastAsia="Arial Unicode MS" w:hAnsi="Arial" w:cs="Arial"/>
        </w:rPr>
        <w:t>测针产品</w:t>
      </w:r>
      <w:proofErr w:type="gramEnd"/>
      <w:r w:rsidRPr="009B4555">
        <w:rPr>
          <w:rFonts w:ascii="Arial" w:eastAsia="Arial Unicode MS" w:hAnsi="Arial" w:cs="Arial"/>
        </w:rPr>
        <w:t>系列专为需要使用</w:t>
      </w:r>
      <w:proofErr w:type="gramStart"/>
      <w:r w:rsidRPr="009B4555">
        <w:rPr>
          <w:rFonts w:ascii="Arial" w:eastAsia="Arial Unicode MS" w:hAnsi="Arial" w:cs="Arial"/>
        </w:rPr>
        <w:t>耐磨测针的</w:t>
      </w:r>
      <w:proofErr w:type="gramEnd"/>
      <w:r w:rsidRPr="009B4555">
        <w:rPr>
          <w:rFonts w:ascii="Arial" w:eastAsia="Arial Unicode MS" w:hAnsi="Arial" w:cs="Arial"/>
        </w:rPr>
        <w:t>测量应用开发。钻石涂层测球的最大特点是，在扫描粗糙的材料或软合金时，可保持自身圆度，且不受材料“粘附”或过早磨损的影响。钻石</w:t>
      </w:r>
      <w:proofErr w:type="gramStart"/>
      <w:r w:rsidRPr="009B4555">
        <w:rPr>
          <w:rFonts w:ascii="Arial" w:eastAsia="Arial Unicode MS" w:hAnsi="Arial" w:cs="Arial"/>
        </w:rPr>
        <w:t>测针具有</w:t>
      </w:r>
      <w:proofErr w:type="gramEnd"/>
      <w:r w:rsidRPr="009B4555">
        <w:rPr>
          <w:rFonts w:ascii="Arial" w:eastAsia="Arial Unicode MS" w:hAnsi="Arial" w:cs="Arial"/>
        </w:rPr>
        <w:t>诸多优点，包括使用寿命延长、减少</w:t>
      </w:r>
      <w:proofErr w:type="gramStart"/>
      <w:r w:rsidRPr="009B4555">
        <w:rPr>
          <w:rFonts w:ascii="Arial" w:eastAsia="Arial Unicode MS" w:hAnsi="Arial" w:cs="Arial"/>
        </w:rPr>
        <w:t>因重新</w:t>
      </w:r>
      <w:proofErr w:type="gramEnd"/>
      <w:r w:rsidRPr="009B4555">
        <w:rPr>
          <w:rFonts w:ascii="Arial" w:eastAsia="Arial Unicode MS" w:hAnsi="Arial" w:cs="Arial"/>
        </w:rPr>
        <w:t>校准和检查导致的停机时间等。</w:t>
      </w:r>
    </w:p>
    <w:p w:rsidR="00D219E0" w:rsidRPr="004D65A6" w:rsidRDefault="00D219E0" w:rsidP="00D219E0">
      <w:pPr>
        <w:spacing w:line="132" w:lineRule="auto"/>
        <w:jc w:val="both"/>
        <w:rPr>
          <w:rFonts w:ascii="Arial" w:eastAsia="Arial Unicode MS" w:hAnsi="Arial" w:cs="Arial"/>
        </w:rPr>
      </w:pPr>
    </w:p>
    <w:p w:rsidR="00D219E0" w:rsidRPr="00D219E0" w:rsidRDefault="009B4555" w:rsidP="00D219E0">
      <w:pPr>
        <w:spacing w:line="283" w:lineRule="auto"/>
        <w:jc w:val="both"/>
        <w:rPr>
          <w:rFonts w:ascii="Arial" w:eastAsia="Arial Unicode MS" w:hAnsi="Arial" w:cs="Arial"/>
        </w:rPr>
      </w:pPr>
      <w:r w:rsidRPr="009B4555">
        <w:rPr>
          <w:rFonts w:ascii="Arial" w:eastAsia="Arial Unicode MS" w:hAnsi="Arial" w:cs="Arial"/>
        </w:rPr>
        <w:t>OPTiMUM钻石</w:t>
      </w:r>
      <w:proofErr w:type="gramStart"/>
      <w:r w:rsidRPr="009B4555">
        <w:rPr>
          <w:rFonts w:ascii="Arial" w:eastAsia="Arial Unicode MS" w:hAnsi="Arial" w:cs="Arial"/>
        </w:rPr>
        <w:t>涂层测针可配</w:t>
      </w:r>
      <w:proofErr w:type="gramEnd"/>
      <w:r w:rsidRPr="009B4555">
        <w:rPr>
          <w:rFonts w:ascii="Arial" w:eastAsia="Arial Unicode MS" w:hAnsi="Arial" w:cs="Arial"/>
        </w:rPr>
        <w:t>多种螺纹尺寸和测杆材料，球体尺寸从1.5 mm至最大8 mm不等，根据客户要求进行生产，以适合具体应用。OPTiMUM</w:t>
      </w:r>
      <w:proofErr w:type="gramStart"/>
      <w:r w:rsidRPr="009B4555">
        <w:rPr>
          <w:rFonts w:ascii="Arial" w:eastAsia="Arial Unicode MS" w:hAnsi="Arial" w:cs="Arial"/>
        </w:rPr>
        <w:t>系列测针可</w:t>
      </w:r>
      <w:proofErr w:type="gramEnd"/>
      <w:r w:rsidRPr="009B4555">
        <w:rPr>
          <w:rFonts w:ascii="Arial" w:eastAsia="Arial Unicode MS" w:hAnsi="Arial" w:cs="Arial"/>
        </w:rPr>
        <w:t>满足扫描应用中不断增长的高性能和高速度需求，同时该产品系列具有市场领先的供货能力和极具竞争力的价格。</w:t>
      </w:r>
    </w:p>
    <w:p w:rsidR="00D219E0" w:rsidRPr="004D65A6" w:rsidRDefault="00D219E0" w:rsidP="00D219E0">
      <w:pPr>
        <w:spacing w:line="132" w:lineRule="auto"/>
        <w:jc w:val="both"/>
        <w:rPr>
          <w:rFonts w:ascii="Arial" w:eastAsia="Arial Unicode MS" w:hAnsi="Arial" w:cs="Arial"/>
        </w:rPr>
      </w:pPr>
    </w:p>
    <w:p w:rsidR="00254E2D" w:rsidRDefault="009B4555" w:rsidP="00A345CE">
      <w:pPr>
        <w:spacing w:afterLines="100" w:after="240" w:line="283" w:lineRule="auto"/>
        <w:jc w:val="both"/>
        <w:rPr>
          <w:rFonts w:ascii="Arial" w:eastAsia="Arial Unicode MS" w:hAnsi="Arial" w:cs="Arial"/>
        </w:rPr>
      </w:pPr>
      <w:r w:rsidRPr="009B4555">
        <w:rPr>
          <w:rFonts w:ascii="Arial" w:eastAsia="Arial Unicode MS" w:hAnsi="Arial" w:cs="Arial" w:hint="eastAsia"/>
        </w:rPr>
        <w:t>雷尼</w:t>
      </w:r>
      <w:proofErr w:type="gramStart"/>
      <w:r w:rsidRPr="009B4555">
        <w:rPr>
          <w:rFonts w:ascii="Arial" w:eastAsia="Arial Unicode MS" w:hAnsi="Arial" w:cs="Arial" w:hint="eastAsia"/>
        </w:rPr>
        <w:t>绍测针</w:t>
      </w:r>
      <w:proofErr w:type="gramEnd"/>
      <w:r w:rsidRPr="009B4555">
        <w:rPr>
          <w:rFonts w:ascii="Arial" w:eastAsia="Arial Unicode MS" w:hAnsi="Arial" w:cs="Arial" w:hint="eastAsia"/>
        </w:rPr>
        <w:t>和夹具产品部总经理</w:t>
      </w:r>
      <w:r w:rsidRPr="009B4555">
        <w:rPr>
          <w:rFonts w:ascii="Arial" w:eastAsia="Arial Unicode MS" w:hAnsi="Arial" w:cs="Arial"/>
        </w:rPr>
        <w:t>Kevin Gani解释道：“在大多数检测应用中，测针的选择至关重要。工件特征测量、检测时间以及测头性能均受到所选测针的影响。在生产测量用测针方面，雷尼</w:t>
      </w:r>
      <w:proofErr w:type="gramStart"/>
      <w:r w:rsidRPr="009B4555">
        <w:rPr>
          <w:rFonts w:ascii="Arial" w:eastAsia="Arial Unicode MS" w:hAnsi="Arial" w:cs="Arial"/>
        </w:rPr>
        <w:t>绍</w:t>
      </w:r>
      <w:proofErr w:type="gramEnd"/>
      <w:r w:rsidRPr="009B4555">
        <w:rPr>
          <w:rFonts w:ascii="Arial" w:eastAsia="Arial Unicode MS" w:hAnsi="Arial" w:cs="Arial"/>
        </w:rPr>
        <w:t>拥有40多年的经验。面对全球客户日益增长的需求，我们非常自豪地发布全新OPTiMUM钻石测针产品系列。”</w:t>
      </w:r>
    </w:p>
    <w:p w:rsidR="005E2885" w:rsidRPr="00C76E8B" w:rsidRDefault="009B4555" w:rsidP="005E2885">
      <w:pPr>
        <w:spacing w:line="288" w:lineRule="auto"/>
        <w:rPr>
          <w:rFonts w:ascii="Arial Unicode MS" w:eastAsia="Arial Unicode MS" w:hAnsi="Arial Unicode MS" w:cs="Arial Unicode MS"/>
        </w:rPr>
      </w:pPr>
      <w:bookmarkStart w:id="0" w:name="_Hlk12013380"/>
      <w:r w:rsidRPr="009B4555">
        <w:rPr>
          <w:rFonts w:ascii="Arial Unicode MS" w:eastAsia="Arial Unicode MS" w:hAnsi="Arial Unicode MS" w:cs="Arial Unicode MS" w:hint="eastAsia"/>
        </w:rPr>
        <w:t>雷尼</w:t>
      </w:r>
      <w:proofErr w:type="gramStart"/>
      <w:r w:rsidRPr="009B4555">
        <w:rPr>
          <w:rFonts w:ascii="Arial Unicode MS" w:eastAsia="Arial Unicode MS" w:hAnsi="Arial Unicode MS" w:cs="Arial Unicode MS" w:hint="eastAsia"/>
        </w:rPr>
        <w:t>绍</w:t>
      </w:r>
      <w:proofErr w:type="gramEnd"/>
      <w:r w:rsidRPr="009B4555">
        <w:rPr>
          <w:rFonts w:ascii="Arial Unicode MS" w:eastAsia="Arial Unicode MS" w:hAnsi="Arial Unicode MS" w:cs="Arial Unicode MS" w:hint="eastAsia"/>
        </w:rPr>
        <w:t>的</w:t>
      </w:r>
      <w:proofErr w:type="gramStart"/>
      <w:r w:rsidRPr="009B4555">
        <w:rPr>
          <w:rFonts w:ascii="Arial Unicode MS" w:eastAsia="Arial Unicode MS" w:hAnsi="Arial Unicode MS" w:cs="Arial Unicode MS" w:hint="eastAsia"/>
        </w:rPr>
        <w:t>测针产品</w:t>
      </w:r>
      <w:proofErr w:type="gramEnd"/>
      <w:r w:rsidRPr="009B4555">
        <w:rPr>
          <w:rFonts w:ascii="Arial Unicode MS" w:eastAsia="Arial Unicode MS" w:hAnsi="Arial Unicode MS" w:cs="Arial Unicode MS" w:hint="eastAsia"/>
        </w:rPr>
        <w:t>系列种类丰富、规格齐全，我们的内部设计团队还可针对严苛的检测要求开发独特的定制解决方案。</w:t>
      </w:r>
    </w:p>
    <w:bookmarkEnd w:id="0"/>
    <w:p w:rsidR="00254E2D" w:rsidRPr="004D65A6" w:rsidRDefault="00254E2D" w:rsidP="00254E2D">
      <w:pPr>
        <w:spacing w:line="132" w:lineRule="auto"/>
        <w:jc w:val="both"/>
        <w:rPr>
          <w:rFonts w:ascii="Arial" w:eastAsia="Arial Unicode MS" w:hAnsi="Arial" w:cs="Arial"/>
        </w:rPr>
      </w:pPr>
    </w:p>
    <w:p w:rsidR="00254E2D" w:rsidRPr="00254E2D" w:rsidRDefault="009B4555" w:rsidP="00254E2D">
      <w:pPr>
        <w:spacing w:line="283" w:lineRule="auto"/>
        <w:jc w:val="both"/>
        <w:rPr>
          <w:rFonts w:ascii="Arial" w:eastAsia="Arial Unicode MS" w:hAnsi="Arial" w:cs="Arial"/>
        </w:rPr>
      </w:pPr>
      <w:r w:rsidRPr="009B4555">
        <w:rPr>
          <w:rFonts w:ascii="Arial" w:eastAsia="Arial Unicode MS" w:hAnsi="Arial" w:cs="Arial" w:hint="eastAsia"/>
        </w:rPr>
        <w:t>欢迎在</w:t>
      </w:r>
      <w:r w:rsidRPr="009B4555">
        <w:rPr>
          <w:rFonts w:ascii="Arial" w:eastAsia="Arial Unicode MS" w:hAnsi="Arial" w:cs="Arial"/>
        </w:rPr>
        <w:t>EMO 2019展会上莅临雷尼</w:t>
      </w:r>
      <w:proofErr w:type="gramStart"/>
      <w:r w:rsidRPr="009B4555">
        <w:rPr>
          <w:rFonts w:ascii="Arial" w:eastAsia="Arial Unicode MS" w:hAnsi="Arial" w:cs="Arial"/>
        </w:rPr>
        <w:t>绍</w:t>
      </w:r>
      <w:proofErr w:type="gramEnd"/>
      <w:r w:rsidRPr="009B4555">
        <w:rPr>
          <w:rFonts w:ascii="Arial" w:eastAsia="Arial Unicode MS" w:hAnsi="Arial" w:cs="Arial"/>
        </w:rPr>
        <w:t>展台或访问www.renishaw.com.cn/styli，详细了解OPTiMUM钻石测针。</w:t>
      </w:r>
    </w:p>
    <w:p w:rsidR="00F95278" w:rsidRPr="001851A3" w:rsidRDefault="00F95278" w:rsidP="00F95278">
      <w:pPr>
        <w:spacing w:line="132" w:lineRule="auto"/>
        <w:jc w:val="both"/>
        <w:rPr>
          <w:rFonts w:ascii="Arial" w:eastAsia="Arial Unicode MS" w:hAnsi="Arial" w:cs="Arial" w:hint="eastAsia"/>
          <w:lang w:val="en-US"/>
        </w:rPr>
      </w:pPr>
    </w:p>
    <w:p w:rsidR="001851A3" w:rsidRPr="00FC5D6F" w:rsidRDefault="00F95278" w:rsidP="00F95278">
      <w:pPr>
        <w:spacing w:line="283" w:lineRule="auto"/>
        <w:jc w:val="both"/>
        <w:rPr>
          <w:rFonts w:ascii="Arial" w:eastAsia="Arial Unicode MS" w:hAnsi="Arial" w:cs="Arial" w:hint="eastAsia"/>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1851A3">
        <w:rPr>
          <w:rFonts w:ascii="Arial" w:eastAsia="Arial Unicode MS" w:hAnsi="Arial" w:cs="Arial"/>
          <w:lang w:val="en-US"/>
        </w:rPr>
        <w:t>www.renishaw.com.cn/</w:t>
      </w:r>
      <w:r w:rsidR="00F00B50">
        <w:rPr>
          <w:rFonts w:ascii="Arial" w:eastAsia="Arial Unicode MS" w:hAnsi="Arial" w:cs="Arial" w:hint="eastAsia"/>
          <w:lang w:val="en-US"/>
        </w:rPr>
        <w:t>styli</w:t>
      </w:r>
    </w:p>
    <w:p w:rsidR="00F909BE" w:rsidRPr="001851A3" w:rsidRDefault="00F909BE" w:rsidP="00F909BE">
      <w:pPr>
        <w:spacing w:line="283" w:lineRule="auto"/>
        <w:jc w:val="both"/>
        <w:rPr>
          <w:rFonts w:ascii="Arial" w:eastAsia="Arial Unicode MS" w:hAnsi="Arial" w:cs="Arial"/>
          <w:lang w:val="en-US"/>
        </w:rPr>
      </w:pPr>
    </w:p>
    <w:p w:rsidR="003932EE" w:rsidRPr="001851A3" w:rsidRDefault="003932EE" w:rsidP="00B75393">
      <w:pPr>
        <w:spacing w:line="283" w:lineRule="auto"/>
        <w:jc w:val="both"/>
        <w:rPr>
          <w:rFonts w:ascii="Arial" w:eastAsia="Arial Unicode MS" w:hAnsi="Arial" w:cs="Arial"/>
          <w:lang w:val="en-US"/>
        </w:rPr>
      </w:pPr>
    </w:p>
    <w:p w:rsidR="0006668E" w:rsidRPr="001851A3" w:rsidRDefault="00ED7BDF" w:rsidP="003E149A">
      <w:pPr>
        <w:spacing w:after="200" w:line="360" w:lineRule="auto"/>
        <w:jc w:val="center"/>
        <w:rPr>
          <w:rFonts w:ascii="Arial" w:eastAsia="Arial Unicode MS" w:hAnsi="Arial" w:cs="Arial"/>
          <w:sz w:val="22"/>
          <w:szCs w:val="22"/>
        </w:rPr>
      </w:pPr>
      <w:r w:rsidRPr="001851A3">
        <w:rPr>
          <w:rFonts w:ascii="Arial" w:eastAsia="Arial Unicode MS" w:hAnsi="Arial" w:cs="Arial" w:hint="eastAsia"/>
          <w:sz w:val="22"/>
          <w:szCs w:val="22"/>
        </w:rPr>
        <w:t>-</w:t>
      </w:r>
      <w:r w:rsidR="00145EE2" w:rsidRPr="001851A3">
        <w:rPr>
          <w:rFonts w:ascii="Arial" w:eastAsia="Arial Unicode MS" w:hAnsi="Arial" w:cs="Arial"/>
          <w:sz w:val="22"/>
          <w:szCs w:val="22"/>
        </w:rPr>
        <w:t>完</w:t>
      </w:r>
      <w:r w:rsidRPr="001851A3">
        <w:rPr>
          <w:rFonts w:ascii="Arial" w:eastAsia="Arial Unicode MS" w:hAnsi="Arial" w:cs="Arial" w:hint="eastAsia"/>
          <w:sz w:val="22"/>
          <w:szCs w:val="22"/>
        </w:rPr>
        <w:t>-</w:t>
      </w:r>
    </w:p>
    <w:p w:rsidR="000D71F5" w:rsidRDefault="000D71F5" w:rsidP="006D0607">
      <w:pPr>
        <w:spacing w:afterLines="50" w:after="120" w:line="288" w:lineRule="auto"/>
        <w:jc w:val="both"/>
        <w:rPr>
          <w:rFonts w:ascii="Arial" w:eastAsia="Arial Unicode MS" w:hAnsi="Arial" w:cs="Arial"/>
          <w:b/>
          <w:sz w:val="22"/>
          <w:szCs w:val="22"/>
        </w:rPr>
      </w:pPr>
    </w:p>
    <w:p w:rsidR="000D71F5" w:rsidRDefault="000D71F5" w:rsidP="006D0607">
      <w:pPr>
        <w:spacing w:afterLines="50" w:after="120" w:line="288" w:lineRule="auto"/>
        <w:jc w:val="both"/>
        <w:rPr>
          <w:rFonts w:ascii="Arial" w:eastAsia="Arial Unicode MS" w:hAnsi="Arial" w:cs="Arial"/>
          <w:b/>
          <w:sz w:val="22"/>
          <w:szCs w:val="22"/>
        </w:rPr>
      </w:pPr>
    </w:p>
    <w:p w:rsidR="000D71F5" w:rsidRDefault="000D71F5"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bookmarkStart w:id="1" w:name="_GoBack"/>
      <w:bookmarkEnd w:id="1"/>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79454D">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请访问雷尼绍</w:t>
      </w:r>
      <w:proofErr w:type="gramEnd"/>
      <w:r w:rsidRPr="00943FA8">
        <w:rPr>
          <w:rFonts w:ascii="Arial" w:eastAsia="Arial Unicode MS" w:hAnsi="Arial" w:cs="Arial" w:hint="eastAsia"/>
        </w:rPr>
        <w:t>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Pr="00AE0664" w:rsidRDefault="006D0607" w:rsidP="000F2908">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D86" w:rsidRDefault="00E80D86" w:rsidP="002E2F8C">
      <w:r>
        <w:separator/>
      </w:r>
    </w:p>
  </w:endnote>
  <w:endnote w:type="continuationSeparator" w:id="0">
    <w:p w:rsidR="00E80D86" w:rsidRDefault="00E80D8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D86" w:rsidRDefault="00E80D86" w:rsidP="002E2F8C">
      <w:r>
        <w:separator/>
      </w:r>
    </w:p>
  </w:footnote>
  <w:footnote w:type="continuationSeparator" w:id="0">
    <w:p w:rsidR="00E80D86" w:rsidRDefault="00E80D8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E80D86">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2263052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395E"/>
    <w:rsid w:val="000D597E"/>
    <w:rsid w:val="000D6E1B"/>
    <w:rsid w:val="000D71F5"/>
    <w:rsid w:val="000E1A91"/>
    <w:rsid w:val="000F2908"/>
    <w:rsid w:val="001035E9"/>
    <w:rsid w:val="00104B0B"/>
    <w:rsid w:val="00105454"/>
    <w:rsid w:val="00105B29"/>
    <w:rsid w:val="0012029C"/>
    <w:rsid w:val="00126E6A"/>
    <w:rsid w:val="00127DA8"/>
    <w:rsid w:val="00145E8F"/>
    <w:rsid w:val="00145EE2"/>
    <w:rsid w:val="0016753A"/>
    <w:rsid w:val="00180B30"/>
    <w:rsid w:val="00182797"/>
    <w:rsid w:val="00182D6E"/>
    <w:rsid w:val="001851A3"/>
    <w:rsid w:val="0018620D"/>
    <w:rsid w:val="001900F5"/>
    <w:rsid w:val="001908D9"/>
    <w:rsid w:val="001978C0"/>
    <w:rsid w:val="001B75D0"/>
    <w:rsid w:val="001C7936"/>
    <w:rsid w:val="001F1683"/>
    <w:rsid w:val="001F6C8A"/>
    <w:rsid w:val="002062B1"/>
    <w:rsid w:val="0021225A"/>
    <w:rsid w:val="0021593E"/>
    <w:rsid w:val="00223471"/>
    <w:rsid w:val="002264D5"/>
    <w:rsid w:val="00227CE4"/>
    <w:rsid w:val="00240CE0"/>
    <w:rsid w:val="00241AD5"/>
    <w:rsid w:val="00241FBB"/>
    <w:rsid w:val="002469DB"/>
    <w:rsid w:val="00251025"/>
    <w:rsid w:val="00253682"/>
    <w:rsid w:val="00254E2D"/>
    <w:rsid w:val="00282C7D"/>
    <w:rsid w:val="00287DF1"/>
    <w:rsid w:val="002B7F0F"/>
    <w:rsid w:val="002D7A1F"/>
    <w:rsid w:val="002E2F8C"/>
    <w:rsid w:val="002E4A49"/>
    <w:rsid w:val="002E536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1AD1"/>
    <w:rsid w:val="003F2730"/>
    <w:rsid w:val="003F3448"/>
    <w:rsid w:val="004000A7"/>
    <w:rsid w:val="00407D9A"/>
    <w:rsid w:val="00410BB2"/>
    <w:rsid w:val="004200D3"/>
    <w:rsid w:val="0042088B"/>
    <w:rsid w:val="0043010E"/>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E12D1"/>
    <w:rsid w:val="005E2885"/>
    <w:rsid w:val="005F5256"/>
    <w:rsid w:val="00600064"/>
    <w:rsid w:val="00620C12"/>
    <w:rsid w:val="006220B2"/>
    <w:rsid w:val="00627703"/>
    <w:rsid w:val="0065160E"/>
    <w:rsid w:val="0065468E"/>
    <w:rsid w:val="00665C28"/>
    <w:rsid w:val="00686D29"/>
    <w:rsid w:val="0068723E"/>
    <w:rsid w:val="00691B3D"/>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5194"/>
    <w:rsid w:val="00785DE8"/>
    <w:rsid w:val="007924FB"/>
    <w:rsid w:val="0079454D"/>
    <w:rsid w:val="007B0C2A"/>
    <w:rsid w:val="007B5B41"/>
    <w:rsid w:val="007C4DCE"/>
    <w:rsid w:val="007C7495"/>
    <w:rsid w:val="007D6518"/>
    <w:rsid w:val="007D7DBB"/>
    <w:rsid w:val="007F6A78"/>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4552"/>
    <w:rsid w:val="00896460"/>
    <w:rsid w:val="008A128E"/>
    <w:rsid w:val="008A7B91"/>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4555"/>
    <w:rsid w:val="009B6D01"/>
    <w:rsid w:val="009C3239"/>
    <w:rsid w:val="009D6A6E"/>
    <w:rsid w:val="009E43D2"/>
    <w:rsid w:val="009F7D8E"/>
    <w:rsid w:val="00A0441D"/>
    <w:rsid w:val="00A0608C"/>
    <w:rsid w:val="00A32C35"/>
    <w:rsid w:val="00A345CE"/>
    <w:rsid w:val="00A4613D"/>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77650"/>
    <w:rsid w:val="00B8332E"/>
    <w:rsid w:val="00BA6E92"/>
    <w:rsid w:val="00BB494C"/>
    <w:rsid w:val="00BD6B5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19E0"/>
    <w:rsid w:val="00D3085E"/>
    <w:rsid w:val="00D45BF8"/>
    <w:rsid w:val="00D466E4"/>
    <w:rsid w:val="00D50C7C"/>
    <w:rsid w:val="00D52D84"/>
    <w:rsid w:val="00D609F9"/>
    <w:rsid w:val="00D701DE"/>
    <w:rsid w:val="00D70684"/>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12F98"/>
    <w:rsid w:val="00E20DB4"/>
    <w:rsid w:val="00E45479"/>
    <w:rsid w:val="00E53339"/>
    <w:rsid w:val="00E53F8B"/>
    <w:rsid w:val="00E541A1"/>
    <w:rsid w:val="00E63858"/>
    <w:rsid w:val="00E73435"/>
    <w:rsid w:val="00E80D86"/>
    <w:rsid w:val="00E86D50"/>
    <w:rsid w:val="00E9359C"/>
    <w:rsid w:val="00E93944"/>
    <w:rsid w:val="00EA2C64"/>
    <w:rsid w:val="00EA50C4"/>
    <w:rsid w:val="00ED7BDF"/>
    <w:rsid w:val="00EE066D"/>
    <w:rsid w:val="00EE1E71"/>
    <w:rsid w:val="00EE2A34"/>
    <w:rsid w:val="00EF1C1C"/>
    <w:rsid w:val="00F00B50"/>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909BE"/>
    <w:rsid w:val="00F95278"/>
    <w:rsid w:val="00FA3F2E"/>
    <w:rsid w:val="00FB0B5D"/>
    <w:rsid w:val="00FB5135"/>
    <w:rsid w:val="00FB5F31"/>
    <w:rsid w:val="00FB6AAE"/>
    <w:rsid w:val="00FC08C6"/>
    <w:rsid w:val="00FC3CB6"/>
    <w:rsid w:val="00FC7AE9"/>
    <w:rsid w:val="00FD1370"/>
    <w:rsid w:val="00FD7441"/>
    <w:rsid w:val="00FE00ED"/>
    <w:rsid w:val="00FE2A82"/>
    <w:rsid w:val="00FE702B"/>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DCD4BD"/>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A4A389A0-2EA7-4A77-8F49-3988A05E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cp:lastModifiedBy>Doreen Hu</cp:lastModifiedBy>
  <cp:revision>14</cp:revision>
  <cp:lastPrinted>2011-08-09T11:37:00Z</cp:lastPrinted>
  <dcterms:created xsi:type="dcterms:W3CDTF">2019-06-03T08:22:00Z</dcterms:created>
  <dcterms:modified xsi:type="dcterms:W3CDTF">2019-06-21T05:56:00Z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