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7DA" w:rsidRPr="00DE6F63" w:rsidRDefault="00121BFD" w:rsidP="00DB77FA">
      <w:pPr>
        <w:spacing w:line="240" w:lineRule="atLeast"/>
        <w:rPr>
          <w:rFonts w:ascii="Arial" w:eastAsia="DotumChe" w:hAnsi="Arial" w:cs="Arial"/>
          <w:b/>
          <w:sz w:val="28"/>
          <w:szCs w:val="22"/>
        </w:rPr>
      </w:pPr>
      <w:r w:rsidRPr="00DE6F63">
        <w:rPr>
          <w:rFonts w:ascii="Arial" w:eastAsia="DotumChe" w:hAnsi="Arial" w:cs="Arial"/>
          <w:b/>
          <w:noProof/>
          <w:sz w:val="2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DE6F63">
        <w:rPr>
          <w:rFonts w:ascii="Arial" w:eastAsia="DotumChe" w:hAnsi="Arial" w:cs="Arial"/>
          <w:b/>
          <w:sz w:val="22"/>
        </w:rPr>
        <w:t>Renishaw</w:t>
      </w:r>
      <w:r w:rsidRPr="00DE6F63">
        <w:rPr>
          <w:rFonts w:ascii="Arial" w:eastAsia="DotumChe" w:hAnsi="Arial" w:cs="Arial"/>
          <w:b/>
          <w:sz w:val="22"/>
        </w:rPr>
        <w:t>의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기계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캘리브레이션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솔루션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계열에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추가되는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새로운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정렬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레이저</w:t>
      </w:r>
      <w:proofErr w:type="spellEnd"/>
      <w:r w:rsidRPr="00DE6F63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DE6F63">
        <w:rPr>
          <w:rFonts w:ascii="Arial" w:eastAsia="DotumChe" w:hAnsi="Arial" w:cs="Arial"/>
          <w:b/>
          <w:sz w:val="22"/>
        </w:rPr>
        <w:t>시스템</w:t>
      </w:r>
      <w:proofErr w:type="spellEnd"/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sz w:val="22"/>
          <w:szCs w:val="22"/>
          <w:lang w:val="en-US"/>
        </w:rPr>
      </w:pP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</w:rPr>
      </w:pPr>
      <w:bookmarkStart w:id="0" w:name="_Hlk531681190"/>
      <w:proofErr w:type="spellStart"/>
      <w:r w:rsidRPr="00DE6F63">
        <w:rPr>
          <w:rFonts w:ascii="Arial" w:eastAsia="DotumChe" w:hAnsi="Arial" w:cs="Arial"/>
        </w:rPr>
        <w:t>Renishaw</w:t>
      </w:r>
      <w:r w:rsidRPr="00DE6F63">
        <w:rPr>
          <w:rFonts w:ascii="Arial" w:eastAsia="DotumChe" w:hAnsi="Arial" w:cs="Arial"/>
        </w:rPr>
        <w:t>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새로운</w:t>
      </w:r>
      <w:proofErr w:type="spellEnd"/>
      <w:r w:rsidRPr="00DE6F63">
        <w:rPr>
          <w:rFonts w:ascii="Arial" w:eastAsia="DotumChe" w:hAnsi="Arial" w:cs="Arial"/>
        </w:rPr>
        <w:t xml:space="preserve"> XK10 </w:t>
      </w:r>
      <w:proofErr w:type="spellStart"/>
      <w:r w:rsidRPr="00DE6F63">
        <w:rPr>
          <w:rFonts w:ascii="Arial" w:eastAsia="DotumChe" w:hAnsi="Arial" w:cs="Arial"/>
        </w:rPr>
        <w:t>정렬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레이저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시스템은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인위적인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구조물의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필요성을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대체하여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공작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제작과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정렬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중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사용하도록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개발되었습니다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직선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레일에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사용되어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직진도</w:t>
      </w:r>
      <w:proofErr w:type="spellEnd"/>
      <w:r w:rsidRPr="00DE6F63">
        <w:rPr>
          <w:rFonts w:ascii="Arial" w:eastAsia="DotumChe" w:hAnsi="Arial" w:cs="Arial"/>
        </w:rPr>
        <w:t xml:space="preserve">, </w:t>
      </w:r>
      <w:proofErr w:type="spellStart"/>
      <w:r w:rsidRPr="00DE6F63">
        <w:rPr>
          <w:rFonts w:ascii="Arial" w:eastAsia="DotumChe" w:hAnsi="Arial" w:cs="Arial"/>
        </w:rPr>
        <w:t>직각도</w:t>
      </w:r>
      <w:proofErr w:type="spellEnd"/>
      <w:r w:rsidRPr="00DE6F63">
        <w:rPr>
          <w:rFonts w:ascii="Arial" w:eastAsia="DotumChe" w:hAnsi="Arial" w:cs="Arial"/>
        </w:rPr>
        <w:t xml:space="preserve">, </w:t>
      </w:r>
      <w:proofErr w:type="spellStart"/>
      <w:r w:rsidRPr="00DE6F63">
        <w:rPr>
          <w:rFonts w:ascii="Arial" w:eastAsia="DotumChe" w:hAnsi="Arial" w:cs="Arial"/>
        </w:rPr>
        <w:t>평탄도</w:t>
      </w:r>
      <w:proofErr w:type="spellEnd"/>
      <w:r w:rsidRPr="00DE6F63">
        <w:rPr>
          <w:rFonts w:ascii="Arial" w:eastAsia="DotumChe" w:hAnsi="Arial" w:cs="Arial"/>
        </w:rPr>
        <w:t xml:space="preserve">, </w:t>
      </w:r>
      <w:proofErr w:type="spellStart"/>
      <w:r w:rsidRPr="00DE6F63">
        <w:rPr>
          <w:rFonts w:ascii="Arial" w:eastAsia="DotumChe" w:hAnsi="Arial" w:cs="Arial"/>
        </w:rPr>
        <w:t>평행도</w:t>
      </w:r>
      <w:proofErr w:type="spellEnd"/>
      <w:r w:rsidRPr="00DE6F63">
        <w:rPr>
          <w:rFonts w:ascii="Arial" w:eastAsia="DotumChe" w:hAnsi="Arial" w:cs="Arial"/>
        </w:rPr>
        <w:t xml:space="preserve">, </w:t>
      </w:r>
      <w:proofErr w:type="spellStart"/>
      <w:r w:rsidRPr="00DE6F63">
        <w:rPr>
          <w:rFonts w:ascii="Arial" w:eastAsia="DotumChe" w:hAnsi="Arial" w:cs="Arial"/>
        </w:rPr>
        <w:t>수평도를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확인할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뿐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아니라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회전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축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방향와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동축도까지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평가할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이러한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요소들은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제작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중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시스템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라이브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디스플레이를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사용하여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측정하고</w:t>
      </w:r>
      <w:proofErr w:type="spellEnd"/>
      <w:r w:rsidRPr="00DE6F63">
        <w:rPr>
          <w:rFonts w:ascii="Arial" w:eastAsia="DotumChe" w:hAnsi="Arial" w:cs="Arial"/>
        </w:rPr>
        <w:t xml:space="preserve"> XK10</w:t>
      </w:r>
      <w:r w:rsidRPr="00DE6F63">
        <w:rPr>
          <w:rFonts w:ascii="Arial" w:eastAsia="DotumChe" w:hAnsi="Arial" w:cs="Arial"/>
        </w:rPr>
        <w:t>에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맞춰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정렬할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또한</w:t>
      </w:r>
      <w:proofErr w:type="spellEnd"/>
      <w:r w:rsidRPr="00DE6F63">
        <w:rPr>
          <w:rFonts w:ascii="Arial" w:eastAsia="DotumChe" w:hAnsi="Arial" w:cs="Arial"/>
        </w:rPr>
        <w:t xml:space="preserve"> XK10</w:t>
      </w:r>
      <w:r w:rsidRPr="00DE6F63">
        <w:rPr>
          <w:rFonts w:ascii="Arial" w:eastAsia="DotumChe" w:hAnsi="Arial" w:cs="Arial"/>
        </w:rPr>
        <w:t>은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충돌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후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또는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정기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유지보수의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일환으로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오차의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원인을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진단하는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데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사용되는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강력한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도구이기도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합니다</w:t>
      </w:r>
      <w:proofErr w:type="spellEnd"/>
      <w:r w:rsidRPr="00DE6F63">
        <w:rPr>
          <w:rFonts w:ascii="Arial" w:eastAsia="DotumChe" w:hAnsi="Arial" w:cs="Arial"/>
        </w:rPr>
        <w:t>.</w:t>
      </w:r>
    </w:p>
    <w:bookmarkEnd w:id="0"/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lang w:val="en-US"/>
        </w:rPr>
      </w:pP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sz w:val="22"/>
          <w:szCs w:val="22"/>
        </w:rPr>
      </w:pPr>
      <w:r w:rsidRPr="00DE6F63">
        <w:rPr>
          <w:rFonts w:ascii="Arial" w:eastAsia="DotumChe" w:hAnsi="Arial" w:cs="Arial"/>
        </w:rPr>
        <w:t>XK10</w:t>
      </w:r>
      <w:r w:rsidRPr="00DE6F63">
        <w:rPr>
          <w:rFonts w:ascii="Arial" w:eastAsia="DotumChe" w:hAnsi="Arial" w:cs="Arial"/>
        </w:rPr>
        <w:t>은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최대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축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길이가</w:t>
      </w:r>
      <w:proofErr w:type="spellEnd"/>
      <w:r w:rsidRPr="00DE6F63">
        <w:rPr>
          <w:rFonts w:ascii="Arial" w:eastAsia="DotumChe" w:hAnsi="Arial" w:cs="Arial"/>
        </w:rPr>
        <w:t xml:space="preserve"> 30 </w:t>
      </w:r>
      <w:proofErr w:type="spellStart"/>
      <w:r w:rsidRPr="00DE6F63">
        <w:rPr>
          <w:rFonts w:ascii="Arial" w:eastAsia="DotumChe" w:hAnsi="Arial" w:cs="Arial"/>
        </w:rPr>
        <w:t>m</w:t>
      </w:r>
      <w:r w:rsidRPr="00DE6F63">
        <w:rPr>
          <w:rFonts w:ascii="Arial" w:eastAsia="DotumChe" w:hAnsi="Arial" w:cs="Arial"/>
        </w:rPr>
        <w:t>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형상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및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회전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구성품을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측정하고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정렬할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따라서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상당한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비용을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들여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캘리브레이션하고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운반해야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하는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화강암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사각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석재나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시험봉과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같은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인공구조물이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필요치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않습니다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기계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가이드에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간단히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장착</w:t>
      </w:r>
      <w:bookmarkStart w:id="1" w:name="_GoBack"/>
      <w:bookmarkEnd w:id="1"/>
      <w:r w:rsidRPr="00DE6F63">
        <w:rPr>
          <w:rFonts w:ascii="Arial" w:eastAsia="DotumChe" w:hAnsi="Arial" w:cs="Arial"/>
        </w:rPr>
        <w:t>되는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이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단일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모듈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시스템은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전통적인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방법에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비해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셋업과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더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빠르게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수행할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있습니다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평행도와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같은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복잡한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간단한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두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단계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프로세스로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간소화하여</w:t>
      </w:r>
      <w:proofErr w:type="spellEnd"/>
      <w:r w:rsidRPr="00DE6F63">
        <w:rPr>
          <w:rFonts w:ascii="Arial" w:eastAsia="DotumChe" w:hAnsi="Arial" w:cs="Arial"/>
        </w:rPr>
        <w:t xml:space="preserve">, </w:t>
      </w:r>
      <w:proofErr w:type="spellStart"/>
      <w:r w:rsidRPr="00DE6F63">
        <w:rPr>
          <w:rFonts w:ascii="Arial" w:eastAsia="DotumChe" w:hAnsi="Arial" w:cs="Arial"/>
        </w:rPr>
        <w:t>기존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기술에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문제가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되던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레일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간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거리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제한을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없애줍니다</w:t>
      </w:r>
      <w:proofErr w:type="spellEnd"/>
      <w:r w:rsidRPr="00DE6F63">
        <w:rPr>
          <w:rFonts w:ascii="Arial" w:eastAsia="DotumChe" w:hAnsi="Arial" w:cs="Arial"/>
        </w:rPr>
        <w:t>.</w:t>
      </w: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lang w:val="en-US"/>
        </w:rPr>
      </w:pP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</w:rPr>
      </w:pPr>
      <w:r w:rsidRPr="00DE6F63">
        <w:rPr>
          <w:rFonts w:ascii="Arial" w:eastAsia="DotumChe" w:hAnsi="Arial" w:cs="Arial"/>
        </w:rPr>
        <w:t>XK10</w:t>
      </w:r>
      <w:r w:rsidRPr="00DE6F63">
        <w:rPr>
          <w:rFonts w:ascii="Arial" w:eastAsia="DotumChe" w:hAnsi="Arial" w:cs="Arial"/>
        </w:rPr>
        <w:t>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직관적인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소프트웨어는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고도로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숙련된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작업자에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대한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의존도를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줄여줍니다</w:t>
      </w:r>
      <w:proofErr w:type="spellEnd"/>
      <w:r w:rsidRPr="00DE6F63">
        <w:rPr>
          <w:rFonts w:ascii="Arial" w:eastAsia="DotumChe" w:hAnsi="Arial" w:cs="Arial"/>
        </w:rPr>
        <w:t xml:space="preserve">. </w:t>
      </w:r>
      <w:proofErr w:type="spellStart"/>
      <w:r w:rsidRPr="00DE6F63">
        <w:rPr>
          <w:rFonts w:ascii="Arial" w:eastAsia="DotumChe" w:hAnsi="Arial" w:cs="Arial"/>
        </w:rPr>
        <w:t>측정은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디지털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방식으로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기록되며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측정값을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내보내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국제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표준을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준수하는지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파악할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있으며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강력한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디스플레이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장치에서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직접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측정값을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보는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것도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가능합니다</w:t>
      </w:r>
      <w:proofErr w:type="spellEnd"/>
      <w:r w:rsidRPr="00DE6F63">
        <w:rPr>
          <w:rFonts w:ascii="Arial" w:eastAsia="DotumChe" w:hAnsi="Arial" w:cs="Arial"/>
        </w:rPr>
        <w:t>.</w:t>
      </w: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lang w:val="en-US"/>
        </w:rPr>
      </w:pP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</w:rPr>
      </w:pPr>
      <w:proofErr w:type="spellStart"/>
      <w:r w:rsidRPr="00DE6F63">
        <w:rPr>
          <w:rFonts w:ascii="Arial" w:eastAsia="DotumChe" w:hAnsi="Arial" w:cs="Arial"/>
        </w:rPr>
        <w:t>Renishaw</w:t>
      </w:r>
      <w:r w:rsidRPr="00DE6F63">
        <w:rPr>
          <w:rFonts w:ascii="Arial" w:eastAsia="DotumChe" w:hAnsi="Arial" w:cs="Arial"/>
        </w:rPr>
        <w:t>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새로운</w:t>
      </w:r>
      <w:proofErr w:type="spellEnd"/>
      <w:r w:rsidRPr="00DE6F63">
        <w:rPr>
          <w:rFonts w:ascii="Arial" w:eastAsia="DotumChe" w:hAnsi="Arial" w:cs="Arial"/>
        </w:rPr>
        <w:t xml:space="preserve"> XK10 </w:t>
      </w:r>
      <w:proofErr w:type="spellStart"/>
      <w:r w:rsidRPr="00DE6F63">
        <w:rPr>
          <w:rFonts w:ascii="Arial" w:eastAsia="DotumChe" w:hAnsi="Arial" w:cs="Arial"/>
        </w:rPr>
        <w:t>정렬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레이저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시스템은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전통적인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인공구조물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사용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시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발생하던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문제를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해결하며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다양한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공작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기계에서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단일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디지털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솔루션을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제공합니다</w:t>
      </w:r>
      <w:proofErr w:type="spellEnd"/>
      <w:r w:rsidRPr="00DE6F63">
        <w:rPr>
          <w:rFonts w:ascii="Arial" w:eastAsia="DotumChe" w:hAnsi="Arial" w:cs="Arial"/>
        </w:rPr>
        <w:t>.</w:t>
      </w: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  <w:lang w:val="en-US"/>
        </w:rPr>
      </w:pP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</w:rPr>
      </w:pPr>
      <w:r w:rsidRPr="00DE6F63">
        <w:rPr>
          <w:rFonts w:ascii="Arial" w:eastAsia="DotumChe" w:hAnsi="Arial" w:cs="Arial"/>
        </w:rPr>
        <w:t xml:space="preserve">XK10 </w:t>
      </w:r>
      <w:proofErr w:type="spellStart"/>
      <w:r w:rsidRPr="00DE6F63">
        <w:rPr>
          <w:rFonts w:ascii="Arial" w:eastAsia="DotumChe" w:hAnsi="Arial" w:cs="Arial"/>
        </w:rPr>
        <w:t>정렬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레이저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시스템이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공작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기계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조립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과정을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어떻게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개선할</w:t>
      </w:r>
      <w:proofErr w:type="spellEnd"/>
      <w:r w:rsidRPr="00DE6F63">
        <w:rPr>
          <w:rFonts w:ascii="Arial" w:eastAsia="DotumChe" w:hAnsi="Arial" w:cs="Arial"/>
        </w:rPr>
        <w:t xml:space="preserve"> </w:t>
      </w:r>
      <w:r w:rsidRPr="00DE6F63">
        <w:rPr>
          <w:rFonts w:ascii="Arial" w:eastAsia="DotumChe" w:hAnsi="Arial" w:cs="Arial"/>
        </w:rPr>
        <w:t>수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있는지</w:t>
      </w:r>
      <w:proofErr w:type="spellEnd"/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확인하려면</w:t>
      </w:r>
      <w:proofErr w:type="spellEnd"/>
      <w:r w:rsidRPr="00DE6F63">
        <w:rPr>
          <w:rFonts w:ascii="Arial" w:eastAsia="DotumChe" w:hAnsi="Arial" w:cs="Arial"/>
        </w:rPr>
        <w:t xml:space="preserve"> EMO19, </w:t>
      </w:r>
      <w:r w:rsidRPr="00DE6F63">
        <w:rPr>
          <w:rFonts w:ascii="Arial" w:eastAsia="DotumChe" w:hAnsi="Arial" w:cs="Arial"/>
        </w:rPr>
        <w:t>홀</w:t>
      </w:r>
      <w:r w:rsidRPr="00DE6F63">
        <w:rPr>
          <w:rFonts w:ascii="Arial" w:eastAsia="DotumChe" w:hAnsi="Arial" w:cs="Arial"/>
        </w:rPr>
        <w:t xml:space="preserve"> 6, </w:t>
      </w:r>
      <w:proofErr w:type="spellStart"/>
      <w:r w:rsidRPr="00DE6F63">
        <w:rPr>
          <w:rFonts w:ascii="Arial" w:eastAsia="DotumChe" w:hAnsi="Arial" w:cs="Arial"/>
        </w:rPr>
        <w:t>스탠드</w:t>
      </w:r>
      <w:proofErr w:type="spellEnd"/>
      <w:r w:rsidRPr="00DE6F63">
        <w:rPr>
          <w:rFonts w:ascii="Arial" w:eastAsia="DotumChe" w:hAnsi="Arial" w:cs="Arial"/>
        </w:rPr>
        <w:t xml:space="preserve"> D48</w:t>
      </w:r>
      <w:r w:rsidRPr="00DE6F63">
        <w:rPr>
          <w:rFonts w:ascii="Arial" w:eastAsia="DotumChe" w:hAnsi="Arial" w:cs="Arial"/>
        </w:rPr>
        <w:t>을</w:t>
      </w:r>
      <w:r w:rsidRPr="00DE6F63">
        <w:rPr>
          <w:rFonts w:ascii="Arial" w:eastAsia="DotumChe" w:hAnsi="Arial" w:cs="Arial"/>
        </w:rPr>
        <w:t xml:space="preserve"> </w:t>
      </w:r>
      <w:proofErr w:type="spellStart"/>
      <w:r w:rsidRPr="00DE6F63">
        <w:rPr>
          <w:rFonts w:ascii="Arial" w:eastAsia="DotumChe" w:hAnsi="Arial" w:cs="Arial"/>
        </w:rPr>
        <w:t>방문하십시오</w:t>
      </w:r>
      <w:proofErr w:type="spellEnd"/>
      <w:r w:rsidRPr="00DE6F63">
        <w:rPr>
          <w:rFonts w:ascii="Arial" w:eastAsia="DotumChe" w:hAnsi="Arial" w:cs="Arial"/>
        </w:rPr>
        <w:t>.</w:t>
      </w:r>
    </w:p>
    <w:p w:rsidR="00BE37DA" w:rsidRPr="00DE6F63" w:rsidRDefault="00BE37DA" w:rsidP="00DB77FA">
      <w:pPr>
        <w:spacing w:line="240" w:lineRule="atLeast"/>
        <w:rPr>
          <w:rFonts w:ascii="Arial" w:eastAsia="DotumChe" w:hAnsi="Arial" w:cs="Arial"/>
        </w:rPr>
      </w:pPr>
    </w:p>
    <w:p w:rsidR="0006668E" w:rsidRPr="00DE6F63" w:rsidRDefault="00BE37DA" w:rsidP="00DB77FA">
      <w:pPr>
        <w:spacing w:line="240" w:lineRule="atLeast"/>
        <w:ind w:right="567"/>
        <w:jc w:val="center"/>
        <w:rPr>
          <w:rFonts w:ascii="Arial" w:eastAsia="DotumChe" w:hAnsi="Arial" w:cs="Arial"/>
          <w:sz w:val="28"/>
        </w:rPr>
      </w:pPr>
      <w:r w:rsidRPr="00DE6F63">
        <w:rPr>
          <w:rFonts w:ascii="Arial" w:eastAsia="DotumChe" w:hAnsi="Arial" w:cs="Arial"/>
          <w:sz w:val="22"/>
        </w:rPr>
        <w:t>-</w:t>
      </w:r>
      <w:r w:rsidRPr="00DE6F63">
        <w:rPr>
          <w:rFonts w:ascii="Arial" w:eastAsia="DotumChe" w:hAnsi="Arial" w:cs="Arial"/>
          <w:sz w:val="22"/>
        </w:rPr>
        <w:t>끝</w:t>
      </w:r>
      <w:r w:rsidRPr="00DE6F63">
        <w:rPr>
          <w:rFonts w:ascii="Arial" w:eastAsia="DotumChe" w:hAnsi="Arial" w:cs="Arial"/>
          <w:sz w:val="22"/>
        </w:rPr>
        <w:t>-</w:t>
      </w:r>
    </w:p>
    <w:sectPr w:rsidR="0006668E" w:rsidRPr="00DE6F63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11C7B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BE37DA"/>
    <w:rsid w:val="00C03B4D"/>
    <w:rsid w:val="00C067E2"/>
    <w:rsid w:val="00C37929"/>
    <w:rsid w:val="00C41DFF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B77FA"/>
    <w:rsid w:val="00DE6F63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917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2018-12-20T08:21:00Z</dcterms:created>
  <dcterms:modified xsi:type="dcterms:W3CDTF">2019-06-28T10:28:00Z</dcterms:modified>
</cp:coreProperties>
</file>