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2C9" w:rsidRPr="007F02C9" w:rsidRDefault="007F02C9" w:rsidP="007F02C9">
      <w:pPr>
        <w:spacing w:line="360" w:lineRule="auto"/>
        <w:ind w:right="11"/>
        <w:rPr>
          <w:b/>
          <w:sz w:val="22"/>
          <w:szCs w:val="24"/>
          <w:rFonts w:ascii="Arial" w:hAnsi="Arial" w:cs="Arial"/>
        </w:rPr>
      </w:pPr>
      <w:r>
        <w:rPr>
          <w:b/>
          <w:sz w:val="22"/>
          <w:szCs w:val="24"/>
          <w:rFonts w:ascii="Arial" w:hAnsi="Arial"/>
        </w:rPr>
        <w:t xml:space="preserve">Ny version av Renishaws Reporter-app för användning på maskinen – en smart app för smarta fabriker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  <w:b/>
          <w:sz w:val="24"/>
          <w:szCs w:val="24"/>
        </w:rPr>
      </w:pP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Renishaw, ett globalt teknikföretag och medlem av MTConnect Standards Committee, introducerar en förbättrad version av sin Reporter-app för probning på maskinen, komplett med kapacitet att strömma MTConnect-data, på EMO Hannover 2019.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Reporter är en app för processövervakning i realtid som genererar tydliga visuella grafiska representationer av mätdata.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Den visar ok-, ej ok- eller varningsstatusen för varje mätning, vilket gör den till ett idealiskt verktyg för grundläggande rapportering av trender.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Arkiverad mätdata sparad i verktygsmaskinens styrenhet kan också visas och granskas, vilket hjälper till att identifiera trender över längre tid, temperatureffekter och att schemalägga förebyggande underhållsåtgärder.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Appen kan också användas för att visa data insamlad med annan Renishaw-programvara för verktygsmaskiner och probningscykler från många tillverkare av verktygsmaskiner.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Pr="001C1359" w:rsidRDefault="007F02C9" w:rsidP="007F02C9">
      <w:pPr>
        <w:spacing w:line="360" w:lineRule="auto"/>
        <w:ind w:right="11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Exportera data för arkivering eller ytterligare analys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I smarta fabriker samlar man rutinmässigt in data om tillverkningen, och använder sedan denna information för att lösa problem eller optimera produktionsprocesserna.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Reporter gör det enklare att samla in och dela mätdata med det nya alternativet för dataexport.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Användarna kan exportera detaljinspektionsdata och verktygsmätningar från Reporter-appen till en csv-fil eller streama data från verktygsmaskinen med MTConnect – standarden för utbyte av verktygsmaskinsdata.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Pr="00A20D0E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Exporterad detaljdata kan lagras för spårbarhet eller importeras i användarens programvara för kvalitetsanalys, vilket ger tillverkaren viktig information om sin bearbetningsprocess.</w:t>
      </w:r>
    </w:p>
    <w:p w:rsidR="007F02C9" w:rsidRDefault="007F02C9" w:rsidP="007F02C9">
      <w:pPr>
        <w:rPr>
          <w:rFonts w:ascii="Arial" w:hAnsi="Arial" w:cs="Arial"/>
          <w:b/>
        </w:rPr>
      </w:pPr>
    </w:p>
    <w:p w:rsidR="007F02C9" w:rsidRPr="001C1359" w:rsidRDefault="007F02C9" w:rsidP="007F02C9">
      <w:pPr>
        <w:spacing w:line="360" w:lineRule="auto"/>
        <w:ind w:right="11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Rapport om längd- och diametermätning av verktyg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Förutom inställning och inspektion av arbetsstycken kan Renishaws probningssystem för verktygsmaskiner också ställa in längd och diameter för skärverktyg på maskinen.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Den senaste versionen av Reporter-appen kan registrera uppdateringar av verktygsoffset och visa ett diagram över hur skärverktygets längd och diameter varierar med tiden.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Med möjligheten att övervaka verktygsslitaget kan användaren se när verktyg måste bytas ut, vilket förhindrar att skrot orsakas av kraftigt slitna verktyg, och kostnaderna sänks då verktyg inte byts ut i förtid.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Pr="001C1359" w:rsidRDefault="007F02C9" w:rsidP="007F02C9">
      <w:pPr>
        <w:spacing w:line="360" w:lineRule="auto"/>
        <w:ind w:right="11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Ett förbättrat användargränssnitt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Det är nu möjligt att filtrera data efter detalj-ID, måttets namn eller datumintervall i Reporter-appen, så att användaren kan visa den data denne vill se.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Med exportera-alternativet kan användaren också välja att exportera filtrerad data för ytterligare analys.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Dessutom kan användaren tillämpa den nya kompakta tabellvyn eller standardvyn för kontrolldiagram.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Pr="001C1359" w:rsidRDefault="007F02C9" w:rsidP="007F02C9">
      <w:pPr>
        <w:spacing w:line="360" w:lineRule="auto"/>
        <w:ind w:right="11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En smart app för smarta fabriker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Genom att använda Renishaws kunskap och expertis inom metrologi ger Reporter-appen tillverkaren värdefull information om mätningen av arbetsstycken och verktygsmått.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Detta innebär att användaren kan lita på sina bearbetningsprocesser och får tillgång till data som kan användas för kontinuerlig processförbättring.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  <w:szCs w:val="22"/>
        </w:rPr>
      </w:pPr>
    </w:p>
    <w:p w:rsidR="007F02C9" w:rsidRDefault="007F02C9" w:rsidP="007F02C9">
      <w:pPr>
        <w:spacing w:line="360" w:lineRule="auto"/>
        <w:ind w:right="11"/>
        <w:rPr>
          <w:szCs w:val="22"/>
          <w:rFonts w:ascii="Arial" w:hAnsi="Arial" w:cs="Arial"/>
        </w:rPr>
      </w:pPr>
      <w:r>
        <w:rPr>
          <w:szCs w:val="22"/>
          <w:rFonts w:ascii="Arial" w:hAnsi="Arial"/>
        </w:rPr>
        <w:t xml:space="preserve">För att få veta mer om Reporter, besök Renishaw på EMO Hannover 2019 (16–21 september, hall 6, monter D48).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  <w:szCs w:val="22"/>
        </w:rPr>
      </w:pPr>
    </w:p>
    <w:p w:rsidR="007F02C9" w:rsidRPr="007C0E24" w:rsidRDefault="007F02C9" w:rsidP="007F02C9">
      <w:pPr>
        <w:spacing w:line="360" w:lineRule="auto"/>
        <w:ind w:right="11"/>
        <w:rPr>
          <w:szCs w:val="22"/>
          <w:rFonts w:ascii="Arial" w:hAnsi="Arial" w:cs="Arial"/>
        </w:rPr>
      </w:pPr>
      <w:r>
        <w:rPr>
          <w:szCs w:val="22"/>
          <w:rFonts w:ascii="Arial" w:hAnsi="Arial"/>
        </w:rPr>
        <w:t xml:space="preserve">För mer information om Reporter, gå till </w:t>
      </w:r>
      <w:r>
        <w:rPr>
          <w:szCs w:val="22"/>
          <w:rStyle w:val="Hyperlink"/>
          <w:rFonts w:ascii="Arial" w:hAnsi="Arial"/>
        </w:rPr>
        <w:t xml:space="preserve">www.renishaw.se/reporter</w:t>
      </w:r>
      <w:r>
        <w:t xml:space="preserve">.</w:t>
      </w:r>
    </w:p>
    <w:p w:rsidR="007F02C9" w:rsidRDefault="007F02C9" w:rsidP="007F02C9">
      <w:pPr>
        <w:spacing w:line="276" w:lineRule="auto"/>
        <w:ind w:right="13"/>
        <w:rPr>
          <w:rFonts w:ascii="Arial" w:hAnsi="Arial" w:cs="Arial"/>
          <w:sz w:val="22"/>
          <w:szCs w:val="22"/>
        </w:rPr>
      </w:pPr>
    </w:p>
    <w:p w:rsidR="0006668E" w:rsidRPr="007F02C9" w:rsidRDefault="007F02C9" w:rsidP="007F02C9">
      <w:pPr>
        <w:jc w:val="center"/>
        <w:rPr>
          <w:rFonts w:ascii="DotumChe" w:eastAsia="DotumChe" w:hAnsi="DotumChe" w:cs="Arial"/>
        </w:rPr>
      </w:pPr>
      <w:r>
        <w:rPr>
          <w:sz w:val="22"/>
          <w:szCs w:val="22"/>
          <w:rFonts w:ascii="Arial" w:hAnsi="Arial"/>
        </w:rPr>
        <w:t xml:space="preserve">-Slut-</w:t>
      </w:r>
    </w:p>
    <w:sectPr w:rsidR="0006668E" w:rsidRPr="007F02C9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7F02C9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2C373E7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sv-SE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sv-SE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sv-SE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3144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3</cp:revision>
  <cp:lastPrinted>2015-06-09T12:12:00Z</cp:lastPrinted>
  <dcterms:created xsi:type="dcterms:W3CDTF">2018-12-20T08:21:00Z</dcterms:created>
  <dcterms:modified xsi:type="dcterms:W3CDTF">2019-05-17T10:06:00Z</dcterms:modified>
</cp:coreProperties>
</file>