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7606EE" w:rsidRDefault="00121BFD" w:rsidP="0016753A">
      <w:pPr>
        <w:ind w:right="567"/>
        <w:rPr>
          <w:rFonts w:ascii="Arial" w:eastAsia="Kozuka Gothic Std R" w:hAnsi="Arial" w:cs="Arial"/>
        </w:rPr>
      </w:pPr>
      <w:r w:rsidRPr="007606EE">
        <w:rPr>
          <w:rFonts w:ascii="Arial" w:eastAsia="Kozuka Gothic Std R"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7606EE" w:rsidRDefault="00E403A6" w:rsidP="00E403A6">
      <w:pPr>
        <w:rPr>
          <w:rFonts w:ascii="Arial" w:eastAsia="Kozuka Gothic Std R" w:hAnsi="Arial" w:cs="Arial"/>
          <w:b/>
          <w:sz w:val="22"/>
          <w:szCs w:val="22"/>
        </w:rPr>
      </w:pPr>
      <w:r w:rsidRPr="007606EE">
        <w:rPr>
          <w:rFonts w:ascii="Arial" w:eastAsia="Kozuka Gothic Std R" w:hAnsi="Arial" w:cs="Arial"/>
          <w:b/>
          <w:sz w:val="22"/>
          <w:szCs w:val="22"/>
        </w:rPr>
        <w:t xml:space="preserve">EV </w:t>
      </w:r>
      <w:r w:rsidRPr="007606EE">
        <w:rPr>
          <w:rFonts w:ascii="Arial" w:eastAsia="Kozuka Gothic Std R" w:hAnsi="Arial" w:cs="Arial"/>
          <w:b/>
          <w:sz w:val="22"/>
          <w:szCs w:val="22"/>
        </w:rPr>
        <w:t>やハイブリッド車のパーツメーカーにメリットを生む、レニショー</w:t>
      </w:r>
      <w:r w:rsidRPr="007606EE">
        <w:rPr>
          <w:rFonts w:ascii="Arial" w:eastAsia="Kozuka Gothic Std R" w:hAnsi="Arial" w:cs="Arial"/>
          <w:b/>
          <w:sz w:val="22"/>
          <w:szCs w:val="22"/>
        </w:rPr>
        <w:t xml:space="preserve"> Equator™ </w:t>
      </w:r>
      <w:r w:rsidRPr="007606EE">
        <w:rPr>
          <w:rFonts w:ascii="Arial" w:eastAsia="Kozuka Gothic Std R" w:hAnsi="Arial" w:cs="Arial"/>
          <w:b/>
          <w:sz w:val="22"/>
          <w:szCs w:val="22"/>
        </w:rPr>
        <w:t>汎用</w:t>
      </w:r>
      <w:r w:rsidR="007606EE">
        <w:rPr>
          <w:rFonts w:ascii="Arial" w:eastAsia="Kozuka Gothic Std R" w:hAnsi="Arial" w:cs="Arial"/>
          <w:b/>
          <w:sz w:val="22"/>
          <w:szCs w:val="22"/>
        </w:rPr>
        <w:br/>
      </w:r>
      <w:bookmarkStart w:id="0" w:name="_GoBack"/>
      <w:bookmarkEnd w:id="0"/>
      <w:r w:rsidRPr="007606EE">
        <w:rPr>
          <w:rFonts w:ascii="Arial" w:eastAsia="Kozuka Gothic Std R" w:hAnsi="Arial" w:cs="Arial"/>
          <w:b/>
          <w:sz w:val="22"/>
          <w:szCs w:val="22"/>
        </w:rPr>
        <w:t>ゲージングシステムのプロセスコントロール能力</w:t>
      </w:r>
    </w:p>
    <w:p w:rsidR="00E403A6" w:rsidRPr="007606EE" w:rsidRDefault="00E403A6" w:rsidP="00E403A6">
      <w:pPr>
        <w:rPr>
          <w:rFonts w:ascii="Arial" w:eastAsia="Kozuka Gothic Std R" w:hAnsi="Arial" w:cs="Arial"/>
          <w:b/>
        </w:rPr>
      </w:pPr>
    </w:p>
    <w:p w:rsidR="00E403A6" w:rsidRPr="007606EE" w:rsidRDefault="00E403A6" w:rsidP="00E403A6">
      <w:pPr>
        <w:rPr>
          <w:rStyle w:val="bumpedfont15"/>
          <w:rFonts w:ascii="Arial" w:eastAsia="Kozuka Gothic Std R" w:hAnsi="Arial" w:cs="Arial"/>
        </w:rPr>
      </w:pPr>
      <w:r w:rsidRPr="007606EE">
        <w:rPr>
          <w:rFonts w:ascii="Arial" w:eastAsia="Kozuka Gothic Std R" w:hAnsi="Arial" w:cs="Arial"/>
        </w:rPr>
        <w:t xml:space="preserve">EMO Hannover 2019 </w:t>
      </w:r>
      <w:proofErr w:type="spellStart"/>
      <w:r w:rsidRPr="007606EE">
        <w:rPr>
          <w:rFonts w:ascii="Arial" w:eastAsia="Kozuka Gothic Std R" w:hAnsi="Arial" w:cs="Arial"/>
        </w:rPr>
        <w:t>のレニショースタンドでは、</w:t>
      </w:r>
      <w:r w:rsidRPr="007606EE">
        <w:rPr>
          <w:rFonts w:ascii="Arial" w:eastAsia="Kozuka Gothic Std R" w:hAnsi="Arial" w:cs="Arial"/>
        </w:rPr>
        <w:t>Equator</w:t>
      </w:r>
      <w:proofErr w:type="spellEnd"/>
      <w:r w:rsidRPr="007606EE">
        <w:rPr>
          <w:rFonts w:ascii="Arial" w:eastAsia="Kozuka Gothic Std R" w:hAnsi="Arial" w:cs="Arial"/>
        </w:rPr>
        <w:t xml:space="preserve"> </w:t>
      </w:r>
      <w:proofErr w:type="spellStart"/>
      <w:r w:rsidRPr="007606EE">
        <w:rPr>
          <w:rFonts w:ascii="Arial" w:eastAsia="Kozuka Gothic Std R" w:hAnsi="Arial" w:cs="Arial"/>
        </w:rPr>
        <w:t>による電気自動車</w:t>
      </w:r>
      <w:proofErr w:type="spellEnd"/>
      <w:r w:rsidRPr="007606EE">
        <w:rPr>
          <w:rFonts w:ascii="Arial" w:eastAsia="Kozuka Gothic Std R" w:hAnsi="Arial" w:cs="Arial"/>
        </w:rPr>
        <w:t xml:space="preserve"> (EV) </w:t>
      </w:r>
      <w:proofErr w:type="spellStart"/>
      <w:r w:rsidRPr="007606EE">
        <w:rPr>
          <w:rFonts w:ascii="Arial" w:eastAsia="Kozuka Gothic Std R" w:hAnsi="Arial" w:cs="Arial"/>
        </w:rPr>
        <w:t>パーツやハイブリッド車のエンジンパーツやトランスミッションパーツの測定を展示します。同様のパーツが、</w:t>
      </w:r>
      <w:r w:rsidRPr="007606EE">
        <w:rPr>
          <w:rFonts w:ascii="Arial" w:eastAsia="Kozuka Gothic Std R" w:hAnsi="Arial" w:cs="Arial"/>
        </w:rPr>
        <w:t>Equator</w:t>
      </w:r>
      <w:proofErr w:type="spellEnd"/>
      <w:r w:rsidRPr="007606EE">
        <w:rPr>
          <w:rFonts w:ascii="Arial" w:eastAsia="Kozuka Gothic Std R" w:hAnsi="Arial" w:cs="Arial"/>
        </w:rPr>
        <w:t xml:space="preserve"> </w:t>
      </w:r>
      <w:proofErr w:type="spellStart"/>
      <w:r w:rsidRPr="007606EE">
        <w:rPr>
          <w:rFonts w:ascii="Arial" w:eastAsia="Kozuka Gothic Std R" w:hAnsi="Arial" w:cs="Arial"/>
        </w:rPr>
        <w:t>により世界中で休みなく測定されています</w:t>
      </w:r>
      <w:proofErr w:type="spellEnd"/>
      <w:r w:rsidRPr="007606EE">
        <w:rPr>
          <w:rFonts w:ascii="Arial" w:eastAsia="Kozuka Gothic Std R" w:hAnsi="Arial" w:cs="Arial"/>
        </w:rPr>
        <w:t>。</w:t>
      </w: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bumpedfont15"/>
          <w:rFonts w:ascii="Arial" w:eastAsia="Kozuka Gothic Std R" w:hAnsi="Arial" w:cs="Arial"/>
        </w:rPr>
      </w:pPr>
      <w:proofErr w:type="spellStart"/>
      <w:r w:rsidRPr="007606EE">
        <w:rPr>
          <w:rStyle w:val="bumpedfont15"/>
          <w:rFonts w:ascii="Arial" w:eastAsia="Kozuka Gothic Std R" w:hAnsi="Arial" w:cs="Arial"/>
        </w:rPr>
        <w:t>ここ数年の</w:t>
      </w:r>
      <w:proofErr w:type="spellEnd"/>
      <w:r w:rsidRPr="007606EE">
        <w:rPr>
          <w:rStyle w:val="bumpedfont15"/>
          <w:rFonts w:ascii="Arial" w:eastAsia="Kozuka Gothic Std R" w:hAnsi="Arial" w:cs="Arial"/>
        </w:rPr>
        <w:t xml:space="preserve"> Equator </w:t>
      </w:r>
      <w:r w:rsidRPr="007606EE">
        <w:rPr>
          <w:rStyle w:val="bumpedfont15"/>
          <w:rFonts w:ascii="Arial" w:eastAsia="Kozuka Gothic Std R" w:hAnsi="Arial" w:cs="Arial"/>
        </w:rPr>
        <w:t>ゲージングシステムの世界での納入台数は、数千台を超えており、ヨーロッパ全域、アメリカそしてアジアの自動車市場で存在感を増しています。研究への大規模投資と</w:t>
      </w:r>
      <w:r w:rsidRPr="007606EE">
        <w:rPr>
          <w:rStyle w:val="bumpedfont15"/>
          <w:rFonts w:ascii="Arial" w:eastAsia="Kozuka Gothic Std R" w:hAnsi="Arial" w:cs="Arial"/>
        </w:rPr>
        <w:t xml:space="preserve"> EV </w:t>
      </w:r>
      <w:proofErr w:type="spellStart"/>
      <w:r w:rsidRPr="007606EE">
        <w:rPr>
          <w:rStyle w:val="bumpedfont15"/>
          <w:rFonts w:ascii="Arial" w:eastAsia="Kozuka Gothic Std R" w:hAnsi="Arial" w:cs="Arial"/>
        </w:rPr>
        <w:t>の生産拡大を受け、</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が真価を発揮する新たな測定要件が生まれています。このような要件に応えるために、</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w:t>
      </w:r>
      <w:r w:rsidRPr="007606EE">
        <w:rPr>
          <w:rStyle w:val="bumpedfont15"/>
          <w:rFonts w:ascii="Arial" w:eastAsia="Kozuka Gothic Std R" w:hAnsi="Arial" w:cs="Arial"/>
        </w:rPr>
        <w:t>が</w:t>
      </w:r>
      <w:r w:rsidRPr="007606EE">
        <w:rPr>
          <w:rStyle w:val="bumpedfont15"/>
          <w:rFonts w:ascii="Arial" w:eastAsia="Kozuka Gothic Std R" w:hAnsi="Arial" w:cs="Arial"/>
        </w:rPr>
        <w:t xml:space="preserve"> EV </w:t>
      </w:r>
      <w:r w:rsidRPr="007606EE">
        <w:rPr>
          <w:rStyle w:val="bumpedfont15"/>
          <w:rFonts w:ascii="Arial" w:eastAsia="Kozuka Gothic Std R" w:hAnsi="Arial" w:cs="Arial"/>
        </w:rPr>
        <w:t>パーツやハイブリッド車のエンジンパーツやトランスミッションパーツの測定に活用されています。この活躍を支えるのが、熟練したアプリケーションエンジニアのネットワークであり、そして、プロセスのタイプ別ニーズに適合する各ソフトウェアとハードウェアも貢献しています。</w:t>
      </w: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bumpedfont15"/>
          <w:rFonts w:ascii="Arial" w:eastAsia="Kozuka Gothic Std R" w:hAnsi="Arial" w:cs="Arial"/>
          <w:b/>
        </w:rPr>
      </w:pPr>
      <w:r w:rsidRPr="007606EE">
        <w:rPr>
          <w:rStyle w:val="bumpedfont15"/>
          <w:rFonts w:ascii="Arial" w:eastAsia="Kozuka Gothic Std R" w:hAnsi="Arial" w:cs="Arial"/>
          <w:b/>
        </w:rPr>
        <w:t xml:space="preserve">EV </w:t>
      </w:r>
      <w:proofErr w:type="spellStart"/>
      <w:r w:rsidRPr="007606EE">
        <w:rPr>
          <w:rStyle w:val="bumpedfont15"/>
          <w:rFonts w:ascii="Arial" w:eastAsia="Kozuka Gothic Std R" w:hAnsi="Arial" w:cs="Arial"/>
          <w:b/>
        </w:rPr>
        <w:t>パーツでの証明されたパフォーマンス</w:t>
      </w:r>
      <w:proofErr w:type="spellEnd"/>
    </w:p>
    <w:p w:rsidR="00E403A6" w:rsidRPr="007606EE" w:rsidRDefault="00E403A6" w:rsidP="00E403A6">
      <w:pPr>
        <w:rPr>
          <w:rStyle w:val="bumpedfont15"/>
          <w:rFonts w:ascii="Arial" w:eastAsia="Kozuka Gothic Std R" w:hAnsi="Arial" w:cs="Arial"/>
          <w:color w:val="000000" w:themeColor="text1"/>
        </w:rPr>
      </w:pPr>
      <w:r w:rsidRPr="007606EE">
        <w:rPr>
          <w:rStyle w:val="bumpedfont15"/>
          <w:rFonts w:ascii="Arial" w:eastAsia="Kozuka Gothic Std R" w:hAnsi="Arial" w:cs="Arial"/>
          <w:color w:val="000000" w:themeColor="text1"/>
        </w:rPr>
        <w:t xml:space="preserve">EV </w:t>
      </w:r>
      <w:proofErr w:type="spellStart"/>
      <w:r w:rsidRPr="007606EE">
        <w:rPr>
          <w:rStyle w:val="bumpedfont15"/>
          <w:rFonts w:ascii="Arial" w:eastAsia="Kozuka Gothic Std R" w:hAnsi="Arial" w:cs="Arial"/>
          <w:color w:val="000000" w:themeColor="text1"/>
        </w:rPr>
        <w:t>のモータ、ジェネレータ、トランスミッションギアそしてケースなどあらゆるパーツの生産ラインや生産セルでの製造を、</w:t>
      </w:r>
      <w:r w:rsidRPr="007606EE">
        <w:rPr>
          <w:rStyle w:val="bumpedfont15"/>
          <w:rFonts w:ascii="Arial" w:eastAsia="Kozuka Gothic Std R" w:hAnsi="Arial" w:cs="Arial"/>
          <w:color w:val="000000" w:themeColor="text1"/>
        </w:rPr>
        <w:t>Equator</w:t>
      </w:r>
      <w:proofErr w:type="spellEnd"/>
      <w:r w:rsidRPr="007606EE">
        <w:rPr>
          <w:rStyle w:val="bumpedfont15"/>
          <w:rFonts w:ascii="Arial" w:eastAsia="Kozuka Gothic Std R" w:hAnsi="Arial" w:cs="Arial"/>
          <w:color w:val="000000" w:themeColor="text1"/>
        </w:rPr>
        <w:t xml:space="preserve"> </w:t>
      </w:r>
      <w:r w:rsidRPr="007606EE">
        <w:rPr>
          <w:rStyle w:val="bumpedfont15"/>
          <w:rFonts w:ascii="Arial" w:eastAsia="Kozuka Gothic Std R" w:hAnsi="Arial" w:cs="Arial"/>
          <w:color w:val="000000" w:themeColor="text1"/>
        </w:rPr>
        <w:t>が実現するプロセスコントロールが支えています。モータのステータがその最たる例です。モータ効率を保証するのに極めて重要な要素、すなわち、組み立てた</w:t>
      </w:r>
      <w:r w:rsidRPr="007606EE">
        <w:rPr>
          <w:rStyle w:val="bumpedfont15"/>
          <w:rFonts w:ascii="Arial" w:eastAsia="Kozuka Gothic Std R" w:hAnsi="Arial" w:cs="Arial"/>
          <w:color w:val="000000" w:themeColor="text1"/>
        </w:rPr>
        <w:t xml:space="preserve"> EV </w:t>
      </w:r>
      <w:proofErr w:type="spellStart"/>
      <w:r w:rsidRPr="007606EE">
        <w:rPr>
          <w:rStyle w:val="bumpedfont15"/>
          <w:rFonts w:ascii="Arial" w:eastAsia="Kozuka Gothic Std R" w:hAnsi="Arial" w:cs="Arial"/>
          <w:color w:val="000000" w:themeColor="text1"/>
        </w:rPr>
        <w:t>ステータのシビアな寸法、位置、そして内径と同心度の幾何公差の評価には、当社製高機能プログラミングソフトウェア</w:t>
      </w:r>
      <w:proofErr w:type="spellEnd"/>
      <w:r w:rsidRPr="007606EE">
        <w:rPr>
          <w:rStyle w:val="bumpedfont15"/>
          <w:rFonts w:ascii="Arial" w:eastAsia="Kozuka Gothic Std R" w:hAnsi="Arial" w:cs="Arial"/>
          <w:color w:val="000000" w:themeColor="text1"/>
        </w:rPr>
        <w:t xml:space="preserve"> MODUS </w:t>
      </w:r>
      <w:proofErr w:type="spellStart"/>
      <w:r w:rsidRPr="007606EE">
        <w:rPr>
          <w:rStyle w:val="bumpedfont15"/>
          <w:rFonts w:ascii="Arial" w:eastAsia="Kozuka Gothic Std R" w:hAnsi="Arial" w:cs="Arial"/>
          <w:color w:val="000000" w:themeColor="text1"/>
        </w:rPr>
        <w:t>と組み合わせて</w:t>
      </w:r>
      <w:proofErr w:type="spellEnd"/>
      <w:r w:rsidRPr="007606EE">
        <w:rPr>
          <w:rStyle w:val="bumpedfont15"/>
          <w:rFonts w:ascii="Arial" w:eastAsia="Kozuka Gothic Std R" w:hAnsi="Arial" w:cs="Arial"/>
          <w:color w:val="000000" w:themeColor="text1"/>
        </w:rPr>
        <w:t xml:space="preserve"> Equator </w:t>
      </w:r>
      <w:proofErr w:type="spellStart"/>
      <w:r w:rsidRPr="007606EE">
        <w:rPr>
          <w:rStyle w:val="bumpedfont15"/>
          <w:rFonts w:ascii="Arial" w:eastAsia="Kozuka Gothic Std R" w:hAnsi="Arial" w:cs="Arial"/>
          <w:color w:val="000000" w:themeColor="text1"/>
        </w:rPr>
        <w:t>で使用する、レニショ</w:t>
      </w:r>
      <w:proofErr w:type="spellEnd"/>
      <w:r w:rsidRPr="007606EE">
        <w:rPr>
          <w:rStyle w:val="bumpedfont15"/>
          <w:rFonts w:ascii="Arial" w:eastAsia="Kozuka Gothic Std R" w:hAnsi="Arial" w:cs="Arial"/>
          <w:color w:val="000000" w:themeColor="text1"/>
        </w:rPr>
        <w:t>ー</w:t>
      </w:r>
      <w:r w:rsidRPr="007606EE">
        <w:rPr>
          <w:rStyle w:val="bumpedfont15"/>
          <w:rFonts w:ascii="Arial" w:eastAsia="Kozuka Gothic Std R" w:hAnsi="Arial" w:cs="Arial"/>
          <w:color w:val="000000" w:themeColor="text1"/>
        </w:rPr>
        <w:t xml:space="preserve"> SP25 </w:t>
      </w:r>
      <w:proofErr w:type="spellStart"/>
      <w:r w:rsidRPr="007606EE">
        <w:rPr>
          <w:rStyle w:val="bumpedfont15"/>
          <w:rFonts w:ascii="Arial" w:eastAsia="Kozuka Gothic Std R" w:hAnsi="Arial" w:cs="Arial"/>
          <w:color w:val="000000" w:themeColor="text1"/>
        </w:rPr>
        <w:t>プローブの高速スキャニングが理想的です</w:t>
      </w:r>
      <w:proofErr w:type="spellEnd"/>
      <w:r w:rsidRPr="007606EE">
        <w:rPr>
          <w:rStyle w:val="bumpedfont15"/>
          <w:rFonts w:ascii="Arial" w:eastAsia="Kozuka Gothic Std R" w:hAnsi="Arial" w:cs="Arial"/>
          <w:color w:val="000000" w:themeColor="text1"/>
        </w:rPr>
        <w:t>。</w:t>
      </w: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bumpedfont15"/>
          <w:rFonts w:ascii="Arial" w:eastAsia="Kozuka Gothic Std R" w:hAnsi="Arial" w:cs="Arial"/>
        </w:rPr>
      </w:pPr>
      <w:proofErr w:type="spellStart"/>
      <w:r w:rsidRPr="007606EE">
        <w:rPr>
          <w:rStyle w:val="bumpedfont15"/>
          <w:rFonts w:ascii="Arial" w:eastAsia="Kozuka Gothic Std R" w:hAnsi="Arial" w:cs="Arial"/>
        </w:rPr>
        <w:t>また、</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には当社製</w:t>
      </w:r>
      <w:proofErr w:type="spellEnd"/>
      <w:r w:rsidRPr="007606EE">
        <w:rPr>
          <w:rStyle w:val="bumpedfont15"/>
          <w:rFonts w:ascii="Arial" w:eastAsia="Kozuka Gothic Std R" w:hAnsi="Arial" w:cs="Arial"/>
        </w:rPr>
        <w:t xml:space="preserve"> TP20 </w:t>
      </w:r>
      <w:r w:rsidRPr="007606EE">
        <w:rPr>
          <w:rStyle w:val="bumpedfont15"/>
          <w:rFonts w:ascii="Arial" w:eastAsia="Kozuka Gothic Std R" w:hAnsi="Arial" w:cs="Arial"/>
        </w:rPr>
        <w:t>タッチプローブを使用できます。このプローブでは、</w:t>
      </w:r>
      <w:r w:rsidRPr="007606EE">
        <w:rPr>
          <w:rStyle w:val="bumpedfont15"/>
          <w:rFonts w:ascii="Arial" w:eastAsia="Kozuka Gothic Std R" w:hAnsi="Arial" w:cs="Arial"/>
        </w:rPr>
        <w:t xml:space="preserve">1 </w:t>
      </w:r>
      <w:proofErr w:type="spellStart"/>
      <w:r w:rsidRPr="007606EE">
        <w:rPr>
          <w:rStyle w:val="bumpedfont15"/>
          <w:rFonts w:ascii="Arial" w:eastAsia="Kozuka Gothic Std R" w:hAnsi="Arial" w:cs="Arial"/>
        </w:rPr>
        <w:t>秒間で最高</w:t>
      </w:r>
      <w:proofErr w:type="spellEnd"/>
      <w:r w:rsidRPr="007606EE">
        <w:rPr>
          <w:rStyle w:val="bumpedfont15"/>
          <w:rFonts w:ascii="Arial" w:eastAsia="Kozuka Gothic Std R" w:hAnsi="Arial" w:cs="Arial"/>
        </w:rPr>
        <w:t xml:space="preserve"> 3 </w:t>
      </w:r>
      <w:proofErr w:type="spellStart"/>
      <w:r w:rsidRPr="007606EE">
        <w:rPr>
          <w:rStyle w:val="bumpedfont15"/>
          <w:rFonts w:ascii="Arial" w:eastAsia="Kozuka Gothic Std R" w:hAnsi="Arial" w:cs="Arial"/>
        </w:rPr>
        <w:t>点の単一点データを収集できるため、ステータの積層板上のエッジポイントの相対位置測定に最適です</w:t>
      </w:r>
      <w:proofErr w:type="spellEnd"/>
      <w:r w:rsidRPr="007606EE">
        <w:rPr>
          <w:rStyle w:val="bumpedfont15"/>
          <w:rFonts w:ascii="Arial" w:eastAsia="Kozuka Gothic Std R" w:hAnsi="Arial" w:cs="Arial"/>
        </w:rPr>
        <w:t>。</w:t>
      </w: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bumpedfont15"/>
          <w:rFonts w:ascii="Arial" w:eastAsia="Kozuka Gothic Std R" w:hAnsi="Arial" w:cs="Arial"/>
          <w:b/>
        </w:rPr>
      </w:pPr>
      <w:proofErr w:type="spellStart"/>
      <w:r w:rsidRPr="007606EE">
        <w:rPr>
          <w:rStyle w:val="bumpedfont15"/>
          <w:rFonts w:ascii="Arial" w:eastAsia="Kozuka Gothic Std R" w:hAnsi="Arial" w:cs="Arial"/>
          <w:b/>
        </w:rPr>
        <w:t>プロセスコントロールが重要な場面でダイレクトに適用</w:t>
      </w:r>
      <w:proofErr w:type="spellEnd"/>
    </w:p>
    <w:p w:rsidR="00E403A6" w:rsidRDefault="00E403A6" w:rsidP="00E403A6">
      <w:pPr>
        <w:rPr>
          <w:rStyle w:val="bumpedfont15"/>
          <w:rFonts w:ascii="Arial" w:eastAsia="Kozuka Gothic Std R" w:hAnsi="Arial" w:cs="Arial"/>
          <w:color w:val="000000" w:themeColor="text1"/>
        </w:rPr>
      </w:pPr>
      <w:r w:rsidRPr="007606EE">
        <w:rPr>
          <w:rStyle w:val="bumpedfont15"/>
          <w:rFonts w:ascii="Arial" w:eastAsia="Kozuka Gothic Std R" w:hAnsi="Arial" w:cs="Arial"/>
        </w:rPr>
        <w:t xml:space="preserve">Equator </w:t>
      </w:r>
      <w:proofErr w:type="spellStart"/>
      <w:r w:rsidRPr="007606EE">
        <w:rPr>
          <w:rStyle w:val="bumpedfont15"/>
          <w:rFonts w:ascii="Arial" w:eastAsia="Kozuka Gothic Std R" w:hAnsi="Arial" w:cs="Arial"/>
        </w:rPr>
        <w:t>システムに使用できるオプションとして、さまざまな分野のエンドユーザーの協力を仰ぎ開発に至った</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IPC</w:t>
      </w:r>
      <w:r w:rsidRPr="007606EE">
        <w:rPr>
          <w:rStyle w:val="bumpedfont15"/>
          <w:rFonts w:ascii="Arial" w:eastAsia="Kozuka Gothic Std R" w:hAnsi="Arial" w:cs="Arial"/>
        </w:rPr>
        <w:t>（</w:t>
      </w:r>
      <w:r w:rsidRPr="007606EE">
        <w:rPr>
          <w:rStyle w:val="bumpedfont15"/>
          <w:rFonts w:ascii="Arial" w:eastAsia="Kozuka Gothic Std R" w:hAnsi="Arial" w:cs="Arial"/>
        </w:rPr>
        <w:t>Intelligent</w:t>
      </w:r>
      <w:proofErr w:type="spellEnd"/>
      <w:r w:rsidRPr="007606EE">
        <w:rPr>
          <w:rStyle w:val="bumpedfont15"/>
          <w:rFonts w:ascii="Arial" w:eastAsia="Kozuka Gothic Std R" w:hAnsi="Arial" w:cs="Arial"/>
        </w:rPr>
        <w:t xml:space="preserve"> Process Control</w:t>
      </w:r>
      <w:r w:rsidRPr="007606EE">
        <w:rPr>
          <w:rStyle w:val="bumpedfont15"/>
          <w:rFonts w:ascii="Arial" w:eastAsia="Kozuka Gothic Std R" w:hAnsi="Arial" w:cs="Arial"/>
        </w:rPr>
        <w:t>：インテリジェントプロセスコントロール）ソフトウェアがあります。このソフトウェアでは、加工工程のコンスタントなモニタリングおよび自動調整ができるようになるため、パーツの寸法を公称値に近づけてプロセスコントロールのリミット内に維持できます。</w:t>
      </w:r>
      <w:r w:rsidRPr="007606EE">
        <w:rPr>
          <w:rStyle w:val="bumpedfont15"/>
          <w:rFonts w:ascii="Arial" w:eastAsia="Kozuka Gothic Std R" w:hAnsi="Arial" w:cs="Arial"/>
          <w:color w:val="000000" w:themeColor="text1"/>
        </w:rPr>
        <w:t>プロセス中のずれをこのように補正することで、パーツの品質向上や製造能力の拡張、さらにはスクラップおよび品質コストの低減につながります。</w:t>
      </w:r>
    </w:p>
    <w:p w:rsidR="007606EE" w:rsidRPr="007606EE" w:rsidRDefault="007606EE" w:rsidP="00E403A6">
      <w:pPr>
        <w:rPr>
          <w:rStyle w:val="bumpedfont15"/>
          <w:rFonts w:ascii="Arial" w:eastAsia="Kozuka Gothic Std R" w:hAnsi="Arial" w:cs="Arial" w:hint="eastAsia"/>
        </w:rPr>
      </w:pP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bumpedfont15"/>
          <w:rFonts w:ascii="Arial" w:eastAsia="Kozuka Gothic Std R" w:hAnsi="Arial" w:cs="Arial"/>
          <w:b/>
        </w:rPr>
      </w:pPr>
      <w:r w:rsidRPr="007606EE">
        <w:rPr>
          <w:rStyle w:val="bumpedfont15"/>
          <w:rFonts w:ascii="Arial" w:eastAsia="Kozuka Gothic Std R" w:hAnsi="Arial" w:cs="Arial"/>
          <w:b/>
        </w:rPr>
        <w:lastRenderedPageBreak/>
        <w:t>自動セルと手動測定設備の比較</w:t>
      </w:r>
    </w:p>
    <w:p w:rsidR="00E403A6" w:rsidRPr="007606EE" w:rsidRDefault="00E403A6" w:rsidP="00E403A6">
      <w:pPr>
        <w:rPr>
          <w:rStyle w:val="bumpedfont15"/>
          <w:rFonts w:ascii="Arial" w:eastAsia="Kozuka Gothic Std R" w:hAnsi="Arial" w:cs="Arial"/>
        </w:rPr>
      </w:pPr>
      <w:r w:rsidRPr="007606EE">
        <w:rPr>
          <w:rStyle w:val="bumpedfont15"/>
          <w:rFonts w:ascii="Arial" w:eastAsia="Kozuka Gothic Std R" w:hAnsi="Arial" w:cs="Arial"/>
        </w:rPr>
        <w:t xml:space="preserve">Equator </w:t>
      </w:r>
      <w:r w:rsidRPr="007606EE">
        <w:rPr>
          <w:rStyle w:val="bumpedfont15"/>
          <w:rFonts w:ascii="Arial" w:eastAsia="Kozuka Gothic Std R" w:hAnsi="Arial" w:cs="Arial"/>
        </w:rPr>
        <w:t>は、専用測定システムと同じ要件を満たすよう短時間で構成変更が可能です。自動車の設計ライフサイクルが短縮化している近年、新規ラインや新規セルに短時間で効率的に再組込みできるという</w:t>
      </w:r>
      <w:r w:rsidRPr="007606EE">
        <w:rPr>
          <w:rStyle w:val="bumpedfont15"/>
          <w:rFonts w:ascii="Arial" w:eastAsia="Kozuka Gothic Std R" w:hAnsi="Arial" w:cs="Arial"/>
        </w:rPr>
        <w:t xml:space="preserve"> Equator </w:t>
      </w:r>
      <w:r w:rsidRPr="007606EE">
        <w:rPr>
          <w:rStyle w:val="bumpedfont15"/>
          <w:rFonts w:ascii="Arial" w:eastAsia="Kozuka Gothic Std R" w:hAnsi="Arial" w:cs="Arial"/>
        </w:rPr>
        <w:t>の特徴は、時間のかかる再設計、費用のかかる再加工または完全廃棄が必要になるパーツ限定の測定システムに比べて大きなメリットと言えます。さらに、ファクトリオートメーションの需要も高まっている中、ロボットやコンベアの一体化に</w:t>
      </w:r>
      <w:r w:rsidRPr="007606EE">
        <w:rPr>
          <w:rStyle w:val="bumpedfont15"/>
          <w:rFonts w:ascii="Arial" w:eastAsia="Kozuka Gothic Std R" w:hAnsi="Arial" w:cs="Arial"/>
        </w:rPr>
        <w:t xml:space="preserve"> Equator </w:t>
      </w:r>
      <w:proofErr w:type="spellStart"/>
      <w:r w:rsidRPr="007606EE">
        <w:rPr>
          <w:rStyle w:val="bumpedfont15"/>
          <w:rFonts w:ascii="Arial" w:eastAsia="Kozuka Gothic Std R" w:hAnsi="Arial" w:cs="Arial"/>
        </w:rPr>
        <w:t>は適します。新製品の</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EQ-ATS</w:t>
      </w:r>
      <w:r w:rsidRPr="007606EE">
        <w:rPr>
          <w:rStyle w:val="bumpedfont15"/>
          <w:rFonts w:ascii="Arial" w:eastAsia="Kozuka Gothic Std R" w:hAnsi="Arial" w:cs="Arial"/>
        </w:rPr>
        <w:t>（</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Automatic Transfer </w:t>
      </w:r>
      <w:proofErr w:type="spellStart"/>
      <w:r w:rsidRPr="007606EE">
        <w:rPr>
          <w:rStyle w:val="bumpedfont15"/>
          <w:rFonts w:ascii="Arial" w:eastAsia="Kozuka Gothic Std R" w:hAnsi="Arial" w:cs="Arial"/>
        </w:rPr>
        <w:t>Systems</w:t>
      </w:r>
      <w:r w:rsidRPr="007606EE">
        <w:rPr>
          <w:rStyle w:val="bumpedfont15"/>
          <w:rFonts w:ascii="Arial" w:eastAsia="Kozuka Gothic Std R" w:hAnsi="Arial" w:cs="Arial"/>
        </w:rPr>
        <w:t>：</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自動搬送システム。</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300 </w:t>
      </w:r>
      <w:r w:rsidRPr="007606EE">
        <w:rPr>
          <w:rStyle w:val="bumpedfont15"/>
          <w:rFonts w:ascii="Arial" w:eastAsia="Kozuka Gothic Std R" w:hAnsi="Arial" w:cs="Arial"/>
        </w:rPr>
        <w:t>と</w:t>
      </w:r>
      <w:r w:rsidRPr="007606EE">
        <w:rPr>
          <w:rStyle w:val="bumpedfont15"/>
          <w:rFonts w:ascii="Arial" w:eastAsia="Kozuka Gothic Std R" w:hAnsi="Arial" w:cs="Arial"/>
        </w:rPr>
        <w:t xml:space="preserve"> Equator 500 </w:t>
      </w:r>
      <w:proofErr w:type="spellStart"/>
      <w:r w:rsidRPr="007606EE">
        <w:rPr>
          <w:rStyle w:val="bumpedfont15"/>
          <w:rFonts w:ascii="Arial" w:eastAsia="Kozuka Gothic Std R" w:hAnsi="Arial" w:cs="Arial"/>
        </w:rPr>
        <w:t>のどちらにも対応）を使用することで、</w:t>
      </w:r>
      <w:r w:rsidRPr="007606EE">
        <w:rPr>
          <w:rStyle w:val="bumpedfont15"/>
          <w:rFonts w:ascii="Arial" w:eastAsia="Kozuka Gothic Std R" w:hAnsi="Arial" w:cs="Arial"/>
        </w:rPr>
        <w:t>Equator</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の正面でパーツをロードできます。また、パーツの測定領域からの出入れも、プログラムによる自動制御で実現可能です</w:t>
      </w:r>
      <w:proofErr w:type="spellEnd"/>
      <w:r w:rsidRPr="007606EE">
        <w:rPr>
          <w:rStyle w:val="bumpedfont15"/>
          <w:rFonts w:ascii="Arial" w:eastAsia="Kozuka Gothic Std R" w:hAnsi="Arial" w:cs="Arial"/>
        </w:rPr>
        <w:t>。</w:t>
      </w: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bumpedfont15"/>
          <w:rFonts w:ascii="Arial" w:eastAsia="Kozuka Gothic Std R" w:hAnsi="Arial" w:cs="Arial"/>
        </w:rPr>
      </w:pPr>
      <w:r w:rsidRPr="007606EE">
        <w:rPr>
          <w:rStyle w:val="bumpedfont15"/>
          <w:rFonts w:ascii="Arial" w:eastAsia="Kozuka Gothic Std R" w:hAnsi="Arial" w:cs="Arial"/>
        </w:rPr>
        <w:t>状況によっては、特に極めて過酷な環境では、</w:t>
      </w:r>
      <w:r w:rsidRPr="007606EE">
        <w:rPr>
          <w:rStyle w:val="bumpedfont15"/>
          <w:rFonts w:ascii="Arial" w:eastAsia="Kozuka Gothic Std R" w:hAnsi="Arial" w:cs="Arial"/>
        </w:rPr>
        <w:t xml:space="preserve">Equator </w:t>
      </w:r>
      <w:r w:rsidRPr="007606EE">
        <w:rPr>
          <w:rStyle w:val="bumpedfont15"/>
          <w:rFonts w:ascii="Arial" w:eastAsia="Kozuka Gothic Std R" w:hAnsi="Arial" w:cs="Arial"/>
        </w:rPr>
        <w:t>はオプションのエンクロージャ内に配置します。そして、</w:t>
      </w:r>
      <w:proofErr w:type="spellStart"/>
      <w:r w:rsidRPr="007606EE">
        <w:rPr>
          <w:rStyle w:val="bumpedfont15"/>
          <w:rFonts w:ascii="Arial" w:eastAsia="Kozuka Gothic Std R" w:hAnsi="Arial" w:cs="Arial"/>
        </w:rPr>
        <w:t>EQ-ATS</w:t>
      </w:r>
      <w:proofErr w:type="spellEnd"/>
      <w:r w:rsidRPr="007606EE">
        <w:rPr>
          <w:rStyle w:val="bumpedfont15"/>
          <w:rFonts w:ascii="Arial" w:eastAsia="Kozuka Gothic Std R" w:hAnsi="Arial" w:cs="Arial"/>
        </w:rPr>
        <w:t xml:space="preserve"> </w:t>
      </w:r>
      <w:proofErr w:type="spellStart"/>
      <w:r w:rsidRPr="007606EE">
        <w:rPr>
          <w:rStyle w:val="bumpedfont15"/>
          <w:rFonts w:ascii="Arial" w:eastAsia="Kozuka Gothic Std R" w:hAnsi="Arial" w:cs="Arial"/>
        </w:rPr>
        <w:t>システムを装着して、パーツを加工領域の外側で安全かつ簡単にロードできるようにすることもできます</w:t>
      </w:r>
      <w:proofErr w:type="spellEnd"/>
      <w:r w:rsidRPr="007606EE">
        <w:rPr>
          <w:rStyle w:val="bumpedfont15"/>
          <w:rFonts w:ascii="Arial" w:eastAsia="Kozuka Gothic Std R" w:hAnsi="Arial" w:cs="Arial"/>
        </w:rPr>
        <w:t>。</w:t>
      </w:r>
    </w:p>
    <w:p w:rsidR="00E403A6" w:rsidRPr="007606EE" w:rsidRDefault="00E403A6" w:rsidP="00E403A6">
      <w:pPr>
        <w:rPr>
          <w:rStyle w:val="bumpedfont15"/>
          <w:rFonts w:ascii="Arial" w:eastAsia="Kozuka Gothic Std R" w:hAnsi="Arial" w:cs="Arial"/>
        </w:rPr>
      </w:pPr>
    </w:p>
    <w:p w:rsidR="00E403A6" w:rsidRPr="007606EE" w:rsidRDefault="00E403A6" w:rsidP="00E403A6">
      <w:pPr>
        <w:rPr>
          <w:rStyle w:val="Hyperlink"/>
          <w:rFonts w:ascii="Arial" w:eastAsia="Kozuka Gothic Std R" w:hAnsi="Arial" w:cs="Arial"/>
        </w:rPr>
      </w:pPr>
      <w:r w:rsidRPr="007606EE">
        <w:rPr>
          <w:rStyle w:val="bumpedfont15"/>
          <w:rFonts w:ascii="Arial" w:eastAsia="Kozuka Gothic Std R" w:hAnsi="Arial" w:cs="Arial"/>
          <w:color w:val="000000" w:themeColor="text1"/>
        </w:rPr>
        <w:t xml:space="preserve">EMO 2019 </w:t>
      </w:r>
      <w:r w:rsidRPr="007606EE">
        <w:rPr>
          <w:rStyle w:val="bumpedfont15"/>
          <w:rFonts w:ascii="Arial" w:eastAsia="Kozuka Gothic Std R" w:hAnsi="Arial" w:cs="Arial"/>
          <w:color w:val="000000" w:themeColor="text1"/>
        </w:rPr>
        <w:t>での当社の内容については、</w:t>
      </w:r>
      <w:hyperlink r:id="rId8" w:history="1">
        <w:r w:rsidRPr="007606EE">
          <w:rPr>
            <w:rStyle w:val="Hyperlink"/>
            <w:rFonts w:ascii="Arial" w:eastAsia="Kozuka Gothic Std R" w:hAnsi="Arial" w:cs="Arial"/>
          </w:rPr>
          <w:t>www.renishaw.jp/emo2019</w:t>
        </w:r>
      </w:hyperlink>
      <w:r w:rsidRPr="007606EE">
        <w:rPr>
          <w:rStyle w:val="bumpedfont15"/>
          <w:rFonts w:ascii="Arial" w:eastAsia="Kozuka Gothic Std R" w:hAnsi="Arial" w:cs="Arial"/>
          <w:color w:val="000000" w:themeColor="text1"/>
        </w:rPr>
        <w:t xml:space="preserve"> </w:t>
      </w:r>
      <w:proofErr w:type="spellStart"/>
      <w:r w:rsidRPr="007606EE">
        <w:rPr>
          <w:rStyle w:val="bumpedfont15"/>
          <w:rFonts w:ascii="Arial" w:eastAsia="Kozuka Gothic Std R" w:hAnsi="Arial" w:cs="Arial"/>
          <w:color w:val="000000" w:themeColor="text1"/>
        </w:rPr>
        <w:t>をご覧ください</w:t>
      </w:r>
      <w:proofErr w:type="spellEnd"/>
      <w:r w:rsidRPr="007606EE">
        <w:rPr>
          <w:rStyle w:val="bumpedfont15"/>
          <w:rFonts w:ascii="Arial" w:eastAsia="Kozuka Gothic Std R" w:hAnsi="Arial" w:cs="Arial"/>
          <w:color w:val="000000" w:themeColor="text1"/>
        </w:rPr>
        <w:t>。</w:t>
      </w:r>
    </w:p>
    <w:p w:rsidR="00E403A6" w:rsidRPr="007606EE" w:rsidRDefault="00E403A6" w:rsidP="00E403A6">
      <w:pPr>
        <w:rPr>
          <w:rStyle w:val="bumpedfont15"/>
          <w:rFonts w:ascii="Arial" w:eastAsia="Kozuka Gothic Std R" w:hAnsi="Arial" w:cs="Arial"/>
        </w:rPr>
      </w:pPr>
    </w:p>
    <w:p w:rsidR="0006668E" w:rsidRPr="007606EE" w:rsidRDefault="00E403A6" w:rsidP="001C3C68">
      <w:pPr>
        <w:jc w:val="center"/>
        <w:rPr>
          <w:rFonts w:ascii="Arial" w:eastAsia="Kozuka Gothic Std R" w:hAnsi="Arial" w:cs="Arial"/>
        </w:rPr>
      </w:pPr>
      <w:r w:rsidRPr="007606EE">
        <w:rPr>
          <w:rStyle w:val="bumpedfont15"/>
          <w:rFonts w:ascii="Arial" w:eastAsia="Kozuka Gothic Std R" w:hAnsi="Arial" w:cs="Arial"/>
        </w:rPr>
        <w:t>以上</w:t>
      </w:r>
    </w:p>
    <w:sectPr w:rsidR="0006668E" w:rsidRPr="007606E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6EE"/>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3E6719C"/>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1453</Words>
  <Characters>365</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1815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2019-07-29T12:31:00Z</dcterms:modified>
</cp:coreProperties>
</file>