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 w:hint="eastAsia"/>
        </w:rPr>
      </w:pPr>
      <w:r>
        <w:rPr>
          <w:rFonts w:ascii="Arial" w:hAnsi="Arial" w:hint="eastAsi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4C9" w:rsidRPr="00D22E21" w:rsidRDefault="00A204C9" w:rsidP="00A204C9">
      <w:pPr>
        <w:spacing w:line="288" w:lineRule="auto"/>
        <w:ind w:right="-272"/>
        <w:contextualSpacing/>
        <w:rPr>
          <w:b/>
          <w:sz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EMO 2019에서 소개될 REVO</w:t>
      </w:r>
      <w:r>
        <w:rPr>
          <w:b/>
          <w:sz w:val="22"/>
          <w:vertAlign w:val="superscript"/>
          <w:rFonts w:ascii="Arial" w:hAnsi="Arial" w:hint="eastAsia"/>
        </w:rPr>
        <w:t xml:space="preserve">® </w:t>
      </w:r>
      <w:r>
        <w:rPr>
          <w:b/>
          <w:sz w:val="22"/>
          <w:rFonts w:ascii="Arial" w:hAnsi="Arial" w:hint="eastAsia"/>
        </w:rPr>
        <w:t xml:space="preserve">5-축 측정 시스템에 대한 향상된 접근 기능과 MODUS™ CMM 계측 소프트웨어의 새로운 기능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EMO Hannover 2019에서 세계적인 계측 시스템 제조업체인 Renishaw가 CMM용 REVO</w:t>
      </w:r>
      <w:r>
        <w:rPr>
          <w:vertAlign w:val="superscript"/>
          <w:rFonts w:ascii="Arial" w:hAnsi="Arial" w:hint="eastAsia"/>
        </w:rPr>
        <w:t xml:space="preserve">®</w:t>
      </w:r>
      <w:r>
        <w:rPr>
          <w:rFonts w:ascii="Arial" w:hAnsi="Arial" w:hint="eastAsia"/>
        </w:rPr>
        <w:t xml:space="preserve"> 5</w:t>
      </w:r>
      <w:r>
        <w:rPr>
          <w:rFonts w:ascii="Arial" w:hAnsi="Arial" w:hint="eastAsia"/>
        </w:rPr>
        <w:noBreakHyphen/>
      </w:r>
      <w:r>
        <w:rPr>
          <w:rFonts w:ascii="Arial" w:hAnsi="Arial" w:hint="eastAsia"/>
        </w:rPr>
        <w:t xml:space="preserve">축 측정 시스템과 함께 사용되는 폭넓은 표면 처리 측정 프로브 모듈과 MODUS 계측 소프트웨어인 MODUS Planning 제품군을 위한 새로운 기능을 선보일 예정이다.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REVO는 CMM의 모션과 측정 헤드의 2개 축을 동기화하여 매우 빠른 측정 속도에서 CMM의 동적 오차를 최소화하는 고유한 5-축 멀티센서 시스템이다.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REVO 시스템의 교환 가능한 센서 5개가 5-축 시스템의 속도, 정확성 및 유연성을 활용해 단일 CMM에서의 자동화된 치수 및 표면 처리 측정을 제공한다.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2017년 확장된 기능의 REVO SFP2 표면 처리 프로브 출시 이래로 Renishaw는 전문 모듈을 추가로 발표해 REVO 시스템의 표면 처리 측정 역량을 강화해 왔다.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SFP2 시스템은 정밀 제조 환경의 부품과 공작물 요구에 맞도록 설계된 다양한 SFM 모듈과 하나의 프로브로 구성된다.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프로브와 모듈은 다른 모든 REVO 접촉식 및 비접촉식 프로브 옵션과 자동으로 상호 교환이 가능하므로 폭넓은 공작물을 검사하는 최적의 공구를 쉽게 선택할 수 있다.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523D0B" w:rsidRDefault="00A204C9" w:rsidP="00A204C9">
      <w:pPr>
        <w:spacing w:line="288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SFP2 모듈 계열은 까다로운 산업용 계측 분야에서 고유한 접근 기능을 제공하도록 설계된 5개의 전용 모듈 시리즈로 구성된다.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A부터 E까지, 즉, 엔진 블록 가스켓 면 측정과 크랭크 샤프트 베어링 저널의 측면 스캔에서 뛰어난 성능을 제공하도록 설계된 A-시리즈부터 중앙 스타일러스가 있는 2-파트 스키드가 특징인 E-시리즈(자동 변속기 밸브 보디의 경우처럼 공작물 안 깊숙한 곳 작은 보어에서의 짧은 스캔에 적합)까지 모든 모듈 시리즈가 고유한 설계 기능을 가지며 해당 용도에 최적화되어 있다.</w:t>
      </w:r>
      <w:r>
        <w:rPr>
          <w:rFonts w:ascii="Arial" w:hAnsi="Arial" w:hint="eastAsia"/>
        </w:rPr>
        <w:t xml:space="preserve"> 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모듈은 REVO 시스템의 5-축 측정 및 무한 배치와 SFP2 프로브의 내부 C-축을 결합하고 있으며 이전에는 접근할 수 없었던 표면 위치까지 측정이 가능하다.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3D08BC" w:rsidRDefault="00A204C9" w:rsidP="00A204C9">
      <w:pPr>
        <w:spacing w:line="288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새로운 B-시리즈 SFP2 모듈은 언더컷과 홈이 있는 팬 디스크와 같이 주로 복잡하고 중요한 우주항공 부품의 피처에 접근하기 위한 용도로 설계되었으며, 이 경우 불필요한 부품 처리를 피하기 위해 한쪽 면에서 모든 피처에 접근하는 것이 필요할 수 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모든 B-</w:t>
      </w:r>
      <w:r>
        <w:rPr>
          <w:rFonts w:ascii="Arial" w:hAnsi="Arial" w:hint="eastAsia"/>
        </w:rPr>
        <w:noBreakHyphen/>
      </w:r>
      <w:r>
        <w:rPr>
          <w:rFonts w:ascii="Arial" w:hAnsi="Arial" w:hint="eastAsia"/>
        </w:rPr>
        <w:t xml:space="preserve">시리즈 모듈(SFM</w:t>
      </w:r>
      <w:r>
        <w:rPr>
          <w:rFonts w:ascii="Arial" w:hAnsi="Arial" w:hint="eastAsia"/>
        </w:rPr>
        <w:noBreakHyphen/>
      </w:r>
      <w:r>
        <w:rPr>
          <w:rFonts w:ascii="Arial" w:hAnsi="Arial" w:hint="eastAsia"/>
        </w:rPr>
        <w:t xml:space="preserve">B1 ~ B5)은 2 mm x 2 mm 스키드(표준 제품인 경우 4 mm x 2 mm)를 내장하고 있어, 반경 2미크론인 다이아몬드 스타일러스를 원하는 표면 가장자리 가까이 배치할 수 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5개의 모듈은 폭넓은 길이와 받음각을 제공할 뿐 아니라 수동 조정이 가능한 모듈-홀더 너클 조인트, 모터 구동식 SFP2 프로브 C-축, REVO 헤드가 제공하는 2개의 무한 배치가 제공하는 유연성이 강점이다.</w:t>
      </w:r>
      <w:r>
        <w:rPr>
          <w:rFonts w:ascii="Arial" w:hAnsi="Arial" w:hint="eastAsia"/>
        </w:rPr>
        <w:t xml:space="preserve"> </w:t>
      </w:r>
    </w:p>
    <w:p w:rsidR="00A204C9" w:rsidRDefault="00A204C9" w:rsidP="00A204C9">
      <w:pPr>
        <w:spacing w:line="288" w:lineRule="auto"/>
        <w:rPr>
          <w:rFonts w:ascii="Arial" w:eastAsia="Calibri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REVO 시스템과 SFP2 시스템을 사용하는 CMM은 UCC S5 컨트롤러에 의해 제어된다. 이 컨트롤러는 부품의 CAD 모델로부터 생성된 복합 곡선 경로를 사용하여 스타일러스 팁을 피처로 자동 안내하는 5-축 이동 기능을 제공한다.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제품은 경로에 방해물이 있거나 큰 부품이 사용 가능한 측정량 가장자리 가까이 있을 때 특히 유용하다.</w:t>
      </w:r>
      <w:r>
        <w:rPr>
          <w:rFonts w:ascii="Arial" w:hAnsi="Arial" w:hint="eastAsia"/>
        </w:rPr>
        <w:t xml:space="preserve"> </w:t>
      </w:r>
    </w:p>
    <w:p w:rsidR="00A204C9" w:rsidRDefault="00A204C9" w:rsidP="00A204C9">
      <w:pPr>
        <w:spacing w:line="288" w:lineRule="auto"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또한 6번 홀에 마련된 Renishaw의 EMO Hannover 2019 스탠드에서는 새롭게 추가된 MODUS™ 계측 소프트웨어를 포함한 계측 소프트웨어 데모도 진행할 예정이다.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MODUS Planning 제품군.</w:t>
      </w:r>
      <w:r>
        <w:rPr>
          <w:rFonts w:ascii="Arial" w:hAnsi="Arial" w:hint="eastAsia"/>
        </w:rPr>
        <w:t xml:space="preserve">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MODUS Planning 제품군은 CMM 사용자들에게 부품 프로그래밍에서 자주 발생하는 과제에 대해 일련의 자동화된 지름길을 제공하도록 설계되었으며, 사용하기 쉬운 전문 소프트웨어 애플리케이션으로 REVO CMM 헤드의 효율을 극대화한다.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MODUS Planning 제품군을 사용하면 두 개의 새로운 소프트웨어 도구인 MODUS Patch와 MODUS Curve를 통해 최소한의 노력과 높은 효율성으로 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복잡한 형상 프로그램을 계획할 수 있다.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MODUS Patch - 지금까지는 사용자들이 충돌을 피하기 위해 수동 조작 도구를 사용해서 표면 스위프와 2D 곡선에 대한 자체 경로를 정의해야 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이제 새로운 MODUS Patch 애플리케이션이 자동 표면상 경로 계획과 함께 REVO RSP2 센서를 사용하여 쉽고 빠르며 가장 효율적인 측정 경로를 제공한다.</w:t>
      </w:r>
      <w:r>
        <w:rPr>
          <w:rFonts w:ascii="Arial" w:hAnsi="Arial" w:hint="eastAsia"/>
        </w:rPr>
        <w:t xml:space="preserve"> </w:t>
      </w:r>
    </w:p>
    <w:p w:rsidR="00A204C9" w:rsidRPr="005A6C44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MODUS Curve – 이 애플리케이션은 제한된 CMM 모션을 통합하여 평면에서 곡선을 측정할 때 CMM 축 모션을 줄여준다.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기계 축 모션을 단일 평면으로 제한하면 정확도와 반복정도가 개선된다.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많은 자동차 부품에 검증을 위한 곡선 측정이 요구되므로 MODUS Curve는 자동차 제조에 특히 유용한 도구이다.</w:t>
      </w:r>
      <w:r>
        <w:rPr>
          <w:rFonts w:ascii="Arial" w:hAnsi="Arial" w:hint="eastAsia"/>
        </w:rPr>
        <w:t xml:space="preserve">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9월 15일부터 21일까지 방문객들은 EMO Hannover 2019의 6번 홀에 있는 Renishaw 스탠드에서 SFP2 시스템 및  MODUS 계측 소프트웨어 데모를 확인할 수 있다.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 w:hint="eastAsia"/>
        </w:rPr>
      </w:pPr>
      <w:r>
        <w:rPr>
          <w:rFonts w:hint="eastAsia"/>
        </w:rPr>
        <w:t xml:space="preserve">자세한 사항은 </w:t>
      </w:r>
      <w:hyperlink r:id="rId8" w:history="1">
        <w:r>
          <w:rPr>
            <w:rStyle w:val="Hyperlink"/>
            <w:rFonts w:ascii="Arial" w:hAnsi="Arial" w:hint="eastAsia"/>
          </w:rPr>
          <w:t xml:space="preserve">www.renishaw.co.kr/cmm</w:t>
        </w:r>
      </w:hyperlink>
      <w:r>
        <w:rPr>
          <w:rFonts w:hint="eastAsia"/>
        </w:rPr>
        <w:t xml:space="preserve">에서 확인할 수 있다.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06668E" w:rsidRPr="004B0792" w:rsidRDefault="00A204C9" w:rsidP="00A204C9">
      <w:pPr>
        <w:jc w:val="center"/>
        <w:rPr>
          <w:rFonts w:ascii="DotumChe" w:eastAsia="DotumChe" w:hAnsi="DotumChe" w:cs="Arial" w:hint="eastAsia"/>
        </w:rPr>
      </w:pPr>
      <w:r>
        <w:rPr>
          <w:sz w:val="22"/>
          <w:szCs w:val="22"/>
          <w:rFonts w:ascii="Arial" w:hAnsi="Arial" w:hint="eastAsia"/>
        </w:rPr>
        <w:t xml:space="preserve">-끝-</w:t>
      </w: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7547E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204C9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A2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www.renishaw.co.kr/c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4921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2019-06-10T07:53:00Z</dcterms:modified>
</cp:coreProperties>
</file>