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088A" w:rsidRPr="00272A13" w:rsidRDefault="00121BFD" w:rsidP="0016753A">
      <w:pPr>
        <w:ind w:right="567"/>
        <w:rPr>
          <w:rFonts w:ascii="Arial" w:hAnsi="Arial" w:cs="Arial"/>
        </w:rPr>
      </w:pPr>
      <w:r w:rsidRPr="00272A13">
        <w:rPr>
          <w:rFonts w:ascii="Arial" w:hAnsi="Arial" w:cs="Arial"/>
          <w:noProof/>
        </w:rPr>
        <w:drawing>
          <wp:anchor distT="0" distB="0" distL="114300" distR="114300" simplePos="0" relativeHeight="251657728" behindDoc="0" locked="0" layoutInCell="0" allowOverlap="1">
            <wp:simplePos x="0" y="0"/>
            <wp:positionH relativeFrom="column">
              <wp:posOffset>4209415</wp:posOffset>
            </wp:positionH>
            <wp:positionV relativeFrom="paragraph">
              <wp:posOffset>-381000</wp:posOffset>
            </wp:positionV>
            <wp:extent cx="2105025" cy="790575"/>
            <wp:effectExtent l="0" t="0" r="9525" b="9525"/>
            <wp:wrapTopAndBottom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9502A" w:rsidRPr="00272A13" w:rsidRDefault="0039502A" w:rsidP="0039502A">
      <w:pPr>
        <w:rPr>
          <w:rFonts w:ascii="Arial" w:eastAsia="DotumChe" w:hAnsi="Arial" w:cs="Arial"/>
          <w:b/>
          <w:bCs/>
          <w:sz w:val="22"/>
        </w:rPr>
      </w:pPr>
      <w:r w:rsidRPr="00272A13">
        <w:rPr>
          <w:rFonts w:ascii="Arial" w:hAnsi="Arial" w:cs="Arial"/>
          <w:b/>
          <w:bCs/>
          <w:sz w:val="22"/>
        </w:rPr>
        <w:t>Aditivní výro</w:t>
      </w:r>
      <w:bookmarkStart w:id="0" w:name="_GoBack"/>
      <w:bookmarkEnd w:id="0"/>
      <w:r w:rsidRPr="00272A13">
        <w:rPr>
          <w:rFonts w:ascii="Arial" w:hAnsi="Arial" w:cs="Arial"/>
          <w:b/>
          <w:bCs/>
          <w:sz w:val="22"/>
        </w:rPr>
        <w:t>ba – produktivita bez kompromisů na veletrhu EMO Hannover 2019</w:t>
      </w:r>
    </w:p>
    <w:p w:rsidR="0039502A" w:rsidRPr="00272A13" w:rsidRDefault="0039502A" w:rsidP="0039502A">
      <w:pPr>
        <w:rPr>
          <w:rFonts w:ascii="Arial" w:eastAsia="DotumChe" w:hAnsi="Arial" w:cs="Arial"/>
          <w:bCs/>
        </w:rPr>
      </w:pPr>
    </w:p>
    <w:p w:rsidR="0039502A" w:rsidRPr="00272A13" w:rsidRDefault="0039502A" w:rsidP="0039502A">
      <w:pPr>
        <w:rPr>
          <w:rFonts w:ascii="Arial" w:eastAsia="DotumChe" w:hAnsi="Arial" w:cs="Arial"/>
          <w:bCs/>
        </w:rPr>
      </w:pPr>
      <w:r w:rsidRPr="00272A13">
        <w:rPr>
          <w:rFonts w:ascii="Arial" w:hAnsi="Arial" w:cs="Arial"/>
        </w:rPr>
        <w:t xml:space="preserve">Od 16. do 21. září 2019 bude Renishaw, </w:t>
      </w:r>
      <w:hyperlink r:id="rId8" w:history="1">
        <w:r w:rsidRPr="00272A13">
          <w:rPr>
            <w:rStyle w:val="Hyperlink"/>
            <w:rFonts w:ascii="Arial" w:hAnsi="Arial" w:cs="Arial"/>
          </w:rPr>
          <w:t>přední světová společnost v oboru strojírenských technologií</w:t>
        </w:r>
      </w:hyperlink>
      <w:r w:rsidRPr="00272A13">
        <w:rPr>
          <w:rFonts w:ascii="Arial" w:hAnsi="Arial" w:cs="Arial"/>
        </w:rPr>
        <w:t>, představovat svůj přední hardware a software pro aditivní výrobu (AM z anglického additive manufacturing) na veletrhu EMO Hannover 2019 v Německu.</w:t>
      </w:r>
    </w:p>
    <w:p w:rsidR="0039502A" w:rsidRPr="00272A13" w:rsidRDefault="0039502A" w:rsidP="0039502A">
      <w:pPr>
        <w:rPr>
          <w:rFonts w:ascii="Arial" w:eastAsia="DotumChe" w:hAnsi="Arial" w:cs="Arial"/>
          <w:bCs/>
        </w:rPr>
      </w:pPr>
    </w:p>
    <w:p w:rsidR="0039502A" w:rsidRPr="00272A13" w:rsidRDefault="0039502A" w:rsidP="0039502A">
      <w:pPr>
        <w:rPr>
          <w:rFonts w:ascii="Arial" w:eastAsia="DotumChe" w:hAnsi="Arial" w:cs="Arial"/>
        </w:rPr>
      </w:pPr>
      <w:r w:rsidRPr="00272A13">
        <w:rPr>
          <w:rFonts w:ascii="Arial" w:hAnsi="Arial" w:cs="Arial"/>
          <w:bCs/>
        </w:rPr>
        <w:t>Ve specializovaném stánku pro aditivní výrobu v hale 9 bude společnost Renishaw předvádět svůj sortiment produktů pro vysoce kvalitní výrobní technologie AM, včetně svého nejmodernějšího systému RenAM 500Q se čtyřmi lasery. Tento kompaktrní stroj se čtyřmi lasery o výkonu 500 W přináší do nejprodávanější kategorie kovových 3D tiskáren obrovské zvýšení produktivity a současně zvyšuje kvalitu vyráběných součástí.</w:t>
      </w:r>
    </w:p>
    <w:p w:rsidR="0039502A" w:rsidRPr="00272A13" w:rsidRDefault="0039502A" w:rsidP="0039502A">
      <w:pPr>
        <w:rPr>
          <w:rFonts w:ascii="Arial" w:eastAsia="DotumChe" w:hAnsi="Arial" w:cs="Arial"/>
          <w:bCs/>
        </w:rPr>
      </w:pPr>
    </w:p>
    <w:p w:rsidR="0039502A" w:rsidRPr="00272A13" w:rsidRDefault="0039502A" w:rsidP="0039502A">
      <w:pPr>
        <w:rPr>
          <w:rFonts w:ascii="Arial" w:eastAsia="DotumChe" w:hAnsi="Arial" w:cs="Arial"/>
          <w:bCs/>
        </w:rPr>
      </w:pPr>
      <w:r w:rsidRPr="00272A13">
        <w:rPr>
          <w:rFonts w:ascii="Arial" w:hAnsi="Arial" w:cs="Arial"/>
          <w:bCs/>
        </w:rPr>
        <w:t>RenAM 500Q až čtyřnásobně zrychluje výrobní proces, zvyšuje tržní přitažlivost aditivní výroby kovů i pro aplikace, které byly dříve nehospodárné, a přináší tak tuto technologii do nových odvětví. Díky konkurenceschopné ceně stroje společnost Renishaw zajistila, že se zákazníci budou moci těšit z nižších nákladů na díl bez negativního ovlivnění přesnosti nebo kvality systému s jedním laserem.</w:t>
      </w:r>
    </w:p>
    <w:p w:rsidR="0039502A" w:rsidRPr="00272A13" w:rsidRDefault="0039502A" w:rsidP="0039502A">
      <w:pPr>
        <w:rPr>
          <w:rFonts w:ascii="Arial" w:eastAsia="DotumChe" w:hAnsi="Arial" w:cs="Arial"/>
          <w:bCs/>
        </w:rPr>
      </w:pPr>
    </w:p>
    <w:p w:rsidR="0039502A" w:rsidRPr="00272A13" w:rsidRDefault="0039502A" w:rsidP="0039502A">
      <w:pPr>
        <w:rPr>
          <w:rFonts w:ascii="Arial" w:eastAsia="DotumChe" w:hAnsi="Arial" w:cs="Arial"/>
          <w:bCs/>
        </w:rPr>
      </w:pPr>
      <w:r w:rsidRPr="00272A13">
        <w:rPr>
          <w:rFonts w:ascii="Arial" w:hAnsi="Arial" w:cs="Arial"/>
          <w:bCs/>
        </w:rPr>
        <w:t>Zásadní technologií stroje RenAM 500Q je optický systém a řídicí software. Laserové paprsky vstupují do systému prostřednictvím čtyř kanálů a tyto paprsky jsou dynamicky zaostřovány a nasměrovány do jednoho tepelně řízeného galvanometrického bodu. V tomto bodě jsou umístěny čtyři páry digitálně řízených optických hranolů, které směrují jednotlivé laserové paprsky do libovolného místa v rovině připraveného kovového prášku.</w:t>
      </w:r>
    </w:p>
    <w:p w:rsidR="0039502A" w:rsidRPr="00272A13" w:rsidRDefault="0039502A" w:rsidP="0039502A">
      <w:pPr>
        <w:rPr>
          <w:rFonts w:ascii="Arial" w:eastAsia="DotumChe" w:hAnsi="Arial" w:cs="Arial"/>
          <w:bCs/>
        </w:rPr>
      </w:pPr>
    </w:p>
    <w:p w:rsidR="0039502A" w:rsidRPr="00272A13" w:rsidRDefault="0039502A" w:rsidP="0039502A">
      <w:pPr>
        <w:rPr>
          <w:rFonts w:ascii="Arial" w:eastAsia="DotumChe" w:hAnsi="Arial" w:cs="Arial"/>
          <w:bCs/>
        </w:rPr>
      </w:pPr>
      <w:r w:rsidRPr="00272A13">
        <w:rPr>
          <w:rFonts w:ascii="Arial" w:hAnsi="Arial" w:cs="Arial"/>
          <w:bCs/>
        </w:rPr>
        <w:t>„Kovové 3D tiskárny Renishaw jsou včetně optického systému kompletně vyvinuty našimi výzkumnými a vývojovými pracovníky a vyrobeny v našich vlastních výrobních provozech. To nám poskytuje mimořádnou možnost kontroly nad všemi etapami vývoje a výroby,“ vysvětlil Robin Weston, marketingový manažer divize Produkty aditivní výroby společnosti Renishaw. „Pomocí inovativního designu optického systému a začleněním digitálních ovládacích prvků a dynamického zaměřování mohou všechny čtyři lasery současně skenovat práškovou vrstvu – dochází tak ke zvýšení rychlosti, produktivity a optimalizaci výkonu stroje.“</w:t>
      </w:r>
    </w:p>
    <w:p w:rsidR="0039502A" w:rsidRPr="00272A13" w:rsidRDefault="0039502A" w:rsidP="0039502A">
      <w:pPr>
        <w:rPr>
          <w:rFonts w:ascii="Arial" w:eastAsia="DotumChe" w:hAnsi="Arial" w:cs="Arial"/>
          <w:bCs/>
        </w:rPr>
      </w:pPr>
      <w:r w:rsidRPr="00272A13">
        <w:rPr>
          <w:rFonts w:ascii="Arial" w:hAnsi="Arial" w:cs="Arial"/>
          <w:bCs/>
        </w:rPr>
        <w:t xml:space="preserve"> </w:t>
      </w:r>
    </w:p>
    <w:p w:rsidR="0039502A" w:rsidRPr="00272A13" w:rsidRDefault="0039502A" w:rsidP="0039502A">
      <w:pPr>
        <w:rPr>
          <w:rFonts w:ascii="Arial" w:eastAsia="DotumChe" w:hAnsi="Arial" w:cs="Arial"/>
          <w:bCs/>
        </w:rPr>
      </w:pPr>
      <w:r w:rsidRPr="00272A13">
        <w:rPr>
          <w:rFonts w:ascii="Arial" w:hAnsi="Arial" w:cs="Arial"/>
          <w:bCs/>
        </w:rPr>
        <w:t>„Aditivní výroba (AM) je klíčovým prvkem optického systému,“ pokračoval Weston. „AM se používá k vytvoření galvanometrického uchycení a umožňuje těsnější uspořádání zrcadel a začlenění vnitřních konformních chladicích kanálů pro zachování přesné tepelné stability.“</w:t>
      </w:r>
    </w:p>
    <w:p w:rsidR="0039502A" w:rsidRPr="00272A13" w:rsidRDefault="0039502A" w:rsidP="0039502A">
      <w:pPr>
        <w:rPr>
          <w:rFonts w:ascii="Arial" w:eastAsia="DotumChe" w:hAnsi="Arial" w:cs="Arial"/>
          <w:bCs/>
        </w:rPr>
      </w:pPr>
    </w:p>
    <w:p w:rsidR="0039502A" w:rsidRPr="00272A13" w:rsidRDefault="0039502A" w:rsidP="0039502A">
      <w:pPr>
        <w:rPr>
          <w:rFonts w:ascii="Arial" w:eastAsia="DotumChe" w:hAnsi="Arial" w:cs="Arial"/>
          <w:bCs/>
        </w:rPr>
      </w:pPr>
      <w:r w:rsidRPr="00272A13">
        <w:rPr>
          <w:rFonts w:ascii="Arial" w:hAnsi="Arial" w:cs="Arial"/>
          <w:bCs/>
        </w:rPr>
        <w:t>Společnost Renishaw je inovátorem a zaujímá vedoucí postavení v oblasti vytváření stabilních procesních prostředí, a dokáže si tedy poradit s dodatečnými emisemi procesů způsobenými použitím několika laserů. Systém recirkulace inertního plynu, včetně cyklonového předfiltru a mezichladiče plynu, zachovává životnost filtru a poskytuje konzistentní čisté podmínky zpracování v průběhu vytváření konstrukce.</w:t>
      </w:r>
    </w:p>
    <w:p w:rsidR="0039502A" w:rsidRPr="00272A13" w:rsidRDefault="0039502A" w:rsidP="0039502A">
      <w:pPr>
        <w:rPr>
          <w:rFonts w:ascii="Arial" w:eastAsia="DotumChe" w:hAnsi="Arial" w:cs="Arial"/>
          <w:bCs/>
        </w:rPr>
      </w:pPr>
    </w:p>
    <w:p w:rsidR="0039502A" w:rsidRPr="00272A13" w:rsidRDefault="0039502A" w:rsidP="0039502A">
      <w:pPr>
        <w:rPr>
          <w:rFonts w:ascii="Arial" w:eastAsia="DotumChe" w:hAnsi="Arial" w:cs="Arial"/>
          <w:bCs/>
        </w:rPr>
      </w:pPr>
      <w:r w:rsidRPr="00272A13">
        <w:rPr>
          <w:rFonts w:ascii="Arial" w:hAnsi="Arial" w:cs="Arial"/>
          <w:bCs/>
        </w:rPr>
        <w:t>Nový systém je založen na prvcích bezpečnosti a využitelnosti systému RenAM 500M s jedním laserem, obsahuje dva filtry SafeChange™ s automatickou výměnou pro minimalizaci manuálních zásahů. Další studie ukázaly, že stav práškového kovu je udržován tak, aby bylo možné jej maximálně opětovně využít, čímž se dále snižují náklady na díly.</w:t>
      </w:r>
    </w:p>
    <w:p w:rsidR="0039502A" w:rsidRPr="00272A13" w:rsidRDefault="0039502A" w:rsidP="0039502A">
      <w:pPr>
        <w:rPr>
          <w:rFonts w:ascii="Arial" w:eastAsia="DotumChe" w:hAnsi="Arial" w:cs="Arial"/>
          <w:bCs/>
        </w:rPr>
      </w:pPr>
    </w:p>
    <w:p w:rsidR="0039502A" w:rsidRPr="00272A13" w:rsidRDefault="0039502A" w:rsidP="0039502A">
      <w:pPr>
        <w:rPr>
          <w:rFonts w:ascii="Arial" w:eastAsia="DotumChe" w:hAnsi="Arial" w:cs="Arial"/>
          <w:bCs/>
        </w:rPr>
      </w:pPr>
      <w:r w:rsidRPr="00272A13">
        <w:rPr>
          <w:rFonts w:ascii="Arial" w:hAnsi="Arial" w:cs="Arial"/>
          <w:bCs/>
        </w:rPr>
        <w:t xml:space="preserve">Společnosti již mají možnost zkoušet výhody systému RenAM 500Q. Společnost Renishaw nedávno zahájila spolupráci s firmou Sandvik Additive Manufacturing na dodávku vysoce produktivního vícelaserového systému. Tato instalace doplní stávající technologie společnosti Sandvik, výrazně zvýší tiskovou kapacitu společnosti a posílí tak její pozici na rostoucím trhu AM. Obě společnosti mají </w:t>
      </w:r>
      <w:r w:rsidRPr="00272A13">
        <w:rPr>
          <w:rFonts w:ascii="Arial" w:hAnsi="Arial" w:cs="Arial"/>
          <w:bCs/>
        </w:rPr>
        <w:lastRenderedPageBreak/>
        <w:t>také v úmyslu spolupracovat v oblastech, jako je vývoj materiálů, technologie procesu AM a následné zpracování.</w:t>
      </w:r>
    </w:p>
    <w:p w:rsidR="0039502A" w:rsidRPr="00272A13" w:rsidRDefault="0039502A" w:rsidP="0039502A">
      <w:pPr>
        <w:rPr>
          <w:rFonts w:ascii="Arial" w:eastAsia="DotumChe" w:hAnsi="Arial" w:cs="Arial"/>
          <w:bCs/>
        </w:rPr>
      </w:pPr>
    </w:p>
    <w:p w:rsidR="0039502A" w:rsidRPr="00272A13" w:rsidRDefault="0039502A" w:rsidP="0039502A">
      <w:pPr>
        <w:rPr>
          <w:rFonts w:ascii="Arial" w:eastAsia="DotumChe" w:hAnsi="Arial" w:cs="Arial"/>
          <w:bCs/>
        </w:rPr>
      </w:pPr>
      <w:r w:rsidRPr="00272A13">
        <w:rPr>
          <w:rFonts w:ascii="Arial" w:hAnsi="Arial" w:cs="Arial"/>
          <w:bCs/>
        </w:rPr>
        <w:t xml:space="preserve">Společnost Renishaw se také svými odbornými znalostmi v oblasti AM podílí na vývoji nových produktů různých firem. Například výrobce značkových horských kol, společnost Atherton Bikes, spolupracuje se společností Renishaw na aditivní výrobě titanových spojek – mufenů – pro rámy jízdních kol. Pomocí systému RenAM 500Q může společnost zvýšit rychlost výroby a rychle vyvíjet a přizpůsobovat díly požadavkům jezdců. </w:t>
      </w:r>
      <w:r w:rsidRPr="00272A13">
        <w:rPr>
          <w:rFonts w:ascii="Arial" w:hAnsi="Arial" w:cs="Arial"/>
        </w:rPr>
        <w:t>Zatímco při tradiční výrobě je vyžadováno velké množství nástrojů, aditivní výroba je plně digitální proces, což znamená, že spojky lze upravit v softwaru CAD a efektivně je reprodukovat při dodržení vysokých standardů.</w:t>
      </w:r>
    </w:p>
    <w:p w:rsidR="0039502A" w:rsidRPr="00272A13" w:rsidRDefault="0039502A" w:rsidP="0039502A">
      <w:pPr>
        <w:rPr>
          <w:rFonts w:ascii="Arial" w:eastAsia="DotumChe" w:hAnsi="Arial" w:cs="Arial"/>
          <w:bCs/>
        </w:rPr>
      </w:pPr>
    </w:p>
    <w:p w:rsidR="0039502A" w:rsidRPr="00272A13" w:rsidRDefault="0039502A" w:rsidP="0039502A">
      <w:pPr>
        <w:rPr>
          <w:rFonts w:ascii="Arial" w:eastAsia="DotumChe" w:hAnsi="Arial" w:cs="Arial"/>
          <w:bCs/>
        </w:rPr>
      </w:pPr>
      <w:r w:rsidRPr="00272A13">
        <w:rPr>
          <w:rFonts w:ascii="Arial" w:hAnsi="Arial" w:cs="Arial"/>
          <w:bCs/>
        </w:rPr>
        <w:t>Vzhledem k tomu, že technologii aditivní výroby zavádí stále více společností, společnost Renishaw představila svého Průvodce AM, jehož prostřednictvím nabízí výrobcům podporu a rady. Průvodce je specializovaná oblast na webu společnosti, která vzdělává a informuje zákazníky a také širší strojírenskou komunitu. Průvodce obsahuje videa, případové studie, specializované články, aktuality a názory z oboru s cílem zdůraznit čtenářům různé příležitosti, které mají k dispozici při využívání technologií aditivní výroby.</w:t>
      </w:r>
    </w:p>
    <w:p w:rsidR="0039502A" w:rsidRPr="00272A13" w:rsidRDefault="0039502A" w:rsidP="0039502A">
      <w:pPr>
        <w:rPr>
          <w:rFonts w:ascii="Arial" w:eastAsia="DotumChe" w:hAnsi="Arial" w:cs="Arial"/>
          <w:bCs/>
        </w:rPr>
      </w:pPr>
    </w:p>
    <w:p w:rsidR="0039502A" w:rsidRPr="00272A13" w:rsidRDefault="0039502A" w:rsidP="0039502A">
      <w:pPr>
        <w:rPr>
          <w:rFonts w:ascii="Arial" w:eastAsia="DotumChe" w:hAnsi="Arial" w:cs="Arial"/>
        </w:rPr>
      </w:pPr>
      <w:r w:rsidRPr="00272A13">
        <w:rPr>
          <w:rFonts w:ascii="Arial" w:hAnsi="Arial" w:cs="Arial"/>
        </w:rPr>
        <w:t>Průvodce AM také obsahuje soubor technických článků napsaných firemními odborníky na dané odvětví, včetně bloggerů oblíbených v síti LinkedIn, Marca Saunderse a Martina McMahona, expertů na aplikace AM.</w:t>
      </w:r>
    </w:p>
    <w:p w:rsidR="0039502A" w:rsidRPr="00272A13" w:rsidRDefault="0039502A" w:rsidP="0039502A">
      <w:pPr>
        <w:rPr>
          <w:rFonts w:ascii="Arial" w:eastAsia="DotumChe" w:hAnsi="Arial" w:cs="Arial"/>
        </w:rPr>
      </w:pPr>
    </w:p>
    <w:p w:rsidR="0039502A" w:rsidRPr="00272A13" w:rsidRDefault="0039502A" w:rsidP="0039502A">
      <w:pPr>
        <w:rPr>
          <w:rFonts w:ascii="Arial" w:eastAsia="DotumChe" w:hAnsi="Arial" w:cs="Arial"/>
        </w:rPr>
      </w:pPr>
      <w:r w:rsidRPr="00272A13">
        <w:rPr>
          <w:rFonts w:ascii="Arial" w:hAnsi="Arial" w:cs="Arial"/>
        </w:rPr>
        <w:t xml:space="preserve">Další informace získáte na webu </w:t>
      </w:r>
      <w:hyperlink r:id="rId9" w:history="1">
        <w:r w:rsidRPr="00272A13">
          <w:rPr>
            <w:rStyle w:val="Hyperlink"/>
            <w:rFonts w:ascii="Arial" w:hAnsi="Arial" w:cs="Arial"/>
          </w:rPr>
          <w:t>www.renishaw.cz/emo</w:t>
        </w:r>
      </w:hyperlink>
      <w:r w:rsidRPr="00272A13">
        <w:rPr>
          <w:rFonts w:ascii="Arial" w:hAnsi="Arial" w:cs="Arial"/>
        </w:rPr>
        <w:t xml:space="preserve"> a články, videa a další informace naleznete v Průvodci AM na webu </w:t>
      </w:r>
      <w:hyperlink r:id="rId10" w:history="1">
        <w:r w:rsidRPr="00272A13">
          <w:rPr>
            <w:rStyle w:val="Hyperlink"/>
            <w:rFonts w:ascii="Arial" w:hAnsi="Arial" w:cs="Arial"/>
          </w:rPr>
          <w:t>www.renishaw.cz/amguide</w:t>
        </w:r>
      </w:hyperlink>
      <w:r w:rsidRPr="00272A13">
        <w:rPr>
          <w:rFonts w:ascii="Arial" w:hAnsi="Arial" w:cs="Arial"/>
        </w:rPr>
        <w:t>.</w:t>
      </w:r>
    </w:p>
    <w:p w:rsidR="0039502A" w:rsidRPr="00272A13" w:rsidRDefault="0039502A" w:rsidP="0039502A">
      <w:pPr>
        <w:rPr>
          <w:rFonts w:ascii="Arial" w:eastAsia="DotumChe" w:hAnsi="Arial" w:cs="Arial"/>
        </w:rPr>
      </w:pPr>
    </w:p>
    <w:p w:rsidR="0006668E" w:rsidRPr="00272A13" w:rsidRDefault="0039502A" w:rsidP="00272A13">
      <w:pPr>
        <w:jc w:val="center"/>
        <w:rPr>
          <w:rFonts w:ascii="Arial" w:eastAsia="DotumChe" w:hAnsi="Arial" w:cs="Arial"/>
        </w:rPr>
      </w:pPr>
      <w:r w:rsidRPr="00272A13">
        <w:rPr>
          <w:rFonts w:ascii="Arial" w:hAnsi="Arial" w:cs="Arial"/>
        </w:rPr>
        <w:t>-Konec-</w:t>
      </w:r>
    </w:p>
    <w:sectPr w:rsidR="0006668E" w:rsidRPr="00272A13" w:rsidSect="005A7A54">
      <w:type w:val="continuous"/>
      <w:pgSz w:w="11907" w:h="16840" w:code="9"/>
      <w:pgMar w:top="1440" w:right="1411" w:bottom="1987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5450" w:rsidRDefault="007D5450" w:rsidP="002E2F8C">
      <w:r>
        <w:separator/>
      </w:r>
    </w:p>
  </w:endnote>
  <w:endnote w:type="continuationSeparator" w:id="0">
    <w:p w:rsidR="007D5450" w:rsidRDefault="007D5450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5450" w:rsidRDefault="007D5450" w:rsidP="002E2F8C">
      <w:r>
        <w:separator/>
      </w:r>
    </w:p>
  </w:footnote>
  <w:footnote w:type="continuationSeparator" w:id="0">
    <w:p w:rsidR="007D5450" w:rsidRDefault="007D5450" w:rsidP="002E2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E2038"/>
    <w:multiLevelType w:val="hybridMultilevel"/>
    <w:tmpl w:val="90A6C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6412A"/>
    <w:multiLevelType w:val="hybridMultilevel"/>
    <w:tmpl w:val="84CADAEA"/>
    <w:lvl w:ilvl="0" w:tplc="21924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B30"/>
    <w:rsid w:val="0000531D"/>
    <w:rsid w:val="0000723D"/>
    <w:rsid w:val="00014E84"/>
    <w:rsid w:val="00041EF0"/>
    <w:rsid w:val="000566E5"/>
    <w:rsid w:val="0006668E"/>
    <w:rsid w:val="000B6575"/>
    <w:rsid w:val="000C189B"/>
    <w:rsid w:val="0012029C"/>
    <w:rsid w:val="00121BFD"/>
    <w:rsid w:val="0015599C"/>
    <w:rsid w:val="0016753A"/>
    <w:rsid w:val="00180B30"/>
    <w:rsid w:val="00182797"/>
    <w:rsid w:val="00187F32"/>
    <w:rsid w:val="001A5B15"/>
    <w:rsid w:val="001C299A"/>
    <w:rsid w:val="001E350D"/>
    <w:rsid w:val="00203EE2"/>
    <w:rsid w:val="0020792C"/>
    <w:rsid w:val="00207A7E"/>
    <w:rsid w:val="0021050E"/>
    <w:rsid w:val="0021225A"/>
    <w:rsid w:val="00227CE4"/>
    <w:rsid w:val="00244A65"/>
    <w:rsid w:val="002469DB"/>
    <w:rsid w:val="00253AFB"/>
    <w:rsid w:val="00272A13"/>
    <w:rsid w:val="002C3C92"/>
    <w:rsid w:val="002E2F8C"/>
    <w:rsid w:val="00304407"/>
    <w:rsid w:val="00324ED1"/>
    <w:rsid w:val="00326CC4"/>
    <w:rsid w:val="003377F3"/>
    <w:rsid w:val="0034023D"/>
    <w:rsid w:val="003647B3"/>
    <w:rsid w:val="0037242B"/>
    <w:rsid w:val="00381AE5"/>
    <w:rsid w:val="00387027"/>
    <w:rsid w:val="00392EF6"/>
    <w:rsid w:val="0039382D"/>
    <w:rsid w:val="0039502A"/>
    <w:rsid w:val="003B1798"/>
    <w:rsid w:val="003D0070"/>
    <w:rsid w:val="003D5D29"/>
    <w:rsid w:val="003E6E81"/>
    <w:rsid w:val="003F2730"/>
    <w:rsid w:val="00407D9A"/>
    <w:rsid w:val="0043007C"/>
    <w:rsid w:val="004863E7"/>
    <w:rsid w:val="00490E55"/>
    <w:rsid w:val="004930B0"/>
    <w:rsid w:val="0049414C"/>
    <w:rsid w:val="00494AF4"/>
    <w:rsid w:val="004A2EF8"/>
    <w:rsid w:val="004B0792"/>
    <w:rsid w:val="004C5163"/>
    <w:rsid w:val="004F5243"/>
    <w:rsid w:val="00502207"/>
    <w:rsid w:val="00531B34"/>
    <w:rsid w:val="00531C90"/>
    <w:rsid w:val="00532F54"/>
    <w:rsid w:val="00536066"/>
    <w:rsid w:val="00546FE4"/>
    <w:rsid w:val="005A7A54"/>
    <w:rsid w:val="005B0016"/>
    <w:rsid w:val="005B1C4E"/>
    <w:rsid w:val="00641A64"/>
    <w:rsid w:val="0065468E"/>
    <w:rsid w:val="00694EDE"/>
    <w:rsid w:val="006A046D"/>
    <w:rsid w:val="006A46F3"/>
    <w:rsid w:val="006C2C75"/>
    <w:rsid w:val="006E4D82"/>
    <w:rsid w:val="006F5B4C"/>
    <w:rsid w:val="00705CCA"/>
    <w:rsid w:val="00720134"/>
    <w:rsid w:val="0073088A"/>
    <w:rsid w:val="00731E9A"/>
    <w:rsid w:val="00760943"/>
    <w:rsid w:val="00775194"/>
    <w:rsid w:val="007873FD"/>
    <w:rsid w:val="007B340F"/>
    <w:rsid w:val="007C1CE4"/>
    <w:rsid w:val="007C4DCE"/>
    <w:rsid w:val="007C71DF"/>
    <w:rsid w:val="007D5450"/>
    <w:rsid w:val="00801707"/>
    <w:rsid w:val="008351B2"/>
    <w:rsid w:val="00843CA1"/>
    <w:rsid w:val="00847F00"/>
    <w:rsid w:val="00850260"/>
    <w:rsid w:val="00864808"/>
    <w:rsid w:val="008757C5"/>
    <w:rsid w:val="00895AD7"/>
    <w:rsid w:val="008D3B4D"/>
    <w:rsid w:val="008E13A6"/>
    <w:rsid w:val="008E2064"/>
    <w:rsid w:val="008F7BD0"/>
    <w:rsid w:val="00910A83"/>
    <w:rsid w:val="00967EE4"/>
    <w:rsid w:val="00981981"/>
    <w:rsid w:val="009B326C"/>
    <w:rsid w:val="009F5144"/>
    <w:rsid w:val="00A32C35"/>
    <w:rsid w:val="00A61DC8"/>
    <w:rsid w:val="00A73DF3"/>
    <w:rsid w:val="00A75378"/>
    <w:rsid w:val="00A82BC2"/>
    <w:rsid w:val="00A97343"/>
    <w:rsid w:val="00AD740F"/>
    <w:rsid w:val="00AE5DC4"/>
    <w:rsid w:val="00AF0683"/>
    <w:rsid w:val="00AF472F"/>
    <w:rsid w:val="00B156AA"/>
    <w:rsid w:val="00B20D51"/>
    <w:rsid w:val="00B35AA9"/>
    <w:rsid w:val="00B53C11"/>
    <w:rsid w:val="00B61F67"/>
    <w:rsid w:val="00B65D58"/>
    <w:rsid w:val="00B70DAB"/>
    <w:rsid w:val="00B73EB3"/>
    <w:rsid w:val="00B86028"/>
    <w:rsid w:val="00BA0911"/>
    <w:rsid w:val="00BB4418"/>
    <w:rsid w:val="00C03B4D"/>
    <w:rsid w:val="00C067E2"/>
    <w:rsid w:val="00C37929"/>
    <w:rsid w:val="00C47966"/>
    <w:rsid w:val="00CA14FF"/>
    <w:rsid w:val="00CB0C2C"/>
    <w:rsid w:val="00CB1909"/>
    <w:rsid w:val="00CC4B43"/>
    <w:rsid w:val="00CE2B97"/>
    <w:rsid w:val="00CF722A"/>
    <w:rsid w:val="00D20622"/>
    <w:rsid w:val="00D92177"/>
    <w:rsid w:val="00D94955"/>
    <w:rsid w:val="00D9765D"/>
    <w:rsid w:val="00D97E36"/>
    <w:rsid w:val="00DB26B1"/>
    <w:rsid w:val="00E339D6"/>
    <w:rsid w:val="00E45664"/>
    <w:rsid w:val="00E61EC9"/>
    <w:rsid w:val="00E73435"/>
    <w:rsid w:val="00EB20DC"/>
    <w:rsid w:val="00EE0385"/>
    <w:rsid w:val="00F05286"/>
    <w:rsid w:val="00F30D7C"/>
    <w:rsid w:val="00F560D5"/>
    <w:rsid w:val="00F63D3C"/>
    <w:rsid w:val="00F71F07"/>
    <w:rsid w:val="00F81452"/>
    <w:rsid w:val="00FA3F2E"/>
    <w:rsid w:val="00FA5A2F"/>
    <w:rsid w:val="00FB0B5D"/>
    <w:rsid w:val="00FB2990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."/>
  <w:listSeparator w:val=","/>
  <w14:docId w14:val="7226F04D"/>
  <w15:chartTrackingRefBased/>
  <w15:docId w15:val="{148807B4-5FD1-42E4-B8FB-30026599D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</w:rPr>
  </w:style>
  <w:style w:type="character" w:styleId="Hyperlink">
    <w:name w:val="Hyperlink"/>
    <w:uiPriority w:val="99"/>
    <w:unhideWhenUsed/>
    <w:rsid w:val="00490E5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6668E"/>
    <w:pPr>
      <w:spacing w:before="168" w:after="168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26CC4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06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F0683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21B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1BFD"/>
  </w:style>
  <w:style w:type="character" w:styleId="UnresolvedMention">
    <w:name w:val="Unresolved Mention"/>
    <w:basedOn w:val="DefaultParagraphFont"/>
    <w:uiPriority w:val="99"/>
    <w:semiHidden/>
    <w:unhideWhenUsed/>
    <w:rsid w:val="003950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9176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2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7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444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6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754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2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3556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52925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86315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1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5842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553642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605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0732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7971">
          <w:marLeft w:val="0"/>
          <w:marRight w:val="0"/>
          <w:marTop w:val="0"/>
          <w:marBottom w:val="0"/>
          <w:divBdr>
            <w:top w:val="single" w:sz="2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31744">
                          <w:marLeft w:val="0"/>
                          <w:marRight w:val="0"/>
                          <w:marTop w:val="0"/>
                          <w:marBottom w:val="24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nishaw.com?utm_source=Stone%20Junction&amp;utm_medium=PR&amp;utm_campaign=RENEM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renishaw.com/amguide?utm_source=Stone%20Junction&amp;utm_medium=PR&amp;utm_campaign=REN32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enishaw.cz/em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694</Words>
  <Characters>4760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Renishaw PLC</Company>
  <LinksUpToDate>false</LinksUpToDate>
  <CharactersWithSpaces>5444</CharactersWithSpaces>
  <SharedDoc>false</SharedDoc>
  <HLinks>
    <vt:vector size="12" baseType="variant">
      <vt:variant>
        <vt:i4>2752552</vt:i4>
      </vt:variant>
      <vt:variant>
        <vt:i4>3</vt:i4>
      </vt:variant>
      <vt:variant>
        <vt:i4>0</vt:i4>
      </vt:variant>
      <vt:variant>
        <vt:i4>5</vt:i4>
      </vt:variant>
      <vt:variant>
        <vt:lpwstr>http://www.renishaw.com/calibration</vt:lpwstr>
      </vt:variant>
      <vt:variant>
        <vt:lpwstr/>
      </vt:variant>
      <vt:variant>
        <vt:i4>5701698</vt:i4>
      </vt:variant>
      <vt:variant>
        <vt:i4>0</vt:i4>
      </vt:variant>
      <vt:variant>
        <vt:i4>0</vt:i4>
      </vt:variant>
      <vt:variant>
        <vt:i4>5</vt:i4>
      </vt:variant>
      <vt:variant>
        <vt:lpwstr>http://www.renishaw.com/ballbartrace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Spokes</dc:creator>
  <cp:keywords/>
  <dc:description/>
  <cp:lastModifiedBy>Mark Hill</cp:lastModifiedBy>
  <cp:revision>5</cp:revision>
  <cp:lastPrinted>2015-06-09T12:12:00Z</cp:lastPrinted>
  <dcterms:created xsi:type="dcterms:W3CDTF">2018-12-20T08:21:00Z</dcterms:created>
  <dcterms:modified xsi:type="dcterms:W3CDTF">2019-08-05T09:02:00Z</dcterms:modified>
</cp:coreProperties>
</file>