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C51BF0">
      <w:pPr>
        <w:spacing w:line="24" w:lineRule="atLeast"/>
        <w:ind w:right="567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2C7" w:rsidRPr="006F02C7" w:rsidRDefault="006F02C7" w:rsidP="00C51BF0">
      <w:pPr>
        <w:spacing w:line="24" w:lineRule="atLeast"/>
        <w:ind w:right="-554"/>
        <w:rPr>
          <w:rFonts w:ascii="Arial" w:hAnsi="Arial" w:cs="Arial"/>
          <w:b/>
          <w:sz w:val="22"/>
          <w:szCs w:val="24"/>
        </w:rPr>
      </w:pPr>
      <w:proofErr w:type="spellStart"/>
      <w:r>
        <w:rPr>
          <w:rFonts w:ascii="Arial" w:hAnsi="Arial" w:hint="eastAsia"/>
          <w:b/>
          <w:sz w:val="22"/>
          <w:szCs w:val="24"/>
        </w:rPr>
        <w:t>생산성을</w:t>
      </w:r>
      <w:proofErr w:type="spellEnd"/>
      <w:r>
        <w:rPr>
          <w:rFonts w:ascii="Arial" w:hAnsi="Arial" w:hint="eastAsia"/>
          <w:b/>
          <w:sz w:val="22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2"/>
          <w:szCs w:val="24"/>
        </w:rPr>
        <w:t>개선하고</w:t>
      </w:r>
      <w:proofErr w:type="spellEnd"/>
      <w:r>
        <w:rPr>
          <w:rFonts w:ascii="Arial" w:hAnsi="Arial" w:hint="eastAsia"/>
          <w:b/>
          <w:sz w:val="22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2"/>
          <w:szCs w:val="24"/>
        </w:rPr>
        <w:t>공정</w:t>
      </w:r>
      <w:proofErr w:type="spellEnd"/>
      <w:r>
        <w:rPr>
          <w:rFonts w:ascii="Arial" w:hAnsi="Arial" w:hint="eastAsia"/>
          <w:b/>
          <w:sz w:val="22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2"/>
          <w:szCs w:val="24"/>
        </w:rPr>
        <w:t>역량을</w:t>
      </w:r>
      <w:proofErr w:type="spellEnd"/>
      <w:r>
        <w:rPr>
          <w:rFonts w:ascii="Arial" w:hAnsi="Arial" w:hint="eastAsia"/>
          <w:b/>
          <w:sz w:val="22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2"/>
          <w:szCs w:val="24"/>
        </w:rPr>
        <w:t>높여주는</w:t>
      </w:r>
      <w:proofErr w:type="spellEnd"/>
      <w:r>
        <w:rPr>
          <w:rFonts w:ascii="Arial" w:hAnsi="Arial" w:hint="eastAsia"/>
          <w:b/>
          <w:sz w:val="22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2"/>
          <w:szCs w:val="24"/>
        </w:rPr>
        <w:t>장비내</w:t>
      </w:r>
      <w:proofErr w:type="spellEnd"/>
      <w:r>
        <w:rPr>
          <w:rFonts w:ascii="Arial" w:hAnsi="Arial" w:hint="eastAsia"/>
          <w:b/>
          <w:sz w:val="22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2"/>
          <w:szCs w:val="24"/>
        </w:rPr>
        <w:t>스캐닝</w:t>
      </w:r>
      <w:proofErr w:type="spellEnd"/>
      <w:r>
        <w:rPr>
          <w:rFonts w:ascii="Arial" w:hAnsi="Arial" w:hint="eastAsia"/>
          <w:b/>
          <w:sz w:val="22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2"/>
          <w:szCs w:val="24"/>
        </w:rPr>
        <w:t>솔루션</w:t>
      </w:r>
      <w:proofErr w:type="spellEnd"/>
    </w:p>
    <w:p w:rsidR="006F02C7" w:rsidRDefault="006F02C7" w:rsidP="00C51BF0">
      <w:pPr>
        <w:spacing w:line="24" w:lineRule="atLeast"/>
        <w:ind w:right="-554"/>
        <w:rPr>
          <w:rFonts w:ascii="Arial" w:hAnsi="Arial" w:cs="Arial"/>
        </w:rPr>
      </w:pPr>
    </w:p>
    <w:p w:rsidR="006F02C7" w:rsidRDefault="006F02C7" w:rsidP="00C51BF0">
      <w:pPr>
        <w:spacing w:line="24" w:lineRule="atLeast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글로벌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엔지니어링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기업인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Renishaw가</w:t>
      </w:r>
      <w:proofErr w:type="spellEnd"/>
      <w:r>
        <w:rPr>
          <w:rFonts w:ascii="Arial" w:hAnsi="Arial" w:hint="eastAsia"/>
        </w:rPr>
        <w:t xml:space="preserve"> EMO Hannover 2019에서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스캐닝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선보입니다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행사에서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스캐닝을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비롯한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스마트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팩토리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선보일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예정이며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</w:t>
      </w:r>
      <w:bookmarkStart w:id="0" w:name="_GoBack"/>
      <w:bookmarkEnd w:id="0"/>
      <w:r>
        <w:rPr>
          <w:rFonts w:ascii="Arial" w:hAnsi="Arial" w:hint="eastAsia"/>
        </w:rPr>
        <w:t>들은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업계의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역량을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변모시키는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도움을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입증되었습니다</w:t>
      </w:r>
      <w:proofErr w:type="spellEnd"/>
      <w:r>
        <w:rPr>
          <w:rFonts w:ascii="Arial" w:hAnsi="Arial" w:hint="eastAsia"/>
        </w:rPr>
        <w:t>.</w:t>
      </w:r>
    </w:p>
    <w:p w:rsidR="006F02C7" w:rsidRPr="005A4521" w:rsidRDefault="006F02C7" w:rsidP="00C51BF0">
      <w:pPr>
        <w:spacing w:line="24" w:lineRule="atLeast"/>
        <w:ind w:right="-554"/>
        <w:rPr>
          <w:rFonts w:ascii="Arial" w:hAnsi="Arial" w:cs="Arial"/>
        </w:rPr>
      </w:pPr>
    </w:p>
    <w:p w:rsidR="006F02C7" w:rsidRDefault="006F02C7" w:rsidP="00C51BF0">
      <w:pPr>
        <w:spacing w:line="24" w:lineRule="atLeast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사이클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타임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감소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생산성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개선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불량률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제거는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수많은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산업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제조업체들이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한결같이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추구하는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목표입니다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장비내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접촉식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트리거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해결해주는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널리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인정받고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솔루션이지만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사이클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타임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최소화와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데이터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극대화가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필수인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분야에서는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제한되는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많습니다</w:t>
      </w:r>
      <w:proofErr w:type="spellEnd"/>
      <w:r>
        <w:rPr>
          <w:rFonts w:ascii="Arial" w:hAnsi="Arial" w:hint="eastAsia"/>
        </w:rPr>
        <w:t>.</w:t>
      </w:r>
    </w:p>
    <w:p w:rsidR="006F02C7" w:rsidRPr="005A4521" w:rsidRDefault="006F02C7" w:rsidP="00C51BF0">
      <w:pPr>
        <w:spacing w:line="24" w:lineRule="atLeast"/>
        <w:ind w:right="-554"/>
        <w:rPr>
          <w:rFonts w:ascii="Arial" w:hAnsi="Arial" w:cs="Arial"/>
        </w:rPr>
      </w:pPr>
    </w:p>
    <w:p w:rsidR="006F02C7" w:rsidRDefault="006F02C7" w:rsidP="00C51BF0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SPRINT™ </w:t>
      </w:r>
      <w:proofErr w:type="spellStart"/>
      <w:r>
        <w:rPr>
          <w:rFonts w:ascii="Arial" w:hAnsi="Arial" w:hint="eastAsia"/>
        </w:rPr>
        <w:t>기술을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채택한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OSP60과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스캐닝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해소할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이전에는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불가능했던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효과적인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가능합니다</w:t>
      </w:r>
      <w:proofErr w:type="spellEnd"/>
      <w:r>
        <w:rPr>
          <w:rFonts w:ascii="Arial" w:hAnsi="Arial" w:hint="eastAsia"/>
        </w:rPr>
        <w:t xml:space="preserve">. 1D로만 </w:t>
      </w:r>
      <w:proofErr w:type="spellStart"/>
      <w:r>
        <w:rPr>
          <w:rFonts w:ascii="Arial" w:hAnsi="Arial" w:hint="eastAsia"/>
        </w:rPr>
        <w:t>데이터를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출력하는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스캐닝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달리</w:t>
      </w:r>
      <w:proofErr w:type="spellEnd"/>
      <w:r>
        <w:rPr>
          <w:rFonts w:ascii="Arial" w:hAnsi="Arial" w:hint="eastAsia"/>
        </w:rPr>
        <w:t xml:space="preserve">, OSP60 </w:t>
      </w:r>
      <w:proofErr w:type="spellStart"/>
      <w:r>
        <w:rPr>
          <w:rFonts w:ascii="Arial" w:hAnsi="Arial" w:hint="eastAsia"/>
        </w:rPr>
        <w:t>프로브에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채용된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특허받은</w:t>
      </w:r>
      <w:proofErr w:type="spellEnd"/>
      <w:r>
        <w:rPr>
          <w:rFonts w:ascii="Arial" w:hAnsi="Arial" w:hint="eastAsia"/>
        </w:rPr>
        <w:t xml:space="preserve"> 3D </w:t>
      </w:r>
      <w:proofErr w:type="spellStart"/>
      <w:r>
        <w:rPr>
          <w:rFonts w:ascii="Arial" w:hAnsi="Arial" w:hint="eastAsia"/>
        </w:rPr>
        <w:t>센서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초당</w:t>
      </w:r>
      <w:proofErr w:type="spellEnd"/>
      <w:r>
        <w:rPr>
          <w:rFonts w:ascii="Arial" w:hAnsi="Arial" w:hint="eastAsia"/>
        </w:rPr>
        <w:t xml:space="preserve"> 1000개의 </w:t>
      </w:r>
      <w:proofErr w:type="spellStart"/>
      <w:r>
        <w:rPr>
          <w:rFonts w:ascii="Arial" w:hAnsi="Arial" w:hint="eastAsia"/>
        </w:rPr>
        <w:t>진정한</w:t>
      </w:r>
      <w:proofErr w:type="spellEnd"/>
      <w:r>
        <w:rPr>
          <w:rFonts w:ascii="Arial" w:hAnsi="Arial" w:hint="eastAsia"/>
        </w:rPr>
        <w:t xml:space="preserve"> 3</w:t>
      </w:r>
      <w:proofErr w:type="gramStart"/>
      <w:r>
        <w:rPr>
          <w:rFonts w:ascii="Arial" w:hAnsi="Arial" w:hint="eastAsia"/>
        </w:rPr>
        <w:t>D(</w:t>
      </w:r>
      <w:proofErr w:type="gramEnd"/>
      <w:r>
        <w:rPr>
          <w:rFonts w:ascii="Arial" w:hAnsi="Arial" w:hint="eastAsia"/>
        </w:rPr>
        <w:t xml:space="preserve">X, Y, Z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) </w:t>
      </w:r>
      <w:proofErr w:type="spellStart"/>
      <w:r>
        <w:rPr>
          <w:rFonts w:ascii="Arial" w:hAnsi="Arial" w:hint="eastAsia"/>
        </w:rPr>
        <w:t>데이터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지점을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출력할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탁월한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진정한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분석과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가능합니다</w:t>
      </w:r>
      <w:proofErr w:type="spellEnd"/>
      <w:r>
        <w:rPr>
          <w:rFonts w:ascii="Arial" w:hAnsi="Arial" w:hint="eastAsia"/>
        </w:rPr>
        <w:t>.</w:t>
      </w:r>
    </w:p>
    <w:p w:rsidR="006F02C7" w:rsidRPr="005A4521" w:rsidRDefault="006F02C7" w:rsidP="00C51BF0">
      <w:pPr>
        <w:spacing w:line="24" w:lineRule="atLeast"/>
        <w:ind w:right="-554"/>
        <w:rPr>
          <w:rFonts w:ascii="Arial" w:hAnsi="Arial" w:cs="Arial"/>
        </w:rPr>
      </w:pPr>
    </w:p>
    <w:p w:rsidR="006F02C7" w:rsidRDefault="006F02C7" w:rsidP="00C51BF0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OSP60 </w:t>
      </w:r>
      <w:proofErr w:type="spellStart"/>
      <w:r>
        <w:rPr>
          <w:rFonts w:ascii="Arial" w:hAnsi="Arial" w:hint="eastAsia"/>
        </w:rPr>
        <w:t>프로브를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강력한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소프트웨어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도구와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응용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다운스트림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작업에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사용되어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크게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개선할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‘</w:t>
      </w:r>
      <w:proofErr w:type="spellStart"/>
      <w:r>
        <w:rPr>
          <w:rFonts w:ascii="Arial" w:hAnsi="Arial" w:hint="eastAsia"/>
        </w:rPr>
        <w:t>사실적인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모델링’을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실현할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3D </w:t>
      </w:r>
      <w:proofErr w:type="spellStart"/>
      <w:r>
        <w:rPr>
          <w:rFonts w:ascii="Arial" w:hAnsi="Arial" w:hint="eastAsia"/>
        </w:rPr>
        <w:t>스캐닝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캡처하는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고밀도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데이터가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유용하게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활용되는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응용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전 </w:t>
      </w:r>
      <w:proofErr w:type="spellStart"/>
      <w:r>
        <w:rPr>
          <w:rFonts w:ascii="Arial" w:hAnsi="Arial" w:hint="eastAsia"/>
        </w:rPr>
        <w:t>장비내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확인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부품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셋업과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편평한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씰링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면의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모니터링을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비롯하여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블레이드와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복잡한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3D </w:t>
      </w:r>
      <w:proofErr w:type="spellStart"/>
      <w:r>
        <w:rPr>
          <w:rFonts w:ascii="Arial" w:hAnsi="Arial" w:hint="eastAsia"/>
        </w:rPr>
        <w:t>표면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갖는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주조물과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적응형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:rsidR="006F02C7" w:rsidRPr="005A4521" w:rsidRDefault="006F02C7" w:rsidP="00C51BF0">
      <w:pPr>
        <w:spacing w:line="24" w:lineRule="atLeast"/>
        <w:ind w:right="-554"/>
        <w:rPr>
          <w:rFonts w:ascii="Arial" w:hAnsi="Arial" w:cs="Arial"/>
        </w:rPr>
      </w:pPr>
    </w:p>
    <w:p w:rsidR="006F02C7" w:rsidRDefault="006F02C7" w:rsidP="00C51BF0">
      <w:pPr>
        <w:spacing w:line="24" w:lineRule="atLeast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향상된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활용하여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강화하고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운영상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이점을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얻기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스캐닝을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채택하는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업계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전반에서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날로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:rsidR="006F02C7" w:rsidRPr="005A4521" w:rsidRDefault="006F02C7" w:rsidP="00C51BF0">
      <w:pPr>
        <w:spacing w:line="24" w:lineRule="atLeast"/>
        <w:ind w:right="-554"/>
        <w:rPr>
          <w:rFonts w:ascii="Arial" w:hAnsi="Arial" w:cs="Arial"/>
        </w:rPr>
      </w:pPr>
    </w:p>
    <w:p w:rsidR="006F02C7" w:rsidRPr="005A4521" w:rsidRDefault="006F02C7" w:rsidP="00C51BF0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EMO Hannover 2019(9월 16일 - 21일, 홀 6 </w:t>
      </w:r>
      <w:proofErr w:type="spellStart"/>
      <w:r>
        <w:rPr>
          <w:rFonts w:ascii="Arial" w:hAnsi="Arial" w:hint="eastAsia"/>
        </w:rPr>
        <w:t>스탠드</w:t>
      </w:r>
      <w:proofErr w:type="spellEnd"/>
      <w:r>
        <w:rPr>
          <w:rFonts w:ascii="Arial" w:hAnsi="Arial" w:hint="eastAsia"/>
        </w:rPr>
        <w:t xml:space="preserve"> D</w:t>
      </w:r>
      <w:proofErr w:type="gramStart"/>
      <w:r>
        <w:rPr>
          <w:rFonts w:ascii="Arial" w:hAnsi="Arial" w:hint="eastAsia"/>
        </w:rPr>
        <w:t>48)</w:t>
      </w:r>
      <w:proofErr w:type="spellStart"/>
      <w:r>
        <w:rPr>
          <w:rFonts w:ascii="Arial" w:hAnsi="Arial" w:hint="eastAsia"/>
        </w:rPr>
        <w:t>에서</w:t>
      </w:r>
      <w:proofErr w:type="spellEnd"/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방문하여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스캐닝의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이점에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자세히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알아볼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:rsidR="006F02C7" w:rsidRDefault="006F02C7" w:rsidP="00C51BF0">
      <w:pPr>
        <w:spacing w:line="24" w:lineRule="atLeast"/>
        <w:rPr>
          <w:rFonts w:ascii="Arial" w:hAnsi="Arial" w:cs="Arial"/>
          <w:sz w:val="22"/>
          <w:szCs w:val="22"/>
        </w:rPr>
      </w:pPr>
    </w:p>
    <w:p w:rsidR="0006668E" w:rsidRPr="006F02C7" w:rsidRDefault="006F02C7" w:rsidP="00C51BF0">
      <w:pPr>
        <w:spacing w:line="24" w:lineRule="atLeast"/>
        <w:jc w:val="center"/>
        <w:rPr>
          <w:rFonts w:ascii="DotumChe" w:eastAsia="DotumChe" w:hAnsi="DotumChe" w:cs="Arial"/>
        </w:rPr>
      </w:pPr>
      <w:r>
        <w:rPr>
          <w:rFonts w:ascii="Arial" w:hAnsi="Arial" w:hint="eastAsia"/>
          <w:sz w:val="22"/>
          <w:szCs w:val="22"/>
        </w:rPr>
        <w:t>-끝-</w:t>
      </w:r>
    </w:p>
    <w:sectPr w:rsidR="0006668E" w:rsidRPr="006F02C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02C7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0264"/>
    <w:rsid w:val="00C03B4D"/>
    <w:rsid w:val="00C067E2"/>
    <w:rsid w:val="00C37929"/>
    <w:rsid w:val="00C47966"/>
    <w:rsid w:val="00C51BF0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1139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5</cp:revision>
  <cp:lastPrinted>2015-06-09T12:12:00Z</cp:lastPrinted>
  <dcterms:created xsi:type="dcterms:W3CDTF">2018-12-20T08:21:00Z</dcterms:created>
  <dcterms:modified xsi:type="dcterms:W3CDTF">2019-08-15T12:42:00Z</dcterms:modified>
</cp:coreProperties>
</file>