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7206CE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7206CE">
        <w:rPr>
          <w:rFonts w:ascii="Arial" w:eastAsia="Arial Unicode MS" w:hAnsi="Arial" w:cs="Arial" w:hint="eastAsia"/>
          <w:b/>
          <w:sz w:val="24"/>
          <w:szCs w:val="24"/>
        </w:rPr>
        <w:t>雷尼绍</w:t>
      </w:r>
      <w:r w:rsidRPr="007206CE">
        <w:rPr>
          <w:rFonts w:ascii="Arial" w:eastAsia="Arial Unicode MS" w:hAnsi="Arial" w:cs="Arial"/>
          <w:b/>
          <w:sz w:val="24"/>
          <w:szCs w:val="24"/>
        </w:rPr>
        <w:t>XK10激光校准仪荣获MM大奖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7206CE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7206CE">
        <w:rPr>
          <w:rFonts w:ascii="Arial" w:eastAsia="Arial Unicode MS" w:hAnsi="Arial" w:cs="Arial" w:hint="eastAsia"/>
        </w:rPr>
        <w:t>在德国</w:t>
      </w:r>
      <w:r w:rsidRPr="007206CE">
        <w:rPr>
          <w:rFonts w:ascii="Arial" w:eastAsia="Arial Unicode MS" w:hAnsi="Arial" w:cs="Arial"/>
        </w:rPr>
        <w:t>EMO汉诺威2019上，雷尼绍的全新XK10激光校准仪荣获MM“质量保证”大奖。德国工业期刊领导者MM（Maschinenmarkt —《现代制造》）杂志在国际顶级金属加工行业展会EMO上颁发了多个奖项。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7206CE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7206CE">
        <w:rPr>
          <w:rFonts w:ascii="Arial" w:eastAsia="Arial Unicode MS" w:hAnsi="Arial" w:cs="Arial"/>
        </w:rPr>
        <w:t>2019年9月23日，雷尼绍德国公司的销售与业务开发总监Rainer Krug和销售工程师Joerg Reichle作为代表上台领取了MM为XK10颁发的奖项。XK10继在波兰获得MTP金奖之后，此次又凭MM大奖再添荣誉。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7206CE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7206CE">
        <w:rPr>
          <w:rFonts w:ascii="Arial" w:eastAsia="Arial Unicode MS" w:hAnsi="Arial" w:cs="Arial" w:hint="eastAsia"/>
        </w:rPr>
        <w:t>雷尼绍</w:t>
      </w:r>
      <w:r w:rsidRPr="007206CE">
        <w:rPr>
          <w:rFonts w:ascii="Arial" w:eastAsia="Arial Unicode MS" w:hAnsi="Arial" w:cs="Arial"/>
        </w:rPr>
        <w:t>XK10激光校准仪适合用于在机床装配与校直过程中取代实物标准器。XK10可以安装在直线导轨上，确保导轨的直线度、垂直度、平面度、平行度和机器调平，以及评估机器旋转部件的主轴方向和同轴度。借助XK10的实时显示功能，用户在机器装配过程中便可对这些误差进行测量和校直。XK10还</w:t>
      </w:r>
      <w:r w:rsidR="00927C62">
        <w:rPr>
          <w:rFonts w:ascii="Arial" w:eastAsia="Arial Unicode MS" w:hAnsi="Arial" w:cs="Arial" w:hint="eastAsia"/>
        </w:rPr>
        <w:t>是</w:t>
      </w:r>
      <w:r w:rsidRPr="007206CE">
        <w:rPr>
          <w:rFonts w:ascii="Arial" w:eastAsia="Arial Unicode MS" w:hAnsi="Arial" w:cs="Arial"/>
        </w:rPr>
        <w:t>一款功能强大的诊断工具，</w:t>
      </w:r>
      <w:bookmarkStart w:id="0" w:name="_GoBack"/>
      <w:bookmarkEnd w:id="0"/>
      <w:r w:rsidRPr="007206CE">
        <w:rPr>
          <w:rFonts w:ascii="Arial" w:eastAsia="Arial Unicode MS" w:hAnsi="Arial" w:cs="Arial"/>
        </w:rPr>
        <w:t>用于在发生碰撞后或者对机器进行定期维护期间识别误差源。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6F4FEF" w:rsidP="006F4FEF">
      <w:pPr>
        <w:spacing w:line="283" w:lineRule="auto"/>
        <w:jc w:val="both"/>
        <w:rPr>
          <w:rFonts w:ascii="Arial" w:eastAsia="Arial Unicode MS" w:hAnsi="Arial" w:cs="Arial"/>
        </w:rPr>
      </w:pPr>
      <w:r w:rsidRPr="006F4FEF">
        <w:rPr>
          <w:rFonts w:ascii="Arial" w:eastAsia="Arial Unicode MS" w:hAnsi="Arial" w:cs="Arial" w:hint="eastAsia"/>
        </w:rPr>
        <w:t>有关</w:t>
      </w:r>
      <w:r w:rsidRPr="006F4FEF">
        <w:rPr>
          <w:rFonts w:ascii="Arial" w:eastAsia="Arial Unicode MS" w:hAnsi="Arial" w:cs="Arial"/>
        </w:rPr>
        <w:t>XK10的更多信息，</w:t>
      </w:r>
      <w:proofErr w:type="gramStart"/>
      <w:r w:rsidRPr="006F4FEF">
        <w:rPr>
          <w:rFonts w:ascii="Arial" w:eastAsia="Arial Unicode MS" w:hAnsi="Arial" w:cs="Arial"/>
        </w:rPr>
        <w:t>请访问</w:t>
      </w:r>
      <w:proofErr w:type="gramEnd"/>
      <w:r w:rsidRPr="006F4FEF">
        <w:rPr>
          <w:rFonts w:ascii="Arial" w:eastAsia="Arial Unicode MS" w:hAnsi="Arial" w:cs="Arial"/>
        </w:rPr>
        <w:t>www.renishaw.com.cn/xk10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F909BE" w:rsidRPr="00FC5D6F" w:rsidRDefault="00F909BE" w:rsidP="00F909B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>
        <w:rPr>
          <w:rFonts w:ascii="Arial" w:eastAsia="Arial Unicode MS" w:hAnsi="Arial" w:cs="Arial"/>
        </w:rPr>
        <w:t>www.renishaw.com.cn/</w:t>
      </w:r>
      <w:r w:rsidR="006F4FEF">
        <w:rPr>
          <w:rFonts w:ascii="Arial" w:eastAsia="Arial Unicode MS" w:hAnsi="Arial" w:cs="Arial" w:hint="eastAsia"/>
          <w:lang w:val="en-US"/>
        </w:rPr>
        <w:t>calibration</w:t>
      </w:r>
    </w:p>
    <w:p w:rsidR="00D219E0" w:rsidRPr="004D65A6" w:rsidRDefault="00D219E0" w:rsidP="00254E2D">
      <w:pPr>
        <w:spacing w:line="283" w:lineRule="auto"/>
        <w:jc w:val="both"/>
        <w:rPr>
          <w:rFonts w:ascii="Arial" w:eastAsia="Arial Unicode MS" w:hAnsi="Arial" w:cs="Arial"/>
        </w:rPr>
      </w:pP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3932EE" w:rsidRDefault="003932EE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4E1691" w:rsidRDefault="004E1691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F909BE" w:rsidRDefault="00F909B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F909BE" w:rsidRDefault="00F909B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F4FEF" w:rsidRDefault="006F4FEF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F4FEF" w:rsidRDefault="006F4FEF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F4FEF" w:rsidRDefault="006F4FEF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F4FEF" w:rsidRDefault="006F4FEF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F4FEF" w:rsidRDefault="006F4FEF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CA64EE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CA64EE">
        <w:rPr>
          <w:rFonts w:ascii="Arial" w:eastAsia="Arial Unicode MS" w:hAnsi="Arial" w:cs="Arial" w:hint="eastAsia"/>
        </w:rPr>
        <w:t>雷尼绍集团目前在</w:t>
      </w:r>
      <w:r w:rsidRPr="00CA64EE">
        <w:rPr>
          <w:rFonts w:ascii="Arial" w:eastAsia="Arial Unicode MS" w:hAnsi="Arial" w:cs="Arial"/>
        </w:rPr>
        <w:t>36个国家/地区设有80个分支机构，员工5,000人，其中3,000余名员工在英国本土工作。公司的大部分研发和制造均在英国本土进行，在截至2019年6月的2019财年，雷尼绍实现了5.74亿英镑的销售额，其中94%来自出口业务。公司最大的市场为美国、中国、日本和德国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754" w:rsidRDefault="00F02754" w:rsidP="002E2F8C">
      <w:r>
        <w:separator/>
      </w:r>
    </w:p>
  </w:endnote>
  <w:endnote w:type="continuationSeparator" w:id="0">
    <w:p w:rsidR="00F02754" w:rsidRDefault="00F0275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754" w:rsidRDefault="00F02754" w:rsidP="002E2F8C">
      <w:r>
        <w:separator/>
      </w:r>
    </w:p>
  </w:footnote>
  <w:footnote w:type="continuationSeparator" w:id="0">
    <w:p w:rsidR="00F02754" w:rsidRDefault="00F0275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927C62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321440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4FEF"/>
    <w:rsid w:val="006F6041"/>
    <w:rsid w:val="0070417B"/>
    <w:rsid w:val="00712EF4"/>
    <w:rsid w:val="007164FA"/>
    <w:rsid w:val="007206CE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7F6A78"/>
    <w:rsid w:val="00811094"/>
    <w:rsid w:val="00832C1E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C62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A64EE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2754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EC8B98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F8578E-21EA-4E62-B490-5BCB04C8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Doreen Hu</dc:creator>
  <cp:lastModifiedBy>Doreen Hu</cp:lastModifiedBy>
  <cp:revision>4</cp:revision>
  <cp:lastPrinted>2011-08-09T11:37:00Z</cp:lastPrinted>
  <dcterms:created xsi:type="dcterms:W3CDTF">2019-10-09T07:20:00Z</dcterms:created>
  <dcterms:modified xsi:type="dcterms:W3CDTF">2019-10-09T08:35:00Z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