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495EE" w14:textId="77777777" w:rsidR="00AB518F" w:rsidRPr="00D20DCE" w:rsidRDefault="003463C3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20DCE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9EA2" w14:textId="78B45421" w:rsidR="00FD7441" w:rsidRPr="00D20DCE" w:rsidRDefault="00533378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533378">
        <w:rPr>
          <w:rFonts w:ascii="微软雅黑" w:eastAsia="微软雅黑" w:hAnsi="微软雅黑" w:cs="微软雅黑" w:hint="eastAsia"/>
          <w:b/>
          <w:sz w:val="24"/>
          <w:szCs w:val="24"/>
        </w:rPr>
        <w:t>走近</w:t>
      </w:r>
      <w:r w:rsidRPr="00533378">
        <w:rPr>
          <w:rFonts w:ascii="Arial Unicode MS" w:eastAsia="Arial Unicode MS" w:hAnsi="Arial Unicode MS" w:cs="Arial Unicode MS"/>
          <w:b/>
          <w:sz w:val="24"/>
          <w:szCs w:val="24"/>
        </w:rPr>
        <w:t>RenAM 500Q</w:t>
      </w:r>
    </w:p>
    <w:p w14:paraId="29BA7828" w14:textId="77777777" w:rsidR="004F794E" w:rsidRPr="00D20DCE" w:rsidRDefault="004F794E" w:rsidP="005438AE">
      <w:pPr>
        <w:autoSpaceDE w:val="0"/>
        <w:autoSpaceDN w:val="0"/>
        <w:spacing w:line="180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en-US"/>
        </w:rPr>
      </w:pPr>
    </w:p>
    <w:p w14:paraId="2578A975" w14:textId="4614B24F" w:rsidR="00533378" w:rsidRPr="00533378" w:rsidRDefault="00533378" w:rsidP="0053337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增材制造</w:t>
      </w:r>
      <w:proofErr w:type="gramEnd"/>
      <w:r w:rsidRPr="00533378">
        <w:rPr>
          <w:rFonts w:ascii="Arial Unicode MS" w:eastAsia="Arial Unicode MS" w:hAnsi="Arial Unicode MS" w:cs="Arial Unicode MS"/>
          <w:lang w:val="en-US"/>
        </w:rPr>
        <w:t xml:space="preserve"> (AM) </w:t>
      </w:r>
      <w:r w:rsidRPr="00533378">
        <w:rPr>
          <w:rFonts w:ascii="微软雅黑" w:eastAsia="微软雅黑" w:hAnsi="微软雅黑" w:cs="微软雅黑" w:hint="eastAsia"/>
          <w:lang w:val="en-US"/>
        </w:rPr>
        <w:t>的传统障碍是生产速度慢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以及不同机器之间的加工质量差异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然而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全新的多激光</w:t>
      </w:r>
      <w:r>
        <w:rPr>
          <w:rFonts w:ascii="微软雅黑" w:eastAsia="微软雅黑" w:hAnsi="微软雅黑" w:cs="微软雅黑"/>
          <w:lang w:val="en-US"/>
        </w:rPr>
        <w:br/>
      </w:r>
      <w:r w:rsidRPr="00533378">
        <w:rPr>
          <w:rFonts w:ascii="微软雅黑" w:eastAsia="微软雅黑" w:hAnsi="微软雅黑" w:cs="微软雅黑" w:hint="eastAsia"/>
          <w:lang w:val="en-US"/>
        </w:rPr>
        <w:t>系统正在改变这一现状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工程技术领域的跨国公司雷尼绍的产品市场专家</w:t>
      </w:r>
      <w:r w:rsidRPr="00533378">
        <w:rPr>
          <w:rFonts w:ascii="Arial Unicode MS" w:eastAsia="Arial Unicode MS" w:hAnsi="Arial Unicode MS" w:cs="Arial Unicode MS"/>
          <w:lang w:val="en-US"/>
        </w:rPr>
        <w:t>Rebecca Underwood</w:t>
      </w:r>
      <w:r w:rsidRPr="00533378">
        <w:rPr>
          <w:rFonts w:ascii="微软雅黑" w:eastAsia="微软雅黑" w:hAnsi="微软雅黑" w:cs="微软雅黑" w:hint="eastAsia"/>
          <w:lang w:val="en-US"/>
        </w:rPr>
        <w:t>邀您走近雷尼绍的</w:t>
      </w:r>
      <w:r w:rsidRPr="00533378">
        <w:rPr>
          <w:rFonts w:ascii="Arial Unicode MS" w:eastAsia="Arial Unicode MS" w:hAnsi="Arial Unicode MS" w:cs="Arial Unicode MS"/>
          <w:lang w:val="en-US"/>
        </w:rPr>
        <w:t>RenAM 500Q</w:t>
      </w:r>
      <w:r w:rsidRPr="00533378">
        <w:rPr>
          <w:rFonts w:ascii="微软雅黑" w:eastAsia="微软雅黑" w:hAnsi="微软雅黑" w:cs="微软雅黑" w:hint="eastAsia"/>
          <w:lang w:val="en-US"/>
        </w:rPr>
        <w:t>系统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细看推动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金属增材制造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工艺发展的最新技术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</w:p>
    <w:p w14:paraId="7E1FDA82" w14:textId="77777777" w:rsidR="00533378" w:rsidRPr="00D20DCE" w:rsidRDefault="00533378" w:rsidP="0053337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109BBA8" w14:textId="77777777" w:rsidR="00533378" w:rsidRPr="00533378" w:rsidRDefault="00533378" w:rsidP="0053337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533378">
        <w:rPr>
          <w:rFonts w:ascii="微软雅黑" w:eastAsia="微软雅黑" w:hAnsi="微软雅黑" w:cs="微软雅黑" w:hint="eastAsia"/>
          <w:lang w:val="en-US"/>
        </w:rPr>
        <w:t>为了拓展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金属增材制造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的应用范围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进一步挖掘其无限潜力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必须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加快增材制造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流程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同时以具有成本效益的方式制成高质量的产品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这样才能鼓励用户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采纳增材制造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技术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</w:p>
    <w:p w14:paraId="270EB9DE" w14:textId="77777777" w:rsidR="00533378" w:rsidRPr="00D20DCE" w:rsidRDefault="00533378" w:rsidP="0053337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750C420" w14:textId="77777777" w:rsidR="00533378" w:rsidRDefault="00533378" w:rsidP="00533378">
      <w:pPr>
        <w:autoSpaceDE w:val="0"/>
        <w:autoSpaceDN w:val="0"/>
        <w:spacing w:line="283" w:lineRule="auto"/>
        <w:jc w:val="both"/>
        <w:rPr>
          <w:rFonts w:ascii="Malgun Gothic Semilight" w:eastAsia="Malgun Gothic Semilight" w:hAnsi="Malgun Gothic Semilight" w:cs="Malgun Gothic Semilight"/>
          <w:lang w:val="en-US"/>
        </w:rPr>
      </w:pPr>
      <w:r w:rsidRPr="00533378">
        <w:rPr>
          <w:rFonts w:ascii="Arial Unicode MS" w:eastAsia="Arial Unicode MS" w:hAnsi="Arial Unicode MS" w:cs="Arial Unicode MS"/>
          <w:lang w:val="en-US"/>
        </w:rPr>
        <w:t>2019</w:t>
      </w:r>
      <w:r w:rsidRPr="00533378">
        <w:rPr>
          <w:rFonts w:ascii="微软雅黑" w:eastAsia="微软雅黑" w:hAnsi="微软雅黑" w:cs="微软雅黑" w:hint="eastAsia"/>
          <w:lang w:val="en-US"/>
        </w:rPr>
        <w:t>年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全球增材制造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支出达到约</w:t>
      </w:r>
      <w:r w:rsidRPr="00533378">
        <w:rPr>
          <w:rFonts w:ascii="Arial Unicode MS" w:eastAsia="Arial Unicode MS" w:hAnsi="Arial Unicode MS" w:cs="Arial Unicode MS"/>
          <w:lang w:val="en-US"/>
        </w:rPr>
        <w:t>267</w:t>
      </w:r>
      <w:r w:rsidRPr="00533378">
        <w:rPr>
          <w:rFonts w:ascii="微软雅黑" w:eastAsia="微软雅黑" w:hAnsi="微软雅黑" w:cs="微软雅黑" w:hint="eastAsia"/>
          <w:lang w:val="en-US"/>
        </w:rPr>
        <w:t>亿美元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尽管许多行业都在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使用增材制造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技术制作专业零件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>
        <w:rPr>
          <w:rFonts w:ascii="Malgun Gothic Semilight" w:eastAsia="Malgun Gothic Semilight" w:hAnsi="Malgun Gothic Semilight" w:cs="Malgun Gothic Semilight"/>
          <w:lang w:val="en-US"/>
        </w:rPr>
        <w:br/>
      </w:r>
      <w:r w:rsidRPr="00533378">
        <w:rPr>
          <w:rFonts w:ascii="微软雅黑" w:eastAsia="微软雅黑" w:hAnsi="微软雅黑" w:cs="微软雅黑" w:hint="eastAsia"/>
          <w:lang w:val="en-US"/>
        </w:rPr>
        <w:t>例如飞机紧固件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、</w:t>
      </w:r>
      <w:r w:rsidRPr="00533378">
        <w:rPr>
          <w:rFonts w:ascii="微软雅黑" w:eastAsia="微软雅黑" w:hAnsi="微软雅黑" w:cs="微软雅黑" w:hint="eastAsia"/>
          <w:lang w:val="en-US"/>
        </w:rPr>
        <w:t>医疗植入体和模具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但是增材制造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在常见产品上的应用却十分受限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例如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可以取代传统制造技术制成坚固又轻巧的飞机座椅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；</w:t>
      </w:r>
      <w:r w:rsidRPr="00533378">
        <w:rPr>
          <w:rFonts w:ascii="微软雅黑" w:eastAsia="微软雅黑" w:hAnsi="微软雅黑" w:cs="微软雅黑" w:hint="eastAsia"/>
          <w:lang w:val="en-US"/>
        </w:rPr>
        <w:t>在汽车应用中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轻量化零件更能提升整体效率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</w:p>
    <w:p w14:paraId="0D70E0D2" w14:textId="3620119F" w:rsidR="00533378" w:rsidRPr="00533378" w:rsidRDefault="00533378" w:rsidP="0053337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533378">
        <w:rPr>
          <w:rFonts w:ascii="微软雅黑" w:eastAsia="微软雅黑" w:hAnsi="微软雅黑" w:cs="微软雅黑" w:hint="eastAsia"/>
          <w:lang w:val="en-US"/>
        </w:rPr>
        <w:t>尤其是应用在混合动力和电动汽车上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然而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如果增材制造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工艺的生产效率不高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那么成本效益就无从谈起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为了解决这个问题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雷尼绍</w:t>
      </w:r>
      <w:r w:rsidRPr="00533378">
        <w:rPr>
          <w:rFonts w:ascii="Arial Unicode MS" w:eastAsia="Arial Unicode MS" w:hAnsi="Arial Unicode MS" w:cs="Arial Unicode MS"/>
          <w:lang w:val="en-US"/>
        </w:rPr>
        <w:t>RenAM 500Q</w:t>
      </w:r>
      <w:r w:rsidRPr="00533378">
        <w:rPr>
          <w:rFonts w:ascii="微软雅黑" w:eastAsia="微软雅黑" w:hAnsi="微软雅黑" w:cs="微软雅黑" w:hint="eastAsia"/>
          <w:lang w:val="en-US"/>
        </w:rPr>
        <w:t>系统领先一步成功减少了浪费和粉末处理操作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并采用多个激光器以加快加工速度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、</w:t>
      </w:r>
      <w:r w:rsidRPr="00533378">
        <w:rPr>
          <w:rFonts w:ascii="微软雅黑" w:eastAsia="微软雅黑" w:hAnsi="微软雅黑" w:cs="微软雅黑" w:hint="eastAsia"/>
          <w:lang w:val="en-US"/>
        </w:rPr>
        <w:t>降低零件单位成本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</w:p>
    <w:p w14:paraId="7AFD513D" w14:textId="77777777" w:rsidR="00533378" w:rsidRPr="00D20DCE" w:rsidRDefault="00533378" w:rsidP="0053337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E6D8206" w14:textId="77777777" w:rsidR="00533378" w:rsidRPr="000A0E56" w:rsidRDefault="00533378" w:rsidP="0053337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sz w:val="21"/>
          <w:szCs w:val="21"/>
          <w:lang w:val="en-US"/>
        </w:rPr>
      </w:pPr>
      <w:r w:rsidRPr="000A0E56">
        <w:rPr>
          <w:rFonts w:ascii="微软雅黑" w:eastAsia="微软雅黑" w:hAnsi="微软雅黑" w:cs="微软雅黑" w:hint="eastAsia"/>
          <w:sz w:val="21"/>
          <w:szCs w:val="21"/>
          <w:lang w:val="en-US"/>
        </w:rPr>
        <w:t>多激光效率</w:t>
      </w:r>
    </w:p>
    <w:p w14:paraId="632277F6" w14:textId="77777777" w:rsidR="00533378" w:rsidRPr="00D20DCE" w:rsidRDefault="00533378" w:rsidP="0053337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A2200B1" w14:textId="77777777" w:rsidR="00533378" w:rsidRPr="00533378" w:rsidRDefault="00533378" w:rsidP="0053337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533378">
        <w:rPr>
          <w:rFonts w:ascii="微软雅黑" w:eastAsia="微软雅黑" w:hAnsi="微软雅黑" w:cs="微软雅黑" w:hint="eastAsia"/>
          <w:lang w:val="en-US"/>
        </w:rPr>
        <w:t>一直以来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技术因为加工效率低而备受诟病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直到最近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传统的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金属增材制造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系统还只能以大约每小时</w:t>
      </w:r>
      <w:r w:rsidRPr="00533378">
        <w:rPr>
          <w:rFonts w:ascii="Arial Unicode MS" w:eastAsia="Arial Unicode MS" w:hAnsi="Arial Unicode MS" w:cs="Arial Unicode MS"/>
          <w:lang w:val="en-US"/>
        </w:rPr>
        <w:t>20</w:t>
      </w:r>
      <w:r w:rsidRPr="00533378">
        <w:rPr>
          <w:rFonts w:ascii="微软雅黑" w:eastAsia="微软雅黑" w:hAnsi="微软雅黑" w:cs="微软雅黑" w:hint="eastAsia"/>
          <w:lang w:val="en-US"/>
        </w:rPr>
        <w:t>立方厘米的速度铺粉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如果要生产多个零件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缩减时间和成本是非常重要的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这样才能提高加工效率和成本效益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</w:p>
    <w:p w14:paraId="3C60FA4D" w14:textId="77777777" w:rsidR="00533378" w:rsidRPr="00D20DCE" w:rsidRDefault="00533378" w:rsidP="0053337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58137FA" w14:textId="2463C575" w:rsidR="00533378" w:rsidRPr="00533378" w:rsidRDefault="00533378" w:rsidP="0053337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533378">
        <w:rPr>
          <w:rFonts w:ascii="微软雅黑" w:eastAsia="微软雅黑" w:hAnsi="微软雅黑" w:cs="微软雅黑" w:hint="eastAsia"/>
          <w:lang w:val="en-US"/>
        </w:rPr>
        <w:t>为了做到这一点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雷尼绍的</w:t>
      </w:r>
      <w:r w:rsidRPr="00533378">
        <w:rPr>
          <w:rFonts w:ascii="Arial Unicode MS" w:eastAsia="Arial Unicode MS" w:hAnsi="Arial Unicode MS" w:cs="Arial Unicode MS"/>
          <w:lang w:val="en-US"/>
        </w:rPr>
        <w:t>RenAM 500Q</w:t>
      </w:r>
      <w:r w:rsidRPr="00533378">
        <w:rPr>
          <w:rFonts w:ascii="微软雅黑" w:eastAsia="微软雅黑" w:hAnsi="微软雅黑" w:cs="微软雅黑" w:hint="eastAsia"/>
          <w:lang w:val="en-US"/>
        </w:rPr>
        <w:t>系统搭载了四个大功率</w:t>
      </w:r>
      <w:r w:rsidRPr="00533378">
        <w:rPr>
          <w:rFonts w:ascii="Arial Unicode MS" w:eastAsia="Arial Unicode MS" w:hAnsi="Arial Unicode MS" w:cs="Arial Unicode MS"/>
          <w:lang w:val="en-US"/>
        </w:rPr>
        <w:t>500W</w:t>
      </w:r>
      <w:r w:rsidRPr="00533378">
        <w:rPr>
          <w:rFonts w:ascii="微软雅黑" w:eastAsia="微软雅黑" w:hAnsi="微软雅黑" w:cs="微软雅黑" w:hint="eastAsia"/>
          <w:lang w:val="en-US"/>
        </w:rPr>
        <w:t>激光器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这些激光器不仅可以同时覆盖整个粉末床表面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而且加工效率达到传统单激光系统的四倍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Arial Unicode MS" w:eastAsia="Arial Unicode MS" w:hAnsi="Arial Unicode MS" w:cs="Arial Unicode MS"/>
          <w:lang w:val="en-US"/>
        </w:rPr>
        <w:t>RenAM 500Q</w:t>
      </w:r>
      <w:r w:rsidRPr="00533378">
        <w:rPr>
          <w:rFonts w:ascii="微软雅黑" w:eastAsia="微软雅黑" w:hAnsi="微软雅黑" w:cs="微软雅黑" w:hint="eastAsia"/>
          <w:lang w:val="en-US"/>
        </w:rPr>
        <w:t>的所有激光器在整个</w:t>
      </w:r>
      <w:r w:rsidR="000A0E56">
        <w:rPr>
          <w:rFonts w:ascii="微软雅黑" w:eastAsia="微软雅黑" w:hAnsi="微软雅黑" w:cs="微软雅黑"/>
          <w:lang w:val="en-US"/>
        </w:rPr>
        <w:br/>
      </w:r>
      <w:r w:rsidRPr="00533378">
        <w:rPr>
          <w:rFonts w:ascii="微软雅黑" w:eastAsia="微软雅黑" w:hAnsi="微软雅黑" w:cs="微软雅黑" w:hint="eastAsia"/>
          <w:lang w:val="en-US"/>
        </w:rPr>
        <w:t>加工托盘上作业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能够有效地管理激光的相互干涉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以确保加工时不会因为多个激光器之间的相互干涉而影响零件质量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从而尽可能提高加工效率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</w:p>
    <w:p w14:paraId="38BD356B" w14:textId="77777777" w:rsidR="00533378" w:rsidRPr="00D20DCE" w:rsidRDefault="00533378" w:rsidP="0053337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94D5C11" w14:textId="77777777" w:rsidR="00533378" w:rsidRPr="000A0E56" w:rsidRDefault="00533378" w:rsidP="0053337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sz w:val="22"/>
          <w:szCs w:val="22"/>
          <w:lang w:val="en-US"/>
        </w:rPr>
      </w:pPr>
      <w:r w:rsidRPr="000A0E56">
        <w:rPr>
          <w:rFonts w:ascii="微软雅黑" w:eastAsia="微软雅黑" w:hAnsi="微软雅黑" w:cs="微软雅黑" w:hint="eastAsia"/>
          <w:sz w:val="22"/>
          <w:szCs w:val="22"/>
          <w:lang w:val="en-US"/>
        </w:rPr>
        <w:t>工艺烟尘</w:t>
      </w:r>
      <w:r w:rsidRPr="000A0E56">
        <w:rPr>
          <w:rFonts w:ascii="Arial Unicode MS" w:eastAsia="Arial Unicode MS" w:hAnsi="Arial Unicode MS" w:cs="Arial Unicode MS"/>
          <w:sz w:val="22"/>
          <w:szCs w:val="22"/>
          <w:lang w:val="en-US"/>
        </w:rPr>
        <w:t xml:space="preserve"> — </w:t>
      </w:r>
      <w:r w:rsidRPr="000A0E56">
        <w:rPr>
          <w:rFonts w:ascii="微软雅黑" w:eastAsia="微软雅黑" w:hAnsi="微软雅黑" w:cs="微软雅黑" w:hint="eastAsia"/>
          <w:sz w:val="22"/>
          <w:szCs w:val="22"/>
          <w:lang w:val="en-US"/>
        </w:rPr>
        <w:t>提高质量</w:t>
      </w:r>
    </w:p>
    <w:p w14:paraId="42C6F4C6" w14:textId="77777777" w:rsidR="00533378" w:rsidRPr="00D20DCE" w:rsidRDefault="00533378" w:rsidP="0053337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7D1E7BF" w14:textId="77777777" w:rsidR="00533378" w:rsidRPr="00533378" w:rsidRDefault="00533378" w:rsidP="0053337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533378">
        <w:rPr>
          <w:rFonts w:ascii="微软雅黑" w:eastAsia="微软雅黑" w:hAnsi="微软雅黑" w:cs="微软雅黑" w:hint="eastAsia"/>
          <w:lang w:val="en-US"/>
        </w:rPr>
        <w:t>质量一直是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应用增材制造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技术的另一个障碍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对于航空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、</w:t>
      </w:r>
      <w:r w:rsidRPr="00533378">
        <w:rPr>
          <w:rFonts w:ascii="微软雅黑" w:eastAsia="微软雅黑" w:hAnsi="微软雅黑" w:cs="微软雅黑" w:hint="eastAsia"/>
          <w:lang w:val="en-US"/>
        </w:rPr>
        <w:t>消费品和医疗保健等受监管行业的结构零件来说尤甚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在激光粉末床熔融过程中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粉末飞溅和烟尘可能是造成最终产品缺陷的主要原因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；</w:t>
      </w:r>
      <w:r w:rsidRPr="00533378">
        <w:rPr>
          <w:rFonts w:ascii="微软雅黑" w:eastAsia="微软雅黑" w:hAnsi="微软雅黑" w:cs="微软雅黑" w:hint="eastAsia"/>
          <w:lang w:val="en-US"/>
        </w:rPr>
        <w:t>而且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如果杂质回落到金属粉末中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还会影响产品质量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因此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实现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高质量增材制造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产品的关键影响因素之一就是去除这些杂质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</w:p>
    <w:p w14:paraId="49D5AC7F" w14:textId="77777777" w:rsidR="00533378" w:rsidRPr="00D20DCE" w:rsidRDefault="00533378" w:rsidP="0053337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AB44FA0" w14:textId="77777777" w:rsidR="00533378" w:rsidRPr="00533378" w:rsidRDefault="00533378" w:rsidP="0053337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533378">
        <w:rPr>
          <w:rFonts w:ascii="Arial Unicode MS" w:eastAsia="Arial Unicode MS" w:hAnsi="Arial Unicode MS" w:cs="Arial Unicode MS"/>
          <w:lang w:val="en-US"/>
        </w:rPr>
        <w:lastRenderedPageBreak/>
        <w:t>RenAM 500Q</w:t>
      </w:r>
      <w:r w:rsidRPr="00533378">
        <w:rPr>
          <w:rFonts w:ascii="微软雅黑" w:eastAsia="微软雅黑" w:hAnsi="微软雅黑" w:cs="微软雅黑" w:hint="eastAsia"/>
          <w:lang w:val="en-US"/>
        </w:rPr>
        <w:t>安装智能气流系统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用于清除加工舱内的烟尘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提供稳定的加工环境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从而帮助大幅提高质量标准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实现传统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金属增材制造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技术无法达到的水平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这种特性可实现最终零件具有一致的特性</w:t>
      </w:r>
      <w:r w:rsidRPr="00533378">
        <w:rPr>
          <w:rFonts w:ascii="Arial Unicode MS" w:eastAsia="Arial Unicode MS" w:hAnsi="Arial Unicode MS" w:cs="Arial Unicode MS"/>
          <w:lang w:val="en-US"/>
        </w:rPr>
        <w:t xml:space="preserve"> — </w:t>
      </w:r>
      <w:r w:rsidRPr="00533378">
        <w:rPr>
          <w:rFonts w:ascii="微软雅黑" w:eastAsia="微软雅黑" w:hAnsi="微软雅黑" w:cs="微软雅黑" w:hint="eastAsia"/>
          <w:lang w:val="en-US"/>
        </w:rPr>
        <w:t>高密度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、</w:t>
      </w:r>
      <w:r w:rsidRPr="00533378">
        <w:rPr>
          <w:rFonts w:ascii="微软雅黑" w:eastAsia="微软雅黑" w:hAnsi="微软雅黑" w:cs="微软雅黑" w:hint="eastAsia"/>
          <w:lang w:val="en-US"/>
        </w:rPr>
        <w:t>高拉伸强度和高延展性等性能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从而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制成既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坚固又轻巧的零部件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因此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Arial Unicode MS" w:eastAsia="Arial Unicode MS" w:hAnsi="Arial Unicode MS" w:cs="Arial Unicode MS"/>
          <w:lang w:val="en-US"/>
        </w:rPr>
        <w:t>RenAM 500Q</w:t>
      </w:r>
      <w:r w:rsidRPr="00533378">
        <w:rPr>
          <w:rFonts w:ascii="微软雅黑" w:eastAsia="微软雅黑" w:hAnsi="微软雅黑" w:cs="微软雅黑" w:hint="eastAsia"/>
          <w:lang w:val="en-US"/>
        </w:rPr>
        <w:t>适合从赛车到牙科等各种应用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</w:p>
    <w:p w14:paraId="489FC9E3" w14:textId="77777777" w:rsidR="00533378" w:rsidRPr="00D20DCE" w:rsidRDefault="00533378" w:rsidP="0053337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25F5A4F" w14:textId="77777777" w:rsidR="00533378" w:rsidRPr="00533378" w:rsidRDefault="00533378" w:rsidP="0053337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533378">
        <w:rPr>
          <w:rFonts w:ascii="微软雅黑" w:eastAsia="微软雅黑" w:hAnsi="微软雅黑" w:cs="微软雅黑" w:hint="eastAsia"/>
          <w:lang w:val="en-US"/>
        </w:rPr>
        <w:t>比如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山地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车品牌</w:t>
      </w:r>
      <w:proofErr w:type="gramEnd"/>
      <w:r w:rsidRPr="00533378">
        <w:rPr>
          <w:rFonts w:ascii="Arial Unicode MS" w:eastAsia="Arial Unicode MS" w:hAnsi="Arial Unicode MS" w:cs="Arial Unicode MS"/>
          <w:lang w:val="en-US"/>
        </w:rPr>
        <w:t>Atherton Bikes</w:t>
      </w:r>
      <w:r w:rsidRPr="00533378">
        <w:rPr>
          <w:rFonts w:ascii="微软雅黑" w:eastAsia="微软雅黑" w:hAnsi="微软雅黑" w:cs="微软雅黑" w:hint="eastAsia"/>
          <w:lang w:val="en-US"/>
        </w:rPr>
        <w:t>采用</w:t>
      </w:r>
      <w:r w:rsidRPr="00533378">
        <w:rPr>
          <w:rFonts w:ascii="Arial Unicode MS" w:eastAsia="Arial Unicode MS" w:hAnsi="Arial Unicode MS" w:cs="Arial Unicode MS"/>
          <w:lang w:val="en-US"/>
        </w:rPr>
        <w:t>RenAM 500Q</w:t>
      </w:r>
      <w:r w:rsidRPr="00533378">
        <w:rPr>
          <w:rFonts w:ascii="微软雅黑" w:eastAsia="微软雅黑" w:hAnsi="微软雅黑" w:cs="微软雅黑" w:hint="eastAsia"/>
          <w:lang w:val="en-US"/>
        </w:rPr>
        <w:t>生产钛合金车架管托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车架本身是由碳纤维车架管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搭配增材制造钛合金管托组装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而成的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Arial Unicode MS" w:eastAsia="Arial Unicode MS" w:hAnsi="Arial Unicode MS" w:cs="Arial Unicode MS"/>
          <w:lang w:val="en-US"/>
        </w:rPr>
        <w:t>RenAM 500Q</w:t>
      </w:r>
      <w:r w:rsidRPr="00533378">
        <w:rPr>
          <w:rFonts w:ascii="微软雅黑" w:eastAsia="微软雅黑" w:hAnsi="微软雅黑" w:cs="微软雅黑" w:hint="eastAsia"/>
          <w:lang w:val="en-US"/>
        </w:rPr>
        <w:t>不仅帮助</w:t>
      </w:r>
      <w:r w:rsidRPr="00533378">
        <w:rPr>
          <w:rFonts w:ascii="Arial Unicode MS" w:eastAsia="Arial Unicode MS" w:hAnsi="Arial Unicode MS" w:cs="Arial Unicode MS"/>
          <w:lang w:val="en-US"/>
        </w:rPr>
        <w:t>Atherton</w:t>
      </w:r>
      <w:r w:rsidRPr="00533378">
        <w:rPr>
          <w:rFonts w:ascii="微软雅黑" w:eastAsia="微软雅黑" w:hAnsi="微软雅黑" w:cs="微软雅黑" w:hint="eastAsia"/>
          <w:lang w:val="en-US"/>
        </w:rPr>
        <w:t>快速设计和制造出性能优异的自行车赢得比赛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而且成功推向市场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；</w:t>
      </w:r>
      <w:r w:rsidRPr="00533378">
        <w:rPr>
          <w:rFonts w:ascii="微软雅黑" w:eastAsia="微软雅黑" w:hAnsi="微软雅黑" w:cs="微软雅黑" w:hint="eastAsia"/>
          <w:lang w:val="en-US"/>
        </w:rPr>
        <w:t>然而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这在几年前是根本不可能的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</w:p>
    <w:p w14:paraId="38EA1EA8" w14:textId="77777777" w:rsidR="00533378" w:rsidRPr="00D20DCE" w:rsidRDefault="00533378" w:rsidP="0053337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F18507A" w14:textId="4B95F6ED" w:rsidR="00533378" w:rsidRPr="00533378" w:rsidRDefault="00533378" w:rsidP="0053337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533378">
        <w:rPr>
          <w:rFonts w:ascii="微软雅黑" w:eastAsia="微软雅黑" w:hAnsi="微软雅黑" w:cs="微软雅黑" w:hint="eastAsia"/>
          <w:lang w:val="en-US"/>
        </w:rPr>
        <w:t>精密工业制造公司</w:t>
      </w:r>
      <w:r w:rsidRPr="00533378">
        <w:rPr>
          <w:rFonts w:ascii="Arial Unicode MS" w:eastAsia="Arial Unicode MS" w:hAnsi="Arial Unicode MS" w:cs="Arial Unicode MS"/>
          <w:lang w:val="en-US"/>
        </w:rPr>
        <w:t>Knust-Godwin</w:t>
      </w:r>
      <w:r w:rsidRPr="00533378">
        <w:rPr>
          <w:rFonts w:ascii="微软雅黑" w:eastAsia="微软雅黑" w:hAnsi="微软雅黑" w:cs="微软雅黑" w:hint="eastAsia"/>
          <w:lang w:val="en-US"/>
        </w:rPr>
        <w:t>也采用</w:t>
      </w:r>
      <w:r w:rsidRPr="00533378">
        <w:rPr>
          <w:rFonts w:ascii="Arial Unicode MS" w:eastAsia="Arial Unicode MS" w:hAnsi="Arial Unicode MS" w:cs="Arial Unicode MS"/>
          <w:lang w:val="en-US"/>
        </w:rPr>
        <w:t>RenAM 500Q</w:t>
      </w:r>
      <w:r w:rsidRPr="00533378">
        <w:rPr>
          <w:rFonts w:ascii="微软雅黑" w:eastAsia="微软雅黑" w:hAnsi="微软雅黑" w:cs="微软雅黑" w:hint="eastAsia"/>
          <w:lang w:val="en-US"/>
        </w:rPr>
        <w:t>实现了井下油田设备的批量生产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Arial Unicode MS" w:eastAsia="Arial Unicode MS" w:hAnsi="Arial Unicode MS" w:cs="Arial Unicode MS"/>
          <w:lang w:val="en-US"/>
        </w:rPr>
        <w:t>Knust-Godwin</w:t>
      </w:r>
      <w:r w:rsidR="000A0E56">
        <w:rPr>
          <w:rFonts w:ascii="Arial Unicode MS" w:eastAsia="Arial Unicode MS" w:hAnsi="Arial Unicode MS" w:cs="Arial Unicode MS"/>
          <w:lang w:val="en-US"/>
        </w:rPr>
        <w:br/>
      </w:r>
      <w:r w:rsidRPr="00533378">
        <w:rPr>
          <w:rFonts w:ascii="微软雅黑" w:eastAsia="微软雅黑" w:hAnsi="微软雅黑" w:cs="微软雅黑" w:hint="eastAsia"/>
          <w:lang w:val="en-US"/>
        </w:rPr>
        <w:t>生产用于极端环境的大型复杂零件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在这种环境下一旦停机将造成数百万美元的损失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技术能够保证质量和一致性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并且响应迅速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因此适合为石油和天然气行业制造零件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</w:p>
    <w:p w14:paraId="7B3E2FA5" w14:textId="77777777" w:rsidR="00533378" w:rsidRPr="00D20DCE" w:rsidRDefault="00533378" w:rsidP="0053337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1A05F0F" w14:textId="532EAD8D" w:rsidR="00797694" w:rsidRPr="00797694" w:rsidRDefault="00533378" w:rsidP="0053337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533378">
        <w:rPr>
          <w:rFonts w:ascii="微软雅黑" w:eastAsia="微软雅黑" w:hAnsi="微软雅黑" w:cs="微软雅黑" w:hint="eastAsia"/>
          <w:lang w:val="en-US"/>
        </w:rPr>
        <w:t>雷尼绍是一家跨国公司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在</w:t>
      </w:r>
      <w:r w:rsidRPr="00533378">
        <w:rPr>
          <w:rFonts w:ascii="Arial Unicode MS" w:eastAsia="Arial Unicode MS" w:hAnsi="Arial Unicode MS" w:cs="Arial Unicode MS"/>
          <w:lang w:val="en-US"/>
        </w:rPr>
        <w:t>36</w:t>
      </w:r>
      <w:r w:rsidRPr="00533378">
        <w:rPr>
          <w:rFonts w:ascii="微软雅黑" w:eastAsia="微软雅黑" w:hAnsi="微软雅黑" w:cs="微软雅黑" w:hint="eastAsia"/>
          <w:lang w:val="en-US"/>
        </w:rPr>
        <w:t>个国家</w:t>
      </w:r>
      <w:r w:rsidRPr="00533378">
        <w:rPr>
          <w:rFonts w:ascii="Arial Unicode MS" w:eastAsia="Arial Unicode MS" w:hAnsi="Arial Unicode MS" w:cs="Arial Unicode MS"/>
          <w:lang w:val="en-US"/>
        </w:rPr>
        <w:t>/</w:t>
      </w:r>
      <w:r w:rsidRPr="00533378">
        <w:rPr>
          <w:rFonts w:ascii="微软雅黑" w:eastAsia="微软雅黑" w:hAnsi="微软雅黑" w:cs="微软雅黑" w:hint="eastAsia"/>
          <w:lang w:val="en-US"/>
        </w:rPr>
        <w:t>地区设有分支机构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我们生产和销售多种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金属增材制造</w:t>
      </w:r>
      <w:proofErr w:type="gramEnd"/>
      <w:r w:rsidRPr="00533378">
        <w:rPr>
          <w:rFonts w:ascii="微软雅黑" w:eastAsia="微软雅黑" w:hAnsi="微软雅黑" w:cs="微软雅黑" w:hint="eastAsia"/>
          <w:lang w:val="en-US"/>
        </w:rPr>
        <w:t>系统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、</w:t>
      </w:r>
      <w:r w:rsidR="000A0E56">
        <w:rPr>
          <w:rFonts w:ascii="Malgun Gothic Semilight" w:eastAsia="Malgun Gothic Semilight" w:hAnsi="Malgun Gothic Semilight" w:cs="Malgun Gothic Semilight"/>
          <w:lang w:val="en-US"/>
        </w:rPr>
        <w:br/>
      </w:r>
      <w:r w:rsidRPr="00533378">
        <w:rPr>
          <w:rFonts w:ascii="微软雅黑" w:eastAsia="微软雅黑" w:hAnsi="微软雅黑" w:cs="微软雅黑" w:hint="eastAsia"/>
          <w:lang w:val="en-US"/>
        </w:rPr>
        <w:t>精密测量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和制程控制技术</w:t>
      </w:r>
      <w:proofErr w:type="gramEnd"/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，</w:t>
      </w:r>
      <w:r w:rsidRPr="00533378">
        <w:rPr>
          <w:rFonts w:ascii="微软雅黑" w:eastAsia="微软雅黑" w:hAnsi="微软雅黑" w:cs="微软雅黑" w:hint="eastAsia"/>
          <w:lang w:val="en-US"/>
        </w:rPr>
        <w:t>并提供支持</w:t>
      </w:r>
      <w:r w:rsidRPr="00533378">
        <w:rPr>
          <w:rFonts w:ascii="Malgun Gothic Semilight" w:eastAsia="Malgun Gothic Semilight" w:hAnsi="Malgun Gothic Semilight" w:cs="Malgun Gothic Semilight" w:hint="eastAsia"/>
          <w:lang w:val="en-US"/>
        </w:rPr>
        <w:t>。</w:t>
      </w:r>
      <w:r w:rsidRPr="00533378">
        <w:rPr>
          <w:rFonts w:ascii="微软雅黑" w:eastAsia="微软雅黑" w:hAnsi="微软雅黑" w:cs="微软雅黑" w:hint="eastAsia"/>
          <w:lang w:val="en-US"/>
        </w:rPr>
        <w:t>详情</w:t>
      </w:r>
      <w:proofErr w:type="gramStart"/>
      <w:r w:rsidRPr="00533378">
        <w:rPr>
          <w:rFonts w:ascii="微软雅黑" w:eastAsia="微软雅黑" w:hAnsi="微软雅黑" w:cs="微软雅黑" w:hint="eastAsia"/>
          <w:lang w:val="en-US"/>
        </w:rPr>
        <w:t>请访问</w:t>
      </w:r>
      <w:proofErr w:type="gramEnd"/>
      <w:r w:rsidRPr="00533378">
        <w:rPr>
          <w:rFonts w:ascii="Arial Unicode MS" w:eastAsia="Arial Unicode MS" w:hAnsi="Arial Unicode MS" w:cs="Arial Unicode MS"/>
          <w:lang w:val="en-US"/>
        </w:rPr>
        <w:t>www.renishaw.com.cn/additive。</w:t>
      </w:r>
    </w:p>
    <w:p w14:paraId="7DBF771D" w14:textId="77777777" w:rsidR="00B75393" w:rsidRPr="00D20DCE" w:rsidRDefault="00B75393" w:rsidP="005438AE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</w:p>
    <w:p w14:paraId="354991B7" w14:textId="77777777" w:rsidR="003932EE" w:rsidRPr="00D20DCE" w:rsidRDefault="003932EE" w:rsidP="005438AE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</w:p>
    <w:p w14:paraId="025E104B" w14:textId="77777777" w:rsidR="00573D3C" w:rsidRDefault="00ED7BDF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20DCE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D20DCE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D20DCE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14:paraId="3F3EFE35" w14:textId="77777777" w:rsidR="00573D3C" w:rsidRDefault="00573D3C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4841EA38" w14:textId="6DA3C810" w:rsidR="006D0607" w:rsidRPr="00D20DCE" w:rsidRDefault="006D0607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20DCE">
        <w:rPr>
          <w:rFonts w:ascii="Arial Unicode MS" w:eastAsia="Arial Unicode MS" w:hAnsi="Arial Unicode MS" w:cs="Arial Unicode MS" w:hint="eastAsia"/>
          <w:b/>
          <w:sz w:val="22"/>
          <w:szCs w:val="22"/>
        </w:rPr>
        <w:t>关于</w:t>
      </w:r>
      <w:r w:rsidRPr="00D20DCE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23C350D2" w14:textId="77777777" w:rsidR="000F13E7" w:rsidRPr="00943FA8" w:rsidRDefault="000F13E7" w:rsidP="000F13E7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</w:t>
      </w:r>
      <w:r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</w:t>
      </w:r>
      <w:r w:rsidRPr="00F92C22">
        <w:rPr>
          <w:rFonts w:ascii="Arial" w:eastAsia="Arial Unicode MS" w:hAnsi="Arial" w:cs="Arial" w:hint="eastAsia"/>
        </w:rPr>
        <w:t>是一家设计和制造工业</w:t>
      </w:r>
      <w:proofErr w:type="gramStart"/>
      <w:r w:rsidRPr="00F92C22">
        <w:rPr>
          <w:rFonts w:ascii="Arial" w:eastAsia="Arial Unicode MS" w:hAnsi="Arial" w:cs="Arial" w:hint="eastAsia"/>
        </w:rPr>
        <w:t>用增材制造</w:t>
      </w:r>
      <w:proofErr w:type="gramEnd"/>
      <w:r w:rsidRPr="00F92C22">
        <w:rPr>
          <w:rFonts w:ascii="Arial" w:eastAsia="Arial Unicode MS" w:hAnsi="Arial" w:cs="Arial" w:hint="eastAsia"/>
        </w:rPr>
        <w:t>设备（通过金属粉末“打印”零件）的公司</w:t>
      </w:r>
      <w:r w:rsidRPr="00943FA8">
        <w:rPr>
          <w:rFonts w:ascii="Arial" w:eastAsia="Arial Unicode MS" w:hAnsi="Arial" w:cs="Arial"/>
        </w:rPr>
        <w:t>。</w:t>
      </w:r>
    </w:p>
    <w:p w14:paraId="1700400A" w14:textId="77777777" w:rsidR="000F13E7" w:rsidRPr="00943FA8" w:rsidRDefault="000F13E7" w:rsidP="000F13E7">
      <w:pPr>
        <w:autoSpaceDE w:val="0"/>
        <w:autoSpaceDN w:val="0"/>
        <w:spacing w:line="132" w:lineRule="auto"/>
        <w:jc w:val="both"/>
        <w:rPr>
          <w:rFonts w:ascii="Arial" w:eastAsia="Arial Unicode MS" w:hAnsi="Arial" w:cs="Arial"/>
        </w:rPr>
      </w:pPr>
    </w:p>
    <w:p w14:paraId="7FA57880" w14:textId="77777777" w:rsidR="000F13E7" w:rsidRPr="00943FA8" w:rsidRDefault="000F13E7" w:rsidP="000F13E7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>
        <w:rPr>
          <w:rFonts w:ascii="Arial" w:eastAsia="Arial Unicode MS" w:hAnsi="Arial" w:cs="Arial"/>
        </w:rPr>
        <w:t>3</w:t>
      </w:r>
      <w:r>
        <w:rPr>
          <w:rFonts w:ascii="Arial" w:eastAsia="Arial Unicode MS" w:hAnsi="Arial" w:cs="Arial" w:hint="eastAsia"/>
        </w:rPr>
        <w:t>6</w:t>
      </w:r>
      <w:r w:rsidRPr="00943FA8">
        <w:rPr>
          <w:rFonts w:ascii="Arial" w:eastAsia="Arial Unicode MS" w:hAnsi="Arial" w:cs="Arial"/>
        </w:rPr>
        <w:t>个国家/地区设有</w:t>
      </w:r>
      <w:r>
        <w:rPr>
          <w:rFonts w:ascii="Arial" w:eastAsia="Arial Unicode MS" w:hAnsi="Arial" w:cs="Arial" w:hint="eastAsia"/>
        </w:rPr>
        <w:t>80</w:t>
      </w:r>
      <w:r w:rsidRPr="00943FA8">
        <w:rPr>
          <w:rFonts w:ascii="Arial" w:eastAsia="Arial Unicode MS" w:hAnsi="Arial" w:cs="Arial"/>
        </w:rPr>
        <w:t>个分支机构，员工</w:t>
      </w:r>
      <w:r>
        <w:rPr>
          <w:rFonts w:ascii="Arial" w:eastAsia="Arial Unicode MS" w:hAnsi="Arial" w:cs="Arial" w:hint="eastAsia"/>
        </w:rPr>
        <w:t>5</w:t>
      </w:r>
      <w:r w:rsidRPr="00943FA8">
        <w:rPr>
          <w:rFonts w:ascii="Arial" w:eastAsia="Arial Unicode MS" w:hAnsi="Arial" w:cs="Arial"/>
        </w:rPr>
        <w:t>,000人，其中</w:t>
      </w:r>
      <w:r>
        <w:rPr>
          <w:rFonts w:ascii="Arial" w:eastAsia="Arial Unicode MS" w:hAnsi="Arial" w:cs="Arial" w:hint="eastAsia"/>
        </w:rPr>
        <w:t>3</w:t>
      </w:r>
      <w:r>
        <w:rPr>
          <w:rFonts w:ascii="Arial" w:eastAsia="Arial Unicode MS" w:hAnsi="Arial" w:cs="Arial"/>
        </w:rPr>
        <w:t>,</w:t>
      </w:r>
      <w:r>
        <w:rPr>
          <w:rFonts w:ascii="Arial" w:eastAsia="Arial Unicode MS" w:hAnsi="Arial" w:cs="Arial" w:hint="eastAsia"/>
        </w:rPr>
        <w:t>0</w:t>
      </w:r>
      <w:r w:rsidRPr="00943FA8">
        <w:rPr>
          <w:rFonts w:ascii="Arial" w:eastAsia="Arial Unicode MS" w:hAnsi="Arial" w:cs="Arial"/>
        </w:rPr>
        <w:t>00余名员工在英国本土工作。公司的大部分研发和制造均在英国本土进行，在截至</w:t>
      </w:r>
      <w:r>
        <w:rPr>
          <w:rFonts w:ascii="Arial" w:eastAsia="Arial Unicode MS" w:hAnsi="Arial" w:cs="Arial"/>
        </w:rPr>
        <w:t>201</w:t>
      </w:r>
      <w:r>
        <w:rPr>
          <w:rFonts w:ascii="Arial" w:eastAsia="Arial Unicode MS" w:hAnsi="Arial" w:cs="Arial" w:hint="eastAsia"/>
        </w:rPr>
        <w:t>9</w:t>
      </w:r>
      <w:r w:rsidRPr="00943FA8">
        <w:rPr>
          <w:rFonts w:ascii="Arial" w:eastAsia="Arial Unicode MS" w:hAnsi="Arial" w:cs="Arial"/>
        </w:rPr>
        <w:t>年6月的</w:t>
      </w:r>
      <w:r>
        <w:rPr>
          <w:rFonts w:ascii="Arial" w:eastAsia="Arial Unicode MS" w:hAnsi="Arial" w:cs="Arial"/>
        </w:rPr>
        <w:t>201</w:t>
      </w:r>
      <w:r>
        <w:rPr>
          <w:rFonts w:ascii="Arial" w:eastAsia="Arial Unicode MS" w:hAnsi="Arial" w:cs="Arial" w:hint="eastAsia"/>
        </w:rPr>
        <w:t>9</w:t>
      </w:r>
      <w:r w:rsidRPr="00943FA8">
        <w:rPr>
          <w:rFonts w:ascii="Arial" w:eastAsia="Arial Unicode MS" w:hAnsi="Arial" w:cs="Arial"/>
        </w:rPr>
        <w:t>财年，雷尼绍实现了</w:t>
      </w:r>
      <w:r>
        <w:rPr>
          <w:rFonts w:ascii="Arial" w:eastAsia="Arial Unicode MS" w:hAnsi="Arial" w:cs="Arial"/>
        </w:rPr>
        <w:br/>
      </w:r>
      <w:r w:rsidRPr="00F92C22">
        <w:rPr>
          <w:rFonts w:ascii="Arial" w:eastAsia="Arial Unicode MS" w:hAnsi="Arial" w:cs="Arial"/>
        </w:rPr>
        <w:t>5.74</w:t>
      </w:r>
      <w:r w:rsidRPr="00943FA8">
        <w:rPr>
          <w:rFonts w:ascii="Arial" w:eastAsia="Arial Unicode MS" w:hAnsi="Arial" w:cs="Arial"/>
        </w:rPr>
        <w:t>亿英镑的销售额，其中9</w:t>
      </w:r>
      <w:r>
        <w:rPr>
          <w:rFonts w:ascii="Arial" w:eastAsia="Arial Unicode MS" w:hAnsi="Arial" w:cs="Arial" w:hint="eastAsia"/>
        </w:rPr>
        <w:t>4</w:t>
      </w:r>
      <w:r w:rsidRPr="00943FA8">
        <w:rPr>
          <w:rFonts w:ascii="Arial" w:eastAsia="Arial Unicode MS" w:hAnsi="Arial" w:cs="Arial"/>
        </w:rPr>
        <w:t>%来自出口业务。公司最大的市场为</w:t>
      </w:r>
      <w:r w:rsidRPr="00F92C22">
        <w:rPr>
          <w:rFonts w:ascii="Arial" w:eastAsia="Arial Unicode MS" w:hAnsi="Arial" w:cs="Arial" w:hint="eastAsia"/>
        </w:rPr>
        <w:t>美国、中国、日本和德国</w:t>
      </w:r>
      <w:r w:rsidRPr="00943FA8">
        <w:rPr>
          <w:rFonts w:ascii="Arial" w:eastAsia="Arial Unicode MS" w:hAnsi="Arial" w:cs="Arial"/>
        </w:rPr>
        <w:t>。</w:t>
      </w:r>
    </w:p>
    <w:p w14:paraId="0A0CC189" w14:textId="77777777" w:rsidR="006D0607" w:rsidRPr="00D20DCE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696223" w14:textId="77777777" w:rsidR="006D0607" w:rsidRPr="00D20DCE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D20DCE">
        <w:rPr>
          <w:rFonts w:ascii="Arial Unicode MS" w:eastAsia="Arial Unicode MS" w:hAnsi="Arial Unicode MS" w:cs="Arial Unicode MS"/>
        </w:rPr>
        <w:t>了解</w:t>
      </w:r>
      <w:r w:rsidRPr="00D20DCE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D20DCE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D20DCE">
        <w:rPr>
          <w:rFonts w:ascii="Arial Unicode MS" w:eastAsia="Arial Unicode MS" w:hAnsi="Arial Unicode MS" w:cs="Arial Unicode MS" w:hint="eastAsia"/>
        </w:rPr>
        <w:t>雷尼绍网站：</w:t>
      </w:r>
      <w:r w:rsidRPr="00D20DCE">
        <w:rPr>
          <w:rFonts w:ascii="Arial Unicode MS" w:eastAsia="Arial Unicode MS" w:hAnsi="Arial Unicode MS" w:cs="Arial Unicode MS"/>
        </w:rPr>
        <w:t>www.renishaw.com.cn</w:t>
      </w:r>
    </w:p>
    <w:p w14:paraId="33E6A97D" w14:textId="77777777" w:rsidR="006D0607" w:rsidRPr="00D20DCE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300F2E8" w14:textId="77777777" w:rsidR="006D0607" w:rsidRPr="00D20DCE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D20DCE">
        <w:rPr>
          <w:rFonts w:ascii="Arial Unicode MS" w:eastAsia="Arial Unicode MS" w:hAnsi="Arial Unicode MS" w:cs="Arial Unicode MS" w:hint="eastAsia"/>
        </w:rPr>
        <w:t>关注</w:t>
      </w:r>
      <w:r w:rsidRPr="00D20DCE">
        <w:rPr>
          <w:rFonts w:ascii="Arial Unicode MS" w:eastAsia="Arial Unicode MS" w:hAnsi="Arial Unicode MS" w:cs="Arial Unicode MS"/>
        </w:rPr>
        <w:t>雷尼绍官方微信</w:t>
      </w:r>
      <w:r w:rsidRPr="00D71DA7">
        <w:rPr>
          <w:rFonts w:ascii="Arial Unicode MS" w:eastAsia="Arial Unicode MS" w:hAnsi="Arial Unicode MS" w:cs="Arial Unicode MS" w:hint="eastAsia"/>
        </w:rPr>
        <w:t>（雷尼绍</w:t>
      </w:r>
      <w:r w:rsidR="00210215" w:rsidRPr="00D71DA7">
        <w:rPr>
          <w:rFonts w:ascii="Arial Unicode MS" w:eastAsia="Arial Unicode MS" w:hAnsi="Arial Unicode MS" w:cs="Arial Unicode MS" w:hint="eastAsia"/>
        </w:rPr>
        <w:t>Renishaw</w:t>
      </w:r>
      <w:r w:rsidRPr="00D71DA7">
        <w:rPr>
          <w:rFonts w:ascii="Arial Unicode MS" w:eastAsia="Arial Unicode MS" w:hAnsi="Arial Unicode MS" w:cs="Arial Unicode MS"/>
        </w:rPr>
        <w:t>）</w:t>
      </w:r>
      <w:r w:rsidRPr="00D20DCE">
        <w:rPr>
          <w:rFonts w:ascii="Arial Unicode MS" w:eastAsia="Arial Unicode MS" w:hAnsi="Arial Unicode MS" w:cs="Arial Unicode MS" w:hint="eastAsia"/>
        </w:rPr>
        <w:t>，</w:t>
      </w:r>
      <w:r w:rsidRPr="00D20DCE">
        <w:rPr>
          <w:rFonts w:ascii="Arial Unicode MS" w:eastAsia="Arial Unicode MS" w:hAnsi="Arial Unicode MS" w:cs="Arial Unicode MS"/>
        </w:rPr>
        <w:t>随时掌握</w:t>
      </w:r>
      <w:r w:rsidRPr="00D20DCE">
        <w:rPr>
          <w:rFonts w:ascii="Arial Unicode MS" w:eastAsia="Arial Unicode MS" w:hAnsi="Arial Unicode MS" w:cs="Arial Unicode MS" w:hint="eastAsia"/>
        </w:rPr>
        <w:t>相关前沿</w:t>
      </w:r>
      <w:r w:rsidRPr="00D20DCE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D20DCE" w:rsidRDefault="00210215" w:rsidP="00726227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/>
          <w:noProof/>
        </w:rPr>
        <w:lastRenderedPageBreak/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607" w:rsidRPr="00D20DCE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01B15" w14:textId="77777777" w:rsidR="0070506C" w:rsidRDefault="0070506C" w:rsidP="002E2F8C">
      <w:r>
        <w:separator/>
      </w:r>
    </w:p>
  </w:endnote>
  <w:endnote w:type="continuationSeparator" w:id="0">
    <w:p w14:paraId="4C0D8D5E" w14:textId="77777777" w:rsidR="0070506C" w:rsidRDefault="0070506C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1F00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E9D3C" w14:textId="77777777" w:rsidR="0070506C" w:rsidRDefault="0070506C" w:rsidP="002E2F8C">
      <w:r>
        <w:separator/>
      </w:r>
    </w:p>
  </w:footnote>
  <w:footnote w:type="continuationSeparator" w:id="0">
    <w:p w14:paraId="323417FE" w14:textId="77777777" w:rsidR="0070506C" w:rsidRDefault="0070506C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B6F0A" w14:textId="77777777" w:rsidR="004F794E" w:rsidRDefault="0070506C">
    <w:pPr>
      <w:pStyle w:val="a5"/>
    </w:pPr>
    <w:r>
      <w:rPr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4475060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66E5"/>
    <w:rsid w:val="00061B57"/>
    <w:rsid w:val="0006668E"/>
    <w:rsid w:val="0007385D"/>
    <w:rsid w:val="0008693E"/>
    <w:rsid w:val="00091DDF"/>
    <w:rsid w:val="00092D2C"/>
    <w:rsid w:val="00095122"/>
    <w:rsid w:val="000A0E56"/>
    <w:rsid w:val="000B6575"/>
    <w:rsid w:val="000C381B"/>
    <w:rsid w:val="000D2F29"/>
    <w:rsid w:val="000D314A"/>
    <w:rsid w:val="000D597E"/>
    <w:rsid w:val="000D6E1B"/>
    <w:rsid w:val="000E0DD0"/>
    <w:rsid w:val="000F13E7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F1683"/>
    <w:rsid w:val="001F6C8A"/>
    <w:rsid w:val="002062B1"/>
    <w:rsid w:val="00210215"/>
    <w:rsid w:val="0021225A"/>
    <w:rsid w:val="00223471"/>
    <w:rsid w:val="002264D5"/>
    <w:rsid w:val="00227CE4"/>
    <w:rsid w:val="00240CE0"/>
    <w:rsid w:val="00241AD5"/>
    <w:rsid w:val="00241FBB"/>
    <w:rsid w:val="002469DB"/>
    <w:rsid w:val="00251025"/>
    <w:rsid w:val="00282C7D"/>
    <w:rsid w:val="00287DF1"/>
    <w:rsid w:val="002B7F0F"/>
    <w:rsid w:val="002C03B2"/>
    <w:rsid w:val="002D7A1F"/>
    <w:rsid w:val="002E1569"/>
    <w:rsid w:val="002E2F8C"/>
    <w:rsid w:val="002E4A49"/>
    <w:rsid w:val="002F1FD5"/>
    <w:rsid w:val="00302F5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675C2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4000A7"/>
    <w:rsid w:val="00407D9A"/>
    <w:rsid w:val="004200D3"/>
    <w:rsid w:val="0042088B"/>
    <w:rsid w:val="0043010E"/>
    <w:rsid w:val="00444E3C"/>
    <w:rsid w:val="00445CA0"/>
    <w:rsid w:val="004506C3"/>
    <w:rsid w:val="00460B7B"/>
    <w:rsid w:val="00462AD1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33378"/>
    <w:rsid w:val="005335AD"/>
    <w:rsid w:val="005370D6"/>
    <w:rsid w:val="005438AE"/>
    <w:rsid w:val="005443AA"/>
    <w:rsid w:val="00546FE4"/>
    <w:rsid w:val="00565010"/>
    <w:rsid w:val="00566F2B"/>
    <w:rsid w:val="00573D3C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F5256"/>
    <w:rsid w:val="00600064"/>
    <w:rsid w:val="00620C12"/>
    <w:rsid w:val="006220B2"/>
    <w:rsid w:val="00627703"/>
    <w:rsid w:val="0065160E"/>
    <w:rsid w:val="0065468E"/>
    <w:rsid w:val="00665C28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6041"/>
    <w:rsid w:val="0070417B"/>
    <w:rsid w:val="0070506C"/>
    <w:rsid w:val="00712EF4"/>
    <w:rsid w:val="007164FA"/>
    <w:rsid w:val="007207D4"/>
    <w:rsid w:val="007211BE"/>
    <w:rsid w:val="00726227"/>
    <w:rsid w:val="00726C1E"/>
    <w:rsid w:val="0073088A"/>
    <w:rsid w:val="00750417"/>
    <w:rsid w:val="0075510B"/>
    <w:rsid w:val="00760943"/>
    <w:rsid w:val="00775194"/>
    <w:rsid w:val="00785DE8"/>
    <w:rsid w:val="007924FB"/>
    <w:rsid w:val="00797694"/>
    <w:rsid w:val="007B0C2A"/>
    <w:rsid w:val="007B5B41"/>
    <w:rsid w:val="007C4DCE"/>
    <w:rsid w:val="007C7495"/>
    <w:rsid w:val="007D6518"/>
    <w:rsid w:val="007D7DBB"/>
    <w:rsid w:val="00804203"/>
    <w:rsid w:val="00811094"/>
    <w:rsid w:val="00837425"/>
    <w:rsid w:val="00837724"/>
    <w:rsid w:val="00843BF8"/>
    <w:rsid w:val="008444B6"/>
    <w:rsid w:val="00845B54"/>
    <w:rsid w:val="00854000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73D1"/>
    <w:rsid w:val="00917B84"/>
    <w:rsid w:val="00927D47"/>
    <w:rsid w:val="00943FA8"/>
    <w:rsid w:val="009558A2"/>
    <w:rsid w:val="00960275"/>
    <w:rsid w:val="00962CE5"/>
    <w:rsid w:val="009632B3"/>
    <w:rsid w:val="00965BFE"/>
    <w:rsid w:val="0097539C"/>
    <w:rsid w:val="0099444B"/>
    <w:rsid w:val="009A50F8"/>
    <w:rsid w:val="009B326C"/>
    <w:rsid w:val="009B6D01"/>
    <w:rsid w:val="009C3239"/>
    <w:rsid w:val="009D6A6E"/>
    <w:rsid w:val="009E43D2"/>
    <w:rsid w:val="009F11F1"/>
    <w:rsid w:val="009F7D8E"/>
    <w:rsid w:val="00A0441D"/>
    <w:rsid w:val="00A0608C"/>
    <w:rsid w:val="00A32C35"/>
    <w:rsid w:val="00A54B28"/>
    <w:rsid w:val="00A73DF3"/>
    <w:rsid w:val="00A85329"/>
    <w:rsid w:val="00A85DB4"/>
    <w:rsid w:val="00A97343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2737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493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73E7"/>
    <w:rsid w:val="00D20622"/>
    <w:rsid w:val="00D20DCE"/>
    <w:rsid w:val="00D3085E"/>
    <w:rsid w:val="00D45BF8"/>
    <w:rsid w:val="00D466E4"/>
    <w:rsid w:val="00D50C7C"/>
    <w:rsid w:val="00D52D84"/>
    <w:rsid w:val="00D609F9"/>
    <w:rsid w:val="00D701DE"/>
    <w:rsid w:val="00D71DA7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D0878"/>
    <w:rsid w:val="00DD26F1"/>
    <w:rsid w:val="00DD3297"/>
    <w:rsid w:val="00DF6848"/>
    <w:rsid w:val="00E129C7"/>
    <w:rsid w:val="00E20DB4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D324F"/>
    <w:rsid w:val="00ED7BDF"/>
    <w:rsid w:val="00EE066D"/>
    <w:rsid w:val="00EE1E71"/>
    <w:rsid w:val="00EE2A34"/>
    <w:rsid w:val="00EF1C1C"/>
    <w:rsid w:val="00F02158"/>
    <w:rsid w:val="00F05286"/>
    <w:rsid w:val="00F058C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72B8A2-36BB-4EA5-96C7-48637D6F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276</Words>
  <Characters>1576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2011-08-09T11:37:00Z</cp:lastPrinted>
  <dcterms:created xsi:type="dcterms:W3CDTF">2018-05-04T03:31:00Z</dcterms:created>
  <dcterms:modified xsi:type="dcterms:W3CDTF">2020-03-03T06:24:00Z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