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77CE2173" w14:textId="58CC10FF" w:rsidR="00941D0F" w:rsidRPr="00A40B8B" w:rsidRDefault="00941D0F" w:rsidP="00941D0F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El retrofit para MMC reduce el tiempo de ciclo en un 55%</w:t>
      </w:r>
    </w:p>
    <w:p w14:paraId="39E628DF" w14:textId="77777777" w:rsidR="00941D0F" w:rsidRPr="00A40B8B" w:rsidRDefault="00941D0F" w:rsidP="00941D0F">
      <w:pPr>
        <w:spacing w:line="336" w:lineRule="auto"/>
        <w:ind w:right="-554"/>
        <w:rPr>
          <w:rFonts w:ascii="Arial" w:hAnsi="Arial" w:cs="Arial"/>
          <w:b/>
          <w:sz w:val="22"/>
          <w:szCs w:val="24"/>
        </w:rPr>
      </w:pPr>
    </w:p>
    <w:p w14:paraId="4DBAC2A9" w14:textId="6998DEA9" w:rsidR="00941D0F" w:rsidRPr="00A40B8B" w:rsidRDefault="00941D0F" w:rsidP="00941D0F">
      <w:pPr>
        <w:rPr>
          <w:rFonts w:ascii="Arial" w:hAnsi="Arial" w:cs="Arial"/>
        </w:rPr>
      </w:pPr>
      <w:r>
        <w:rPr>
          <w:rFonts w:ascii="Arial" w:hAnsi="Arial"/>
        </w:rPr>
        <w:t xml:space="preserve">Tras perder su máquina de medición de coordenadas de 3 ejes (MMC) en una devastadora inundación, en Precision Machine &amp; Auto Components (PMAC) tuvieron que reaccionar rápidamente para encontrar una solución alternativa.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El sistema de medición de 5 ejes REVO® de Renishaw no solo ayudó a la empresa a poner en funcionamiento la MMC dañada, sino que, además, redujo la duración del tiempo de ciclo en un 55%.</w:t>
      </w:r>
    </w:p>
    <w:p w14:paraId="10CAAA75" w14:textId="77777777" w:rsidR="00941D0F" w:rsidRDefault="00941D0F" w:rsidP="00941D0F">
      <w:pPr>
        <w:spacing w:line="336" w:lineRule="auto"/>
        <w:ind w:right="-554"/>
        <w:rPr>
          <w:rFonts w:ascii="Arial" w:hAnsi="Arial" w:cs="Arial"/>
        </w:rPr>
      </w:pPr>
    </w:p>
    <w:p w14:paraId="49FA14E8" w14:textId="77777777" w:rsidR="00941D0F" w:rsidRDefault="00941D0F" w:rsidP="00941D0F">
      <w:pPr>
        <w:spacing w:line="336" w:lineRule="auto"/>
        <w:ind w:right="-554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Historial</w:t>
      </w:r>
    </w:p>
    <w:p w14:paraId="1A00F049" w14:textId="77777777" w:rsidR="00941D0F" w:rsidRDefault="00941D0F" w:rsidP="00941D0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Fundada en 1974, PMAC es una de las empresas más valoradas y respetadas de la India en el sector de fabricación de componentes mecánicos de gran tamaño y alta calidad.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Disponen de 35 máquinas CNC en sus dos factorías de Chennai, India, con más de 350 empleados.</w:t>
      </w:r>
    </w:p>
    <w:p w14:paraId="310ED87E" w14:textId="77777777" w:rsidR="00941D0F" w:rsidRPr="00A05840" w:rsidRDefault="00941D0F" w:rsidP="00941D0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194278D" w14:textId="77777777" w:rsidR="00941D0F" w:rsidRDefault="00941D0F" w:rsidP="00941D0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PMAC da servicio a siete de los sectores industriales más importantes, con fabricantes OEM líderes en los EE. UU., Europa, Oriente Próximo y en toda la India.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Su variada oferta de fabricación incluye cajas de transmisión, cajas de cambio, bloques de motores, juntas articuladas, válvulas y compresores.</w:t>
      </w:r>
    </w:p>
    <w:p w14:paraId="4BBE1487" w14:textId="77777777" w:rsidR="00941D0F" w:rsidRDefault="00941D0F" w:rsidP="00941D0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62663BF" w14:textId="77777777" w:rsidR="00941D0F" w:rsidRDefault="00941D0F" w:rsidP="00941D0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La calidad siempre ha sido la piedra angular fundamental en todas las operaciones de PMAC.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Sus procesos y métodos de fabricación cumplen los estándares nacionales e internacionales reconocidos.</w:t>
      </w:r>
    </w:p>
    <w:p w14:paraId="19CD7506" w14:textId="77777777" w:rsidR="00941D0F" w:rsidRDefault="00941D0F" w:rsidP="00941D0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A0F2A76" w14:textId="77777777" w:rsidR="00941D0F" w:rsidRPr="00A05840" w:rsidRDefault="00941D0F" w:rsidP="00941D0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Pero, lo más importante: todos los procedimientos de control de calidad de los productos PMAC se realizan internamente, en instalaciones con los equipos más modernos y personal altamente cualificado.</w:t>
      </w:r>
    </w:p>
    <w:p w14:paraId="32DCF56B" w14:textId="77777777" w:rsidR="00941D0F" w:rsidRDefault="00941D0F" w:rsidP="00941D0F">
      <w:pPr>
        <w:spacing w:line="336" w:lineRule="auto"/>
        <w:ind w:right="-554"/>
        <w:rPr>
          <w:rFonts w:ascii="Arial" w:hAnsi="Arial" w:cs="Arial"/>
          <w:b/>
        </w:rPr>
      </w:pPr>
    </w:p>
    <w:p w14:paraId="61BFC9C8" w14:textId="77777777" w:rsidR="00941D0F" w:rsidRPr="008E495B" w:rsidRDefault="00941D0F" w:rsidP="00941D0F">
      <w:pPr>
        <w:spacing w:line="336" w:lineRule="auto"/>
        <w:ind w:right="-554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Retos</w:t>
      </w:r>
    </w:p>
    <w:p w14:paraId="15ACFB8A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Con sede en Chennai, capital del estado Tamil Nadu al sur de la India, la base de fabricación de PMAC se encuentra en una zona muy habituada a lluvias torrenciales y ciclones.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El monzón del noreste provoca intensas lluvias en la zona en los meses de octubre y noviembre.</w:t>
      </w:r>
    </w:p>
    <w:p w14:paraId="283A969B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6AB077FF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La implacable lluvia provocó inundaciones en gran parte de Chennai.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Las riberas de los ríos se desbordaron y PMAC, al igual que muchos otros negocios de la zona, no pudo librarse de sus devastadores efectos.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Una de sus dos fábricas, en la que se encuentran las MMC, sufrió graves inundaciones.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Las MMC de la empresa quedaron inutilizables a causa del agua, pero el bastidor era aprovechable, por lo que se podían recuperar.</w:t>
      </w:r>
    </w:p>
    <w:p w14:paraId="0EF85A9D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68B8FEDE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La importancia estratégica de las instalaciones de control de calidad de la empresa exigía una acción inmediata.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Muchos de los componentes fabricados por PMAC, como piezas de locomotora, se inspeccionaban en las MMC al 100%.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Se necesitaba urgentemente una solución práctica.</w:t>
      </w:r>
    </w:p>
    <w:p w14:paraId="1C166F94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23C34DF2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El director ejecutivo de PMAC, Mr Karthik, pidió que se reemplazaran inmediatamente las MMC dañadas por la nueva versión actualizada de la máquina de 3 ejes existente.</w:t>
      </w:r>
    </w:p>
    <w:p w14:paraId="1691F3D7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6C27265C" w14:textId="449A6472" w:rsidR="00941D0F" w:rsidRPr="00982CBB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Al mismo tiempo, Mr Karthik consideró la posibilidad de duplicar la capacidad de las MMC de la empresa reparando las máquinas dañadas.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Pero, el sistema de retrofit del distribuidor original para las MMC recuperables era demasiado costoso, casi el 70% del precio de una máquina nueva.</w:t>
      </w:r>
    </w:p>
    <w:p w14:paraId="785D6F52" w14:textId="77777777" w:rsidR="00217E23" w:rsidRDefault="00217E23" w:rsidP="00941D0F">
      <w:pPr>
        <w:spacing w:line="336" w:lineRule="auto"/>
        <w:ind w:right="-554"/>
        <w:rPr>
          <w:rFonts w:ascii="Arial" w:hAnsi="Arial" w:cs="Arial"/>
          <w:b/>
        </w:rPr>
      </w:pPr>
    </w:p>
    <w:p w14:paraId="088D5006" w14:textId="77777777" w:rsidR="00982CBB" w:rsidRDefault="00941D0F" w:rsidP="00217E23">
      <w:pPr>
        <w:ind w:right="-554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Solución</w:t>
      </w:r>
    </w:p>
    <w:p w14:paraId="34F776F5" w14:textId="741F877A" w:rsidR="00941D0F" w:rsidRPr="001A7649" w:rsidRDefault="00941D0F" w:rsidP="00217E23">
      <w:pPr>
        <w:ind w:right="-554"/>
        <w:rPr>
          <w:b/>
          <w:rFonts w:ascii="Arial" w:hAnsi="Arial" w:cs="Arial"/>
        </w:rPr>
      </w:pPr>
      <w:r>
        <w:rPr>
          <w:rFonts w:ascii="Arial" w:hAnsi="Arial"/>
        </w:rPr>
        <w:t xml:space="preserve">En su reunión con Renishaw en la feria IMTEX, Mr Karthik se interesó por el sistema de medición de 5 ejes REVO, con el propósito de usarlo para el retrofit de la máquina MMC dañada por el agua.</w:t>
      </w:r>
    </w:p>
    <w:p w14:paraId="149B5F43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27A2410B" w14:textId="77777777" w:rsidR="00941D0F" w:rsidRPr="005F46B8" w:rsidRDefault="00941D0F" w:rsidP="00941D0F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Tras adquirir un sistema de medición de 5 ejes REVO completo de Renishaw, el retrofit de la MMC de PMAC se completó en solo seis semanas desde la fecha del pedido.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Para PMAC, la tecnología de medición de 5 ejes, integrada en el control UCC S5 CMM de Renishaw, es la base para el retrofit, que sincroniza los 3 ejes de la MMC con los dos ejes rotatorios adicionales del cabezal de la sonda REVO-2.</w:t>
      </w:r>
    </w:p>
    <w:p w14:paraId="16A60336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79D5FBA4" w14:textId="77777777" w:rsidR="00941D0F" w:rsidRPr="005F46B8" w:rsidRDefault="00941D0F" w:rsidP="00941D0F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Al programar el cabezal REVO-2 para la máxima aceleración y desaceleración durante el proceso de inspección, mientras la MMC se desplaza más despacio en dirección lineal, el sistema de 5 ejes REVO reduce al mínimo las flexiones dinámicas y las cargas de inercia del bastidor de la máquina de PMAC.</w:t>
      </w:r>
    </w:p>
    <w:p w14:paraId="2123B84B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7261D682" w14:textId="77777777" w:rsidR="00941D0F" w:rsidRPr="005F46B8" w:rsidRDefault="00941D0F" w:rsidP="00941D0F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Al contrario que los sistemas alternativos de cabezales indexados o sondas fijas, el movimiento de 5 ejes permite que el palpador siga una trayectoria continua, incluso alrededor de las características más grandes y complejas, sin tener que dejar la superficie para cambiar el palpador o reorientar el cabezal.</w:t>
      </w:r>
    </w:p>
    <w:p w14:paraId="2E6F1B16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776ED728" w14:textId="77777777" w:rsidR="00941D0F" w:rsidRDefault="00941D0F" w:rsidP="00941D0F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Con la sonda RSP2 para la medición de escaneado y disparo por contacto, equipada con soportes de palpador de mayor alcance RSH350 y RSH500, el sistema de MMC reacondicionado cumple todos los requisitos de inspección de PMAC.</w:t>
      </w:r>
    </w:p>
    <w:p w14:paraId="72411443" w14:textId="77777777" w:rsidR="00941D0F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45B33C8F" w14:textId="77777777" w:rsidR="00941D0F" w:rsidRDefault="00941D0F" w:rsidP="00941D0F">
      <w:pPr>
        <w:pStyle w:val="NoSpacing"/>
        <w:rPr>
          <w:b/>
          <w:sz w:val="20"/>
          <w:szCs w:val="20"/>
          <w:rFonts w:ascii="Arial" w:eastAsia="Times New Roman" w:hAnsi="Arial" w:cs="Arial"/>
        </w:rPr>
      </w:pPr>
      <w:r>
        <w:rPr>
          <w:b/>
          <w:sz w:val="20"/>
          <w:rFonts w:ascii="Arial" w:hAnsi="Arial"/>
        </w:rPr>
        <w:t xml:space="preserve">Resultado</w:t>
      </w:r>
    </w:p>
    <w:p w14:paraId="08271B49" w14:textId="340C3D6A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Comparando el rendimiento del retrofit de la MMC de 5 ejes de Renishaw con una MMC de 3 ejes convencionalusando distintas piezas de PMAC, el ahorro de tiempo de ciclo en el sistema de 5 ejes fue de un 46% de promedio, llegando en ocasiones al 55%.</w:t>
      </w:r>
    </w:p>
    <w:p w14:paraId="5F4E711F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5F56958A" w14:textId="77777777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Además, por su capacidad para acceder e inspeccionar todos los elementos cruciales de las piezas más complejas, el sistema de MMC de 5 ejes ha permitido a PMAC reducir en gran medida las tareas manuales y los riesgos laborales.</w:t>
      </w:r>
    </w:p>
    <w:p w14:paraId="17B3C2D3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6645DD82" w14:textId="77777777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Con un gran número de piezas terminadas, de más de cien kilos cada una, con la anterior MMC de 3 ejes se necesitaba la intervención manual y una gran grúa puente para mover las piezas para completar los procesos de inspección.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Con la solución de 5 ejes esto ya no ocurre.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El sistema de 5 ejes REVO puede realizar la inspección de piezas completa con uno o dos palpadores, lo que simplifica enormemente las operaciones, con solo una calibración.</w:t>
      </w:r>
    </w:p>
    <w:p w14:paraId="214FC1A9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0BC5266C" w14:textId="77777777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Por último, puesto que la carga de trabajo de la MMC es elevada y continua, realizar la configuración y las modificaciones del software en la propia máquina de 3 ejes, era una causa inevitable de retraso en la producción.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El sistema de 5 ejes REVO no tiene este problema.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Con el software de metrología MODUS™, la programación se realiza fuera de la máquina, por lo que no se producen retrasos.</w:t>
      </w:r>
    </w:p>
    <w:p w14:paraId="255FAF4A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62D46A3F" w14:textId="77777777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La MMC retrofitada se supervisó continuamente durante el primer mes y no se detectaron errores de rendimiento.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Un año después, durante la revisión anual de mantenimiento de la MMC, se confirmó el perfecto funcionamiento de la máquina.</w:t>
      </w:r>
    </w:p>
    <w:p w14:paraId="09FCCDDA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471F95AC" w14:textId="2B32AE18" w:rsidR="00A40B8B" w:rsidRPr="00941D0F" w:rsidRDefault="00941D0F" w:rsidP="00217E23">
      <w:pPr>
        <w:rPr>
          <w:sz w:val="22"/>
          <w:szCs w:val="22"/>
          <w:rFonts w:ascii="Arial" w:hAnsi="Arial" w:cs="Arial"/>
        </w:rPr>
      </w:pPr>
      <w:r>
        <w:rPr>
          <w:rFonts w:ascii="Arial" w:hAnsi="Arial"/>
        </w:rPr>
        <w:t xml:space="preserve">Al utilizar el sistema REVO para retrofitar la MMC dañada, con las ventajas añadidas de la medición de 5-ejes, PMAC ha logrado un aumento espectacular de la eficacia en los procesos de inspección, ya que ha eliminado los cuellos de botella en producción y ha aumentado la calidad de inspección.</w:t>
      </w:r>
    </w:p>
    <w:p w14:paraId="5EE63F20" w14:textId="42109AE6" w:rsid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12132F17" w14:textId="05024E6A" w:rsid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486EFCE" w14:textId="77777777" w:rsidR="00A40B8B" w:rsidRP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FE880CF" w14:textId="76097213" w:rsidR="009F23F0" w:rsidRDefault="00113C35" w:rsidP="0050292E">
      <w:pPr>
        <w:spacing w:line="276" w:lineRule="auto"/>
        <w:rPr>
          <w:rStyle w:val="Hyperlink"/>
          <w:rFonts w:ascii="Arial" w:hAnsi="Arial" w:cs="Arial"/>
        </w:rPr>
      </w:pPr>
      <w:r>
        <w:rPr>
          <w:rFonts w:ascii="Arial" w:hAnsi="Arial"/>
        </w:rPr>
        <w:t xml:space="preserve">Para más información, visite </w:t>
      </w:r>
      <w:hyperlink r:id="rId11" w:history="1">
        <w:r>
          <w:rPr>
            <w:rStyle w:val="Hyperlink"/>
            <w:rFonts w:ascii="Arial" w:hAnsi="Arial"/>
          </w:rPr>
          <w:t xml:space="preserve">www.renishaw.es/pmac</w:t>
        </w:r>
      </w:hyperlink>
      <w:r>
        <w:t xml:space="preserve">.</w:t>
      </w: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-Fin-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BC8DD" w14:textId="77777777" w:rsidR="008149F1" w:rsidRDefault="008149F1" w:rsidP="002E2F8C">
      <w:r>
        <w:separator/>
      </w:r>
    </w:p>
  </w:endnote>
  <w:endnote w:type="continuationSeparator" w:id="0">
    <w:p w14:paraId="00C1A9A5" w14:textId="77777777" w:rsidR="008149F1" w:rsidRDefault="008149F1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E5AFA" w14:textId="77777777" w:rsidR="008149F1" w:rsidRDefault="008149F1" w:rsidP="002E2F8C">
      <w:r>
        <w:separator/>
      </w:r>
    </w:p>
  </w:footnote>
  <w:footnote w:type="continuationSeparator" w:id="0">
    <w:p w14:paraId="3A0D3B60" w14:textId="77777777" w:rsidR="008149F1" w:rsidRDefault="008149F1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80B30"/>
    <w:rsid w:val="001A7649"/>
    <w:rsid w:val="001B5924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F1398"/>
    <w:rsid w:val="005F46B8"/>
    <w:rsid w:val="00604CE4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A1355"/>
    <w:rsid w:val="007B1F00"/>
    <w:rsid w:val="007B7B78"/>
    <w:rsid w:val="007C3DAF"/>
    <w:rsid w:val="007C4DCE"/>
    <w:rsid w:val="007C65C2"/>
    <w:rsid w:val="007D6F24"/>
    <w:rsid w:val="007F3BB1"/>
    <w:rsid w:val="008149F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415B6"/>
    <w:rsid w:val="00941D0F"/>
    <w:rsid w:val="00982CBB"/>
    <w:rsid w:val="0098680F"/>
    <w:rsid w:val="009B326C"/>
    <w:rsid w:val="009B63D3"/>
    <w:rsid w:val="009C2F78"/>
    <w:rsid w:val="009F23F0"/>
    <w:rsid w:val="00A05840"/>
    <w:rsid w:val="00A32C35"/>
    <w:rsid w:val="00A40B8B"/>
    <w:rsid w:val="00A60348"/>
    <w:rsid w:val="00A6754A"/>
    <w:rsid w:val="00AB10DA"/>
    <w:rsid w:val="00AE4B5D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30CDF"/>
    <w:rsid w:val="00C34EC9"/>
    <w:rsid w:val="00C43C73"/>
    <w:rsid w:val="00C44CC2"/>
    <w:rsid w:val="00C47966"/>
    <w:rsid w:val="00CA494F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63517"/>
    <w:rsid w:val="00E73435"/>
    <w:rsid w:val="00EA2DA8"/>
    <w:rsid w:val="00EA334A"/>
    <w:rsid w:val="00EA3AF0"/>
    <w:rsid w:val="00EB40A4"/>
    <w:rsid w:val="00EC0CC5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s-E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s-ES"/>
    </w:rPr>
  </w:style>
  <w:style w:type="paragraph" w:styleId="Header">
    <w:name w:val="header"/>
    <w:basedOn w:val="Normal"/>
    <w:link w:val="HeaderChar"/>
    <w:uiPriority w:val="99"/>
    <w:rsid w:val="005A7A54"/>
    <w:pPr>
      <w:tabs>
        <w:tab w:val="center" w:pos="4320"/>
        <w:tab w:val="right" w:pos="8640"/>
      </w:tabs>
    </w:pPr>
    <w:rPr>
      <w:sz w:val="24"/>
      <w:lang w:val="es-E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F1398"/>
    <w:rPr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pma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D3AF6D-9332-4DF8-A316-2DB1468F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8</cp:revision>
  <cp:lastPrinted>2014-11-03T12:56:00Z</cp:lastPrinted>
  <dcterms:created xsi:type="dcterms:W3CDTF">2020-02-04T12:43:00Z</dcterms:created>
  <dcterms:modified xsi:type="dcterms:W3CDTF">2020-05-06T18:27:00Z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