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A" w14:textId="2744F12C" w:rsidR="00524281" w:rsidRDefault="00CF2BEA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Renishaw představuje novou verzi softwaru FixtureBuilder pro 3D modelování upínacích systémů</w:t>
      </w:r>
    </w:p>
    <w:p w14:paraId="0915BFFC" w14:textId="77777777" w:rsidR="00CF2BEA" w:rsidRDefault="00CF2BEA" w:rsidP="00FB3717">
      <w:pPr>
        <w:spacing w:line="336" w:lineRule="auto"/>
        <w:ind w:right="-554"/>
        <w:rPr>
          <w:rFonts w:ascii="Arial" w:hAnsi="Arial" w:cs="Arial"/>
        </w:rPr>
      </w:pPr>
    </w:p>
    <w:p w14:paraId="021C6376" w14:textId="292BE07C" w:rsidR="00FB3717" w:rsidRPr="00FB3717" w:rsidRDefault="00FB3717" w:rsidP="00FB371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Renishaw s radostí oznamuje vydání FixtureBuilder 8.0, nejnovější verze softwaru pro 3D modelování upínacích systémů. FixtureBuilder uživatelům umožňuje off-line navrhování sestav upínacích systémů pro souřadnicové měřicí stroje. Off-line přístup snižuje ztráty z neproduktivní dobu měřicích strojů a zvyšuje jejich produktivitu.</w:t>
      </w:r>
    </w:p>
    <w:p w14:paraId="162052C1" w14:textId="1924BEAF" w:rsidR="00FB3717" w:rsidRPr="00FB3717" w:rsidRDefault="00FB3717" w:rsidP="00FB3717">
      <w:pPr>
        <w:spacing w:line="336" w:lineRule="auto"/>
        <w:ind w:right="-554"/>
        <w:rPr>
          <w:rFonts w:ascii="Arial" w:hAnsi="Arial" w:cs="Arial"/>
        </w:rPr>
      </w:pPr>
    </w:p>
    <w:p w14:paraId="71136205" w14:textId="76DAD06A" w:rsidR="00FB3717" w:rsidRPr="00FB3717" w:rsidRDefault="00FB3717" w:rsidP="00FB371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Software lze používat s CAD modelem kontrolovaného dílu, který se naimportuje do programu FixtureBuilder, takže je možné kolem dílu vytvořit upínací systém. Celá sestava, společně s kontrolovaným dílcem, může být následně exportována do metrologického programovacího softwaru.</w:t>
      </w:r>
    </w:p>
    <w:p w14:paraId="0FA45B98" w14:textId="6EA67915" w:rsidR="00FB3717" w:rsidRPr="00FB3717" w:rsidRDefault="00FB3717" w:rsidP="00FB3717">
      <w:pPr>
        <w:spacing w:line="336" w:lineRule="auto"/>
        <w:ind w:right="-554"/>
        <w:rPr>
          <w:rFonts w:ascii="Arial" w:hAnsi="Arial" w:cs="Arial"/>
        </w:rPr>
      </w:pPr>
    </w:p>
    <w:p w14:paraId="2F5AA0C6" w14:textId="7DECF395" w:rsidR="00FB3717" w:rsidRPr="00FB3717" w:rsidRDefault="00FB3717" w:rsidP="00FB371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Software FixtureBuilder nabízí zákazníkům mnoho výhod založených na mimořádném porozumění metrologii, měření a kontrole dílů společností Renishaw. </w:t>
      </w:r>
    </w:p>
    <w:p w14:paraId="42D69B81" w14:textId="704EC692" w:rsidR="00FB3717" w:rsidRDefault="00FB3717" w:rsidP="00FB3717">
      <w:pPr>
        <w:spacing w:line="336" w:lineRule="auto"/>
        <w:ind w:right="-554"/>
        <w:rPr>
          <w:rFonts w:ascii="Arial" w:hAnsi="Arial" w:cs="Arial"/>
        </w:rPr>
      </w:pPr>
    </w:p>
    <w:p w14:paraId="56B2A96D" w14:textId="01E09271" w:rsidR="00FB3717" w:rsidRPr="00524281" w:rsidRDefault="00FB3717" w:rsidP="00FB3717">
      <w:pPr>
        <w:spacing w:line="336" w:lineRule="auto"/>
        <w:ind w:right="-554"/>
        <w:rPr>
          <w:rFonts w:ascii="Arial" w:hAnsi="Arial" w:cs="Arial"/>
          <w:b/>
        </w:rPr>
      </w:pPr>
      <w:r>
        <w:rPr>
          <w:rFonts w:ascii="Arial" w:hAnsi="Arial"/>
          <w:b/>
        </w:rPr>
        <w:t>Nové funkce softwaru FixtureBuilder 8.0</w:t>
      </w:r>
    </w:p>
    <w:p w14:paraId="249A837A" w14:textId="77777777" w:rsidR="00FB3717" w:rsidRPr="00FB3717" w:rsidRDefault="00FB3717" w:rsidP="00FB3717">
      <w:pPr>
        <w:spacing w:line="336" w:lineRule="auto"/>
        <w:ind w:right="-554"/>
        <w:rPr>
          <w:rFonts w:ascii="Arial" w:hAnsi="Arial" w:cs="Arial"/>
        </w:rPr>
      </w:pPr>
    </w:p>
    <w:p w14:paraId="3E1879F5" w14:textId="1F5EAB38" w:rsidR="00FB3717" w:rsidRPr="00FB3717" w:rsidRDefault="00FB3717" w:rsidP="00FB371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V softwaru FixtureBuilder 8.0 nyní uživatelé mohou modelovat upínací systémy využívající inovativní manipulační systém Renishaw QuickLoad™. Manipulační systém QuickLoad určený pro souřadnicové měřicí stroje sestává z centrálmní lišty a upínacích desek QuickLoad. Desky se k liště upevňují pomocí rychloupínacích magnetů a polohovacích kolíků. Upnutí kontrolovaného dílu je opakovatelné a naprosto bezpečné. Cílem výměnné konstrukce lišt a desek je maximalizovat schopnost operátora stroje rychle kontrolovat a vyměňovat kontrolované díly.</w:t>
      </w:r>
    </w:p>
    <w:p w14:paraId="4C0B7A87" w14:textId="2458735F" w:rsidR="00FB3717" w:rsidRPr="00FB3717" w:rsidRDefault="00FB3717" w:rsidP="00FB3717">
      <w:pPr>
        <w:spacing w:line="336" w:lineRule="auto"/>
        <w:ind w:right="-554"/>
        <w:rPr>
          <w:rFonts w:ascii="Arial" w:hAnsi="Arial" w:cs="Arial"/>
        </w:rPr>
      </w:pPr>
    </w:p>
    <w:p w14:paraId="6F6874AB" w14:textId="134FC6B9" w:rsidR="00FB3717" w:rsidRPr="00FB3717" w:rsidRDefault="00FB3717" w:rsidP="00FB371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Do softwaru FixtureBuilder 8.0 byly přidány také metrologické stoly, upínací systémy M12, upínací systémy ¼-20 a mnoho dalších nových upínacích komponent. Uživatelé budou mít v knihovně komponent softwaru FixtureBuilder přístup k ještě bohatší nabídce upínacích elementů. </w:t>
      </w:r>
    </w:p>
    <w:p w14:paraId="1550A5FB" w14:textId="6879D11F" w:rsidR="00FB3717" w:rsidRPr="00FB3717" w:rsidRDefault="00FB3717" w:rsidP="00FB3717">
      <w:pPr>
        <w:spacing w:line="336" w:lineRule="auto"/>
        <w:ind w:right="-554"/>
        <w:rPr>
          <w:rFonts w:ascii="Arial" w:hAnsi="Arial" w:cs="Arial"/>
        </w:rPr>
      </w:pPr>
    </w:p>
    <w:p w14:paraId="51FC4A5A" w14:textId="0DDB3AFC" w:rsidR="00FB3717" w:rsidRPr="00FB3717" w:rsidRDefault="00FB3717" w:rsidP="00FB371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Vylepšený engine softwaru FixtureBuilder 8.0 zprostředkovává pohyb stroje a detekci kolizí v reálném čase s vyšší přesností. Výsledkem je mnohem rychlejší konfigurace upínacího systému. </w:t>
      </w:r>
    </w:p>
    <w:p w14:paraId="56BD3310" w14:textId="31B40BED" w:rsidR="00FB3717" w:rsidRPr="00FB3717" w:rsidRDefault="00FB3717" w:rsidP="00FB3717">
      <w:pPr>
        <w:spacing w:line="336" w:lineRule="auto"/>
        <w:ind w:right="-554"/>
        <w:rPr>
          <w:rFonts w:ascii="Arial" w:hAnsi="Arial" w:cs="Arial"/>
        </w:rPr>
      </w:pPr>
    </w:p>
    <w:p w14:paraId="335CDAE2" w14:textId="541C8214" w:rsidR="00FB3717" w:rsidRPr="00FB3717" w:rsidRDefault="00FB3717" w:rsidP="00FB371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Export modelu upínací sestavy do metrologického softwaru je v nejnovější verzi programu FixtureBuilder rychlejší a jednodušší. Zvyšuje se tak efektivita programování měřicí úlohy.</w:t>
      </w:r>
    </w:p>
    <w:p w14:paraId="0C45E36D" w14:textId="77777777" w:rsidR="00FB3717" w:rsidRPr="00FB3717" w:rsidRDefault="00FB3717" w:rsidP="00FB3717">
      <w:pPr>
        <w:spacing w:line="336" w:lineRule="auto"/>
        <w:ind w:right="-554"/>
        <w:rPr>
          <w:rFonts w:ascii="Arial" w:hAnsi="Arial" w:cs="Arial"/>
        </w:rPr>
      </w:pPr>
    </w:p>
    <w:p w14:paraId="70327F79" w14:textId="2E7287CA" w:rsidR="00FB3717" w:rsidRPr="00FB3717" w:rsidRDefault="000809DC" w:rsidP="00FB371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Kromě podpory formátů Parasolid, STEP, ACIS, STL, IGES a mnoha dalších byl software FixtureBuilder 8.0 vylepšen tak, že nyní uživatelům umožňuje import a export nejnovějších verzí těchto formátů 3D CAD souborů.</w:t>
      </w:r>
    </w:p>
    <w:p w14:paraId="5C512B9B" w14:textId="24C9B036" w:rsidR="00FB3717" w:rsidRPr="00FB3717" w:rsidRDefault="00FB3717" w:rsidP="00FB3717">
      <w:pPr>
        <w:spacing w:line="336" w:lineRule="auto"/>
        <w:ind w:right="-554"/>
        <w:rPr>
          <w:rFonts w:ascii="Arial" w:hAnsi="Arial" w:cs="Arial"/>
        </w:rPr>
      </w:pPr>
    </w:p>
    <w:p w14:paraId="6EF8B166" w14:textId="7AD00EFB" w:rsidR="00FB3717" w:rsidRPr="00524281" w:rsidRDefault="00FB3717" w:rsidP="00FB3717">
      <w:pPr>
        <w:spacing w:line="336" w:lineRule="auto"/>
        <w:ind w:right="-554"/>
        <w:rPr>
          <w:rFonts w:ascii="Arial" w:hAnsi="Arial" w:cs="Arial"/>
          <w:b/>
        </w:rPr>
      </w:pPr>
      <w:r>
        <w:rPr>
          <w:rFonts w:ascii="Arial" w:hAnsi="Arial"/>
          <w:b/>
        </w:rPr>
        <w:t>Zakupte si nebo získejte bezplatnou zkušební verzi softwaru FixtureBuilder 8.0</w:t>
      </w:r>
    </w:p>
    <w:p w14:paraId="2E14CE96" w14:textId="77777777" w:rsidR="00FB3717" w:rsidRDefault="00FB3717" w:rsidP="00FB3717">
      <w:pPr>
        <w:spacing w:line="336" w:lineRule="auto"/>
        <w:ind w:right="-554"/>
        <w:rPr>
          <w:rFonts w:ascii="Arial" w:hAnsi="Arial" w:cs="Arial"/>
        </w:rPr>
      </w:pPr>
    </w:p>
    <w:p w14:paraId="4FE880CB" w14:textId="419D7E06" w:rsidR="00524281" w:rsidRDefault="00FB3717" w:rsidP="00FB371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Software je k dispozici pro všechny zákazníky společnosti Renishaw požadující další zlepšení produktivity upínacích systémů. </w:t>
      </w:r>
    </w:p>
    <w:p w14:paraId="4FE880CE" w14:textId="77777777" w:rsidR="00CD6AD4" w:rsidRDefault="00CD6AD4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D0" w14:textId="485CD7F9" w:rsidR="00113C35" w:rsidRDefault="00113C35" w:rsidP="00BA5AE0">
      <w:pPr>
        <w:spacing w:line="336" w:lineRule="auto"/>
        <w:ind w:right="-554"/>
        <w:rPr>
          <w:rFonts w:ascii="Arial" w:hAnsi="Arial" w:cs="Arial"/>
        </w:rPr>
      </w:pPr>
      <w:r w:rsidRPr="0034495D">
        <w:rPr>
          <w:rFonts w:ascii="Arial" w:hAnsi="Arial"/>
        </w:rPr>
        <w:t>Další informace najdete na stránce</w:t>
      </w:r>
      <w:r>
        <w:t xml:space="preserve"> </w:t>
      </w:r>
      <w:hyperlink r:id="rId11" w:history="1">
        <w:r>
          <w:rPr>
            <w:rFonts w:ascii="Arial" w:hAnsi="Arial"/>
          </w:rPr>
          <w:t>www.renishaw.cz/fixturebuilder</w:t>
        </w:r>
      </w:hyperlink>
      <w:r>
        <w:t>.</w:t>
      </w:r>
    </w:p>
    <w:p w14:paraId="4FE880D2" w14:textId="77777777" w:rsidR="00714411" w:rsidRPr="00EA334A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sz w:val="22"/>
        </w:rPr>
        <w:t>-KONEC-</w:t>
      </w:r>
    </w:p>
    <w:sectPr w:rsidR="00714411" w:rsidRPr="00EA334A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76F9D" w14:textId="77777777" w:rsidR="0087304B" w:rsidRDefault="0087304B" w:rsidP="002E2F8C">
      <w:r>
        <w:separator/>
      </w:r>
    </w:p>
  </w:endnote>
  <w:endnote w:type="continuationSeparator" w:id="0">
    <w:p w14:paraId="281D8C3F" w14:textId="77777777" w:rsidR="0087304B" w:rsidRDefault="0087304B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1319F" w14:textId="77777777" w:rsidR="0087304B" w:rsidRDefault="0087304B" w:rsidP="002E2F8C">
      <w:r>
        <w:separator/>
      </w:r>
    </w:p>
  </w:footnote>
  <w:footnote w:type="continuationSeparator" w:id="0">
    <w:p w14:paraId="70A5B822" w14:textId="77777777" w:rsidR="0087304B" w:rsidRDefault="0087304B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458FFE72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566E5"/>
    <w:rsid w:val="00075B33"/>
    <w:rsid w:val="000809DC"/>
    <w:rsid w:val="000B6575"/>
    <w:rsid w:val="000C6F60"/>
    <w:rsid w:val="00113C35"/>
    <w:rsid w:val="0012029C"/>
    <w:rsid w:val="00135DB0"/>
    <w:rsid w:val="00180B30"/>
    <w:rsid w:val="001B5924"/>
    <w:rsid w:val="0021225A"/>
    <w:rsid w:val="00227CE4"/>
    <w:rsid w:val="002469DB"/>
    <w:rsid w:val="00257833"/>
    <w:rsid w:val="002858D4"/>
    <w:rsid w:val="00291695"/>
    <w:rsid w:val="002A4C90"/>
    <w:rsid w:val="002E2F8C"/>
    <w:rsid w:val="002F4B54"/>
    <w:rsid w:val="00310B2A"/>
    <w:rsid w:val="003377F3"/>
    <w:rsid w:val="0034495D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7D9A"/>
    <w:rsid w:val="00443E0F"/>
    <w:rsid w:val="00474A48"/>
    <w:rsid w:val="00474A5F"/>
    <w:rsid w:val="00474B87"/>
    <w:rsid w:val="004863E7"/>
    <w:rsid w:val="00486E5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B1A66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864808"/>
    <w:rsid w:val="0087304B"/>
    <w:rsid w:val="00874709"/>
    <w:rsid w:val="008757C5"/>
    <w:rsid w:val="00893A94"/>
    <w:rsid w:val="008D1D65"/>
    <w:rsid w:val="008D3B4D"/>
    <w:rsid w:val="008E2064"/>
    <w:rsid w:val="00910A83"/>
    <w:rsid w:val="009415B6"/>
    <w:rsid w:val="00964A99"/>
    <w:rsid w:val="009B326C"/>
    <w:rsid w:val="009B63D3"/>
    <w:rsid w:val="009F23F0"/>
    <w:rsid w:val="00A32C35"/>
    <w:rsid w:val="00A60348"/>
    <w:rsid w:val="00A71DB6"/>
    <w:rsid w:val="00AB0417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A5AE0"/>
    <w:rsid w:val="00BD65FB"/>
    <w:rsid w:val="00BF3745"/>
    <w:rsid w:val="00C0212F"/>
    <w:rsid w:val="00C34EC9"/>
    <w:rsid w:val="00C43C73"/>
    <w:rsid w:val="00C44CC2"/>
    <w:rsid w:val="00C47966"/>
    <w:rsid w:val="00C82CC2"/>
    <w:rsid w:val="00C8714F"/>
    <w:rsid w:val="00CB0C2C"/>
    <w:rsid w:val="00CB2AF9"/>
    <w:rsid w:val="00CC2F07"/>
    <w:rsid w:val="00CD6AD4"/>
    <w:rsid w:val="00CF2BEA"/>
    <w:rsid w:val="00CF722A"/>
    <w:rsid w:val="00D03AD0"/>
    <w:rsid w:val="00D13F3F"/>
    <w:rsid w:val="00D3088A"/>
    <w:rsid w:val="00D366C8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97F17"/>
    <w:rsid w:val="00EA334A"/>
    <w:rsid w:val="00EA3AF0"/>
    <w:rsid w:val="00EB40A4"/>
    <w:rsid w:val="00F00264"/>
    <w:rsid w:val="00F05286"/>
    <w:rsid w:val="00F10AF2"/>
    <w:rsid w:val="00F30D7C"/>
    <w:rsid w:val="00F560D5"/>
    <w:rsid w:val="00F60098"/>
    <w:rsid w:val="00F71F07"/>
    <w:rsid w:val="00F81452"/>
    <w:rsid w:val="00FA3F2E"/>
    <w:rsid w:val="00FA5DD7"/>
    <w:rsid w:val="00FB3717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B3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z/fixturebuilde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3AD7E4-A5F4-4056-9CBA-7ED15348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5</cp:revision>
  <cp:lastPrinted>2014-11-03T12:56:00Z</cp:lastPrinted>
  <dcterms:created xsi:type="dcterms:W3CDTF">2020-07-06T19:10:00Z</dcterms:created>
  <dcterms:modified xsi:type="dcterms:W3CDTF">2020-09-21T22:22:00Z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