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95EE" w14:textId="77777777" w:rsidR="00AB518F" w:rsidRPr="00956A35" w:rsidRDefault="003463C3" w:rsidP="005438AE">
      <w:pPr>
        <w:autoSpaceDE w:val="0"/>
        <w:autoSpaceDN w:val="0"/>
        <w:jc w:val="both"/>
        <w:rPr>
          <w:rFonts w:ascii="Arial Unicode MS" w:eastAsia="Arial Unicode MS" w:hAnsi="Arial Unicode MS" w:cs="Arial Unicode MS"/>
          <w:b/>
          <w:sz w:val="24"/>
          <w:szCs w:val="24"/>
        </w:rPr>
      </w:pPr>
      <w:r w:rsidRPr="00956A35">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032E6392" w:rsidR="00FD7441" w:rsidRPr="00AC0189" w:rsidRDefault="00B97904" w:rsidP="005438AE">
      <w:pPr>
        <w:autoSpaceDE w:val="0"/>
        <w:autoSpaceDN w:val="0"/>
        <w:jc w:val="both"/>
        <w:rPr>
          <w:rFonts w:ascii="Arial Unicode MS" w:eastAsia="Arial Unicode MS" w:hAnsi="Arial Unicode MS" w:cs="Arial Unicode MS"/>
          <w:b/>
          <w:sz w:val="24"/>
          <w:szCs w:val="24"/>
        </w:rPr>
      </w:pPr>
      <w:r w:rsidRPr="00B97904">
        <w:rPr>
          <w:rFonts w:ascii="Arial Unicode MS" w:eastAsia="Arial Unicode MS" w:hAnsi="Arial Unicode MS" w:cs="Arial Unicode MS"/>
          <w:b/>
          <w:sz w:val="24"/>
          <w:szCs w:val="24"/>
        </w:rPr>
        <w:t>Equator比对仪助力制造能力提升30%</w:t>
      </w:r>
    </w:p>
    <w:p w14:paraId="29BA7828" w14:textId="77777777" w:rsidR="004F794E" w:rsidRPr="00956A35" w:rsidRDefault="004F794E" w:rsidP="005438AE">
      <w:pPr>
        <w:autoSpaceDE w:val="0"/>
        <w:autoSpaceDN w:val="0"/>
        <w:spacing w:line="180" w:lineRule="auto"/>
        <w:jc w:val="both"/>
        <w:rPr>
          <w:rFonts w:ascii="Arial Unicode MS" w:eastAsia="Arial Unicode MS" w:hAnsi="Arial Unicode MS" w:cs="Arial Unicode MS"/>
          <w:b/>
          <w:lang w:val="en-US"/>
        </w:rPr>
      </w:pPr>
    </w:p>
    <w:p w14:paraId="0D37372C" w14:textId="36099348" w:rsidR="00571135" w:rsidRPr="00571135" w:rsidRDefault="00B97904" w:rsidP="00571135">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奥林巴斯公司无损探伤产品部门</w:t>
      </w:r>
      <w:r w:rsidRPr="00B97904">
        <w:rPr>
          <w:rFonts w:ascii="Arial Unicode MS" w:eastAsia="Arial Unicode MS" w:hAnsi="Arial Unicode MS" w:cs="Arial Unicode MS"/>
          <w:lang w:val="en-US"/>
        </w:rPr>
        <w:t xml:space="preserve"> (Olympus NDT) 的生产目标是大批量零件制造，然而以前使用的手动过程测量方法无法满足必要的生产率要求，因此无法实现这一目标。通过使用可编程的车间测量系统将检测过程自动化，Olympus NDT实现了制造能力目标，并且提高了零件质量、减少了废品。</w:t>
      </w:r>
    </w:p>
    <w:p w14:paraId="44D6AE01" w14:textId="77777777" w:rsidR="00571135" w:rsidRPr="00956A35" w:rsidRDefault="00571135" w:rsidP="00571135">
      <w:pPr>
        <w:autoSpaceDE w:val="0"/>
        <w:autoSpaceDN w:val="0"/>
        <w:spacing w:line="132" w:lineRule="auto"/>
        <w:jc w:val="both"/>
        <w:rPr>
          <w:rFonts w:ascii="Arial Unicode MS" w:eastAsia="Arial Unicode MS" w:hAnsi="Arial Unicode MS" w:cs="Arial Unicode MS"/>
        </w:rPr>
      </w:pPr>
    </w:p>
    <w:p w14:paraId="7A913609" w14:textId="75A4B838" w:rsidR="00571135" w:rsidRPr="003532C7" w:rsidRDefault="003532C7" w:rsidP="00571135">
      <w:pPr>
        <w:autoSpaceDE w:val="0"/>
        <w:autoSpaceDN w:val="0"/>
        <w:spacing w:line="283" w:lineRule="auto"/>
        <w:jc w:val="both"/>
        <w:rPr>
          <w:rFonts w:ascii="Arial Unicode MS" w:eastAsia="Arial Unicode MS" w:hAnsi="Arial Unicode MS" w:cs="Arial Unicode MS"/>
          <w:b/>
          <w:bCs/>
          <w:lang w:val="en-US"/>
        </w:rPr>
      </w:pPr>
      <w:r w:rsidRPr="003532C7">
        <w:rPr>
          <w:rFonts w:ascii="Arial Unicode MS" w:eastAsia="Arial Unicode MS" w:hAnsi="Arial Unicode MS" w:cs="Arial Unicode MS" w:hint="eastAsia"/>
          <w:b/>
          <w:bCs/>
          <w:lang w:val="en-US"/>
        </w:rPr>
        <w:t>背景</w:t>
      </w:r>
    </w:p>
    <w:p w14:paraId="7ADE3AFF" w14:textId="77777777" w:rsidR="00571135" w:rsidRPr="00956A35" w:rsidRDefault="00571135" w:rsidP="00571135">
      <w:pPr>
        <w:autoSpaceDE w:val="0"/>
        <w:autoSpaceDN w:val="0"/>
        <w:spacing w:line="132" w:lineRule="auto"/>
        <w:jc w:val="both"/>
        <w:rPr>
          <w:rFonts w:ascii="Arial Unicode MS" w:eastAsia="Arial Unicode MS" w:hAnsi="Arial Unicode MS" w:cs="Arial Unicode MS"/>
        </w:rPr>
      </w:pPr>
    </w:p>
    <w:p w14:paraId="7F01E86D"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lang w:val="en-US"/>
        </w:rPr>
        <w:t>Olympus NDT是世界领先的无损探伤 (NDT) 设备制造商，其生产的设备用于各种工业应用，包括航空航天、发电、石油化工、民用基础设施、汽车和日用消费品。</w:t>
      </w:r>
    </w:p>
    <w:p w14:paraId="073E9976"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0791E91C"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他们的尖端无损探伤技术可识别各种金属和非金属零件和材料中隐藏的缺陷和瑕疵。</w:t>
      </w:r>
    </w:p>
    <w:p w14:paraId="03A89537"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757121BD"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与许多其他检测技术相比，无损探伤设备凭借其独特技术可检测难以进入的内部结构的隐藏缺陷，从而能够节省大量时间、人力和设备成本。</w:t>
      </w:r>
    </w:p>
    <w:p w14:paraId="102849CC"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05158054" w14:textId="74A3CD94" w:rsidR="00B273D5" w:rsidRPr="00571135"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lang w:val="en-US"/>
        </w:rPr>
        <w:t>Olympus NDT位于魁北克的Michelet Innovation Zone（创新工业园），其主要加工车间是一个现代化的专用设施，服务于北美的多家Olympus工厂。</w:t>
      </w:r>
    </w:p>
    <w:p w14:paraId="24E8CB44" w14:textId="77777777" w:rsidR="00B273D5" w:rsidRPr="00956A35" w:rsidRDefault="00B273D5" w:rsidP="00B273D5">
      <w:pPr>
        <w:autoSpaceDE w:val="0"/>
        <w:autoSpaceDN w:val="0"/>
        <w:spacing w:line="132" w:lineRule="auto"/>
        <w:jc w:val="both"/>
        <w:rPr>
          <w:rFonts w:ascii="Arial Unicode MS" w:eastAsia="Arial Unicode MS" w:hAnsi="Arial Unicode MS" w:cs="Arial Unicode MS"/>
        </w:rPr>
      </w:pPr>
    </w:p>
    <w:p w14:paraId="2AEAB372" w14:textId="7A9D1333" w:rsidR="00B273D5" w:rsidRPr="00D4668E" w:rsidRDefault="00D4668E" w:rsidP="00B273D5">
      <w:pPr>
        <w:autoSpaceDE w:val="0"/>
        <w:autoSpaceDN w:val="0"/>
        <w:spacing w:line="283" w:lineRule="auto"/>
        <w:jc w:val="both"/>
        <w:rPr>
          <w:rFonts w:ascii="Arial Unicode MS" w:eastAsia="Arial Unicode MS" w:hAnsi="Arial Unicode MS" w:cs="Arial Unicode MS"/>
          <w:b/>
          <w:bCs/>
          <w:lang w:val="en-US"/>
        </w:rPr>
      </w:pPr>
      <w:r w:rsidRPr="00D4668E">
        <w:rPr>
          <w:rFonts w:ascii="Arial Unicode MS" w:eastAsia="Arial Unicode MS" w:hAnsi="Arial Unicode MS" w:cs="Arial Unicode MS" w:hint="eastAsia"/>
          <w:b/>
          <w:bCs/>
          <w:lang w:val="en-US"/>
        </w:rPr>
        <w:t>挑战</w:t>
      </w:r>
    </w:p>
    <w:p w14:paraId="08F2F103" w14:textId="77777777" w:rsidR="00B273D5" w:rsidRPr="00956A35" w:rsidRDefault="00B273D5" w:rsidP="00B273D5">
      <w:pPr>
        <w:autoSpaceDE w:val="0"/>
        <w:autoSpaceDN w:val="0"/>
        <w:spacing w:line="132" w:lineRule="auto"/>
        <w:jc w:val="both"/>
        <w:rPr>
          <w:rFonts w:ascii="Arial Unicode MS" w:eastAsia="Arial Unicode MS" w:hAnsi="Arial Unicode MS" w:cs="Arial Unicode MS"/>
        </w:rPr>
      </w:pPr>
    </w:p>
    <w:p w14:paraId="388E7C5A"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lang w:val="en-US"/>
        </w:rPr>
        <w:t>Olympus NDT制造一种精密的楔形零件，用于正确对准工件以进行无损工件探伤。该楔形</w:t>
      </w:r>
      <w:proofErr w:type="gramStart"/>
      <w:r w:rsidRPr="00B97904">
        <w:rPr>
          <w:rFonts w:ascii="Arial Unicode MS" w:eastAsia="Arial Unicode MS" w:hAnsi="Arial Unicode MS" w:cs="Arial Unicode MS"/>
          <w:lang w:val="en-US"/>
        </w:rPr>
        <w:t>件位于</w:t>
      </w:r>
      <w:proofErr w:type="gramEnd"/>
      <w:r w:rsidRPr="00B97904">
        <w:rPr>
          <w:rFonts w:ascii="Arial Unicode MS" w:eastAsia="Arial Unicode MS" w:hAnsi="Arial Unicode MS" w:cs="Arial Unicode MS"/>
          <w:lang w:val="en-US"/>
        </w:rPr>
        <w:t>工件和无损探伤设备</w:t>
      </w:r>
      <w:proofErr w:type="gramStart"/>
      <w:r w:rsidRPr="00B97904">
        <w:rPr>
          <w:rFonts w:ascii="Arial Unicode MS" w:eastAsia="Arial Unicode MS" w:hAnsi="Arial Unicode MS" w:cs="Arial Unicode MS"/>
          <w:lang w:val="en-US"/>
        </w:rPr>
        <w:t>的测头之间</w:t>
      </w:r>
      <w:proofErr w:type="gramEnd"/>
      <w:r w:rsidRPr="00B97904">
        <w:rPr>
          <w:rFonts w:ascii="Arial Unicode MS" w:eastAsia="Arial Unicode MS" w:hAnsi="Arial Unicode MS" w:cs="Arial Unicode MS"/>
          <w:lang w:val="en-US"/>
        </w:rPr>
        <w:t>，用于确保工件定位在最佳角度以便检测，并</w:t>
      </w:r>
      <w:proofErr w:type="gramStart"/>
      <w:r w:rsidRPr="00B97904">
        <w:rPr>
          <w:rFonts w:ascii="Arial Unicode MS" w:eastAsia="Arial Unicode MS" w:hAnsi="Arial Unicode MS" w:cs="Arial Unicode MS"/>
          <w:lang w:val="en-US"/>
        </w:rPr>
        <w:t>保护测头免受</w:t>
      </w:r>
      <w:proofErr w:type="gramEnd"/>
      <w:r w:rsidRPr="00B97904">
        <w:rPr>
          <w:rFonts w:ascii="Arial Unicode MS" w:eastAsia="Arial Unicode MS" w:hAnsi="Arial Unicode MS" w:cs="Arial Unicode MS"/>
          <w:lang w:val="en-US"/>
        </w:rPr>
        <w:t>任何损坏。</w:t>
      </w:r>
    </w:p>
    <w:p w14:paraId="4D454A7B"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76473CF4"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近年来，随着魁北克工厂服务于加拿大和美国的四家</w:t>
      </w:r>
      <w:r w:rsidRPr="00B97904">
        <w:rPr>
          <w:rFonts w:ascii="Arial Unicode MS" w:eastAsia="Arial Unicode MS" w:hAnsi="Arial Unicode MS" w:cs="Arial Unicode MS"/>
          <w:lang w:val="en-US"/>
        </w:rPr>
        <w:t>Olympus工厂，NDT楔形件的需求增长迅速，导致加工车间的工作量增加。为了满足制造效率要求，检测过程自动化迫在眉睫。</w:t>
      </w:r>
    </w:p>
    <w:p w14:paraId="25FA488A"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0DBD9F31"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虽然专用</w:t>
      </w:r>
      <w:proofErr w:type="gramStart"/>
      <w:r w:rsidRPr="00B97904">
        <w:rPr>
          <w:rFonts w:ascii="Arial Unicode MS" w:eastAsia="Arial Unicode MS" w:hAnsi="Arial Unicode MS" w:cs="Arial Unicode MS" w:hint="eastAsia"/>
          <w:lang w:val="en-US"/>
        </w:rPr>
        <w:t>的五轴数控</w:t>
      </w:r>
      <w:proofErr w:type="gramEnd"/>
      <w:r w:rsidRPr="00B97904">
        <w:rPr>
          <w:rFonts w:ascii="Arial Unicode MS" w:eastAsia="Arial Unicode MS" w:hAnsi="Arial Unicode MS" w:cs="Arial Unicode MS" w:hint="eastAsia"/>
          <w:lang w:val="en-US"/>
        </w:rPr>
        <w:t>铣床和上下料机器人允许在夜间和周末继续生产，但是楔形件的生产后尺寸检测却造成了无法接受的瓶颈，甚至导致成本高昂的停机。手动测量太慢，再加上产量提高，对本已抢手的熟练技术人员提出了更高需求。</w:t>
      </w:r>
    </w:p>
    <w:p w14:paraId="3E90D219"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25910612" w14:textId="54D8E4DE" w:rsidR="00F66DB1"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lang w:val="en-US"/>
        </w:rPr>
        <w:t>Olympus NDT需要一种先进的自动化序中检测解决方案，不仅要确保满足楔形件的精度要求，而且要最大程度提高制造能力。</w:t>
      </w:r>
    </w:p>
    <w:p w14:paraId="47A2A10D" w14:textId="77777777" w:rsidR="00F66DB1" w:rsidRPr="00CF7217" w:rsidRDefault="00F66DB1" w:rsidP="00F66DB1">
      <w:pPr>
        <w:autoSpaceDE w:val="0"/>
        <w:autoSpaceDN w:val="0"/>
        <w:spacing w:line="132" w:lineRule="auto"/>
        <w:jc w:val="both"/>
        <w:rPr>
          <w:rFonts w:ascii="Arial Unicode MS" w:eastAsia="Arial Unicode MS" w:hAnsi="Arial Unicode MS" w:cs="Arial Unicode MS"/>
          <w:lang w:val="en-US"/>
        </w:rPr>
      </w:pPr>
    </w:p>
    <w:p w14:paraId="1299B0FE" w14:textId="755799E8" w:rsidR="00F66DB1" w:rsidRPr="0057480D" w:rsidRDefault="0040132C" w:rsidP="00F66DB1">
      <w:pPr>
        <w:autoSpaceDE w:val="0"/>
        <w:autoSpaceDN w:val="0"/>
        <w:spacing w:line="283" w:lineRule="auto"/>
        <w:jc w:val="both"/>
        <w:rPr>
          <w:rFonts w:ascii="Arial Unicode MS" w:eastAsia="Arial Unicode MS" w:hAnsi="Arial Unicode MS" w:cs="Arial Unicode MS"/>
          <w:b/>
          <w:bCs/>
          <w:lang w:val="en-US"/>
        </w:rPr>
      </w:pPr>
      <w:r>
        <w:rPr>
          <w:rFonts w:ascii="Arial Unicode MS" w:eastAsia="Arial Unicode MS" w:hAnsi="Arial Unicode MS" w:cs="Arial Unicode MS" w:hint="eastAsia"/>
          <w:b/>
          <w:bCs/>
          <w:lang w:val="en-US"/>
        </w:rPr>
        <w:t>解决方案</w:t>
      </w:r>
    </w:p>
    <w:p w14:paraId="2D27C2F6" w14:textId="77777777" w:rsidR="00F66DB1" w:rsidRPr="00956A35" w:rsidRDefault="00F66DB1" w:rsidP="00F66DB1">
      <w:pPr>
        <w:autoSpaceDE w:val="0"/>
        <w:autoSpaceDN w:val="0"/>
        <w:spacing w:line="132" w:lineRule="auto"/>
        <w:jc w:val="both"/>
        <w:rPr>
          <w:rFonts w:ascii="Arial Unicode MS" w:eastAsia="Arial Unicode MS" w:hAnsi="Arial Unicode MS" w:cs="Arial Unicode MS"/>
        </w:rPr>
      </w:pPr>
    </w:p>
    <w:p w14:paraId="27374BC3"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lastRenderedPageBreak/>
        <w:t>为了满足需求，</w:t>
      </w:r>
      <w:r w:rsidRPr="00B97904">
        <w:rPr>
          <w:rFonts w:ascii="Arial Unicode MS" w:eastAsia="Arial Unicode MS" w:hAnsi="Arial Unicode MS" w:cs="Arial Unicode MS"/>
          <w:lang w:val="en-US"/>
        </w:rPr>
        <w:t>Olympus NDT需要一个完全自动化的制造单元，其中集成工件铣削、检测以及搬运能力。</w:t>
      </w:r>
    </w:p>
    <w:p w14:paraId="0F624E3C"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496017D5"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雷尼绍的</w:t>
      </w:r>
      <w:r w:rsidRPr="00B97904">
        <w:rPr>
          <w:rFonts w:ascii="Arial Unicode MS" w:eastAsia="Arial Unicode MS" w:hAnsi="Arial Unicode MS" w:cs="Arial Unicode MS"/>
          <w:lang w:val="en-US"/>
        </w:rPr>
        <w:t>Equator™比对仪被认为是理想的序中解决方案，能够提供可靠的检测结果，并且在超高运行速度下仍可保持重复精度。</w:t>
      </w:r>
    </w:p>
    <w:p w14:paraId="067F1D86"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559C5AAC"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lang w:val="en-US"/>
        </w:rPr>
        <w:t>Equator比对仪搭配雷尼绍SP25M三轴模拟扫描测头，每秒可采集1,000个数据点，能够测量每个楔形件的位置和形状。</w:t>
      </w:r>
    </w:p>
    <w:p w14:paraId="6A4F4CC7"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7F415564"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lang w:val="en-US"/>
        </w:rPr>
        <w:t>Equator比对仪用作比较量仪，对照标准件验证生产出的每个工件。首先，测量标准件生成标准数据集。然后，测量每个工件并与标准数据集进行比较，以验证其是否在公差范围内。测量数据可用于自动更新数控加工参数，以保持</w:t>
      </w:r>
      <w:proofErr w:type="gramStart"/>
      <w:r w:rsidRPr="00B97904">
        <w:rPr>
          <w:rFonts w:ascii="Arial Unicode MS" w:eastAsia="Arial Unicode MS" w:hAnsi="Arial Unicode MS" w:cs="Arial Unicode MS"/>
          <w:lang w:val="en-US"/>
        </w:rPr>
        <w:t>制程稳定</w:t>
      </w:r>
      <w:proofErr w:type="gramEnd"/>
      <w:r w:rsidRPr="00B97904">
        <w:rPr>
          <w:rFonts w:ascii="Arial Unicode MS" w:eastAsia="Arial Unicode MS" w:hAnsi="Arial Unicode MS" w:cs="Arial Unicode MS"/>
          <w:lang w:val="en-US"/>
        </w:rPr>
        <w:t>，防止产生不合格零件。</w:t>
      </w:r>
    </w:p>
    <w:p w14:paraId="0875DB23"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2C64804B"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此外，</w:t>
      </w:r>
      <w:r w:rsidRPr="00B97904">
        <w:rPr>
          <w:rFonts w:ascii="Arial Unicode MS" w:eastAsia="Arial Unicode MS" w:hAnsi="Arial Unicode MS" w:cs="Arial Unicode MS"/>
          <w:lang w:val="en-US"/>
        </w:rPr>
        <w:t>Equator比对仪已完全集成到楔形件生产单元中，无需人工干预。加工完成后，工件搬运机器人从机床上取下楔形件，然后通过气动传送系统将其放置在Equator比对仪中。</w:t>
      </w:r>
    </w:p>
    <w:p w14:paraId="269A8807"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116132A9"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机器人和</w:t>
      </w:r>
      <w:r w:rsidRPr="00B97904">
        <w:rPr>
          <w:rFonts w:ascii="Arial Unicode MS" w:eastAsia="Arial Unicode MS" w:hAnsi="Arial Unicode MS" w:cs="Arial Unicode MS"/>
          <w:lang w:val="en-US"/>
        </w:rPr>
        <w:t>Equator比对</w:t>
      </w:r>
      <w:proofErr w:type="gramStart"/>
      <w:r w:rsidRPr="00B97904">
        <w:rPr>
          <w:rFonts w:ascii="Arial Unicode MS" w:eastAsia="Arial Unicode MS" w:hAnsi="Arial Unicode MS" w:cs="Arial Unicode MS"/>
          <w:lang w:val="en-US"/>
        </w:rPr>
        <w:t>仪使用</w:t>
      </w:r>
      <w:proofErr w:type="gramEnd"/>
      <w:r w:rsidRPr="00B97904">
        <w:rPr>
          <w:rFonts w:ascii="Arial Unicode MS" w:eastAsia="Arial Unicode MS" w:hAnsi="Arial Unicode MS" w:cs="Arial Unicode MS"/>
          <w:lang w:val="en-US"/>
        </w:rPr>
        <w:t>数字I/O接口进行通信。当工件装载完成后，机器人向Equator比对仪通信；当检测循环完成后，Equator比对仪向机器人通信。</w:t>
      </w:r>
    </w:p>
    <w:p w14:paraId="58E1471F"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484688D6" w14:textId="55726646" w:rsidR="000B0657" w:rsidRPr="006D1E55"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雷尼绍在</w:t>
      </w:r>
      <w:r w:rsidRPr="00B97904">
        <w:rPr>
          <w:rFonts w:ascii="Arial Unicode MS" w:eastAsia="Arial Unicode MS" w:hAnsi="Arial Unicode MS" w:cs="Arial Unicode MS"/>
          <w:lang w:val="en-US"/>
        </w:rPr>
        <w:t>Equator比对仪控制器上运行智能化制程控制 (IPC) 软件，IPC使用检测结果</w:t>
      </w:r>
      <w:proofErr w:type="gramStart"/>
      <w:r w:rsidRPr="00B97904">
        <w:rPr>
          <w:rFonts w:ascii="Arial Unicode MS" w:eastAsia="Arial Unicode MS" w:hAnsi="Arial Unicode MS" w:cs="Arial Unicode MS"/>
          <w:lang w:val="en-US"/>
        </w:rPr>
        <w:t>生成刀补更新</w:t>
      </w:r>
      <w:proofErr w:type="gramEnd"/>
      <w:r w:rsidRPr="00B97904">
        <w:rPr>
          <w:rFonts w:ascii="Arial Unicode MS" w:eastAsia="Arial Unicode MS" w:hAnsi="Arial Unicode MS" w:cs="Arial Unicode MS"/>
          <w:lang w:val="en-US"/>
        </w:rPr>
        <w:t>数据，然后将更新数据反馈给机床控制器，以自动纠正任何刀具磨耗。</w:t>
      </w:r>
    </w:p>
    <w:p w14:paraId="54FC4F9C" w14:textId="77777777" w:rsidR="000B0657" w:rsidRPr="002A43D8" w:rsidRDefault="000B0657" w:rsidP="000B0657">
      <w:pPr>
        <w:autoSpaceDE w:val="0"/>
        <w:autoSpaceDN w:val="0"/>
        <w:spacing w:line="132" w:lineRule="auto"/>
        <w:jc w:val="both"/>
        <w:rPr>
          <w:rFonts w:ascii="Arial Unicode MS" w:eastAsia="Arial Unicode MS" w:hAnsi="Arial Unicode MS" w:cs="Arial Unicode MS"/>
          <w:lang w:val="en-US"/>
        </w:rPr>
      </w:pPr>
    </w:p>
    <w:p w14:paraId="6CC24EE4" w14:textId="0BEC4D91" w:rsidR="000844AE" w:rsidRPr="00F144E7" w:rsidRDefault="00F144E7" w:rsidP="000B0657">
      <w:pPr>
        <w:autoSpaceDE w:val="0"/>
        <w:autoSpaceDN w:val="0"/>
        <w:spacing w:line="283" w:lineRule="auto"/>
        <w:jc w:val="both"/>
        <w:rPr>
          <w:b/>
          <w:bCs/>
          <w:lang w:val="en-US"/>
        </w:rPr>
      </w:pPr>
      <w:r w:rsidRPr="00F144E7">
        <w:rPr>
          <w:rFonts w:ascii="Arial Unicode MS" w:eastAsia="Arial Unicode MS" w:hAnsi="Arial Unicode MS" w:cs="Arial Unicode MS" w:hint="eastAsia"/>
          <w:b/>
          <w:bCs/>
          <w:lang w:val="en-US"/>
        </w:rPr>
        <w:t>结果</w:t>
      </w:r>
    </w:p>
    <w:p w14:paraId="43CA0474" w14:textId="77777777" w:rsidR="000844AE" w:rsidRPr="002A43D8" w:rsidRDefault="000844AE" w:rsidP="000844AE">
      <w:pPr>
        <w:autoSpaceDE w:val="0"/>
        <w:autoSpaceDN w:val="0"/>
        <w:spacing w:line="132" w:lineRule="auto"/>
        <w:jc w:val="both"/>
        <w:rPr>
          <w:rFonts w:ascii="Arial Unicode MS" w:eastAsia="Arial Unicode MS" w:hAnsi="Arial Unicode MS" w:cs="Arial Unicode MS"/>
          <w:lang w:val="en-US"/>
        </w:rPr>
      </w:pPr>
    </w:p>
    <w:p w14:paraId="1D11D093"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使用</w:t>
      </w:r>
      <w:r w:rsidRPr="00B97904">
        <w:rPr>
          <w:rFonts w:ascii="Arial Unicode MS" w:eastAsia="Arial Unicode MS" w:hAnsi="Arial Unicode MS" w:cs="Arial Unicode MS"/>
          <w:lang w:val="en-US"/>
        </w:rPr>
        <w:t>Equator比对</w:t>
      </w:r>
      <w:proofErr w:type="gramStart"/>
      <w:r w:rsidRPr="00B97904">
        <w:rPr>
          <w:rFonts w:ascii="Arial Unicode MS" w:eastAsia="Arial Unicode MS" w:hAnsi="Arial Unicode MS" w:cs="Arial Unicode MS"/>
          <w:lang w:val="en-US"/>
        </w:rPr>
        <w:t>仪实现</w:t>
      </w:r>
      <w:proofErr w:type="gramEnd"/>
      <w:r w:rsidRPr="00B97904">
        <w:rPr>
          <w:rFonts w:ascii="Arial Unicode MS" w:eastAsia="Arial Unicode MS" w:hAnsi="Arial Unicode MS" w:cs="Arial Unicode MS"/>
          <w:lang w:val="en-US"/>
        </w:rPr>
        <w:t>楔形件检测过程自动化，</w:t>
      </w:r>
      <w:proofErr w:type="gramStart"/>
      <w:r w:rsidRPr="00B97904">
        <w:rPr>
          <w:rFonts w:ascii="Arial Unicode MS" w:eastAsia="Arial Unicode MS" w:hAnsi="Arial Unicode MS" w:cs="Arial Unicode MS"/>
          <w:lang w:val="en-US"/>
        </w:rPr>
        <w:t>成功帮助</w:t>
      </w:r>
      <w:proofErr w:type="gramEnd"/>
      <w:r w:rsidRPr="00B97904">
        <w:rPr>
          <w:rFonts w:ascii="Arial Unicode MS" w:eastAsia="Arial Unicode MS" w:hAnsi="Arial Unicode MS" w:cs="Arial Unicode MS"/>
          <w:lang w:val="en-US"/>
        </w:rPr>
        <w:t>Olympus NDT实现了制造和生产率目标。在雷尼绍的支持下，整套系统的部署从开始到</w:t>
      </w:r>
      <w:proofErr w:type="gramStart"/>
      <w:r w:rsidRPr="00B97904">
        <w:rPr>
          <w:rFonts w:ascii="Arial Unicode MS" w:eastAsia="Arial Unicode MS" w:hAnsi="Arial Unicode MS" w:cs="Arial Unicode MS"/>
          <w:lang w:val="en-US"/>
        </w:rPr>
        <w:t>调试仅</w:t>
      </w:r>
      <w:proofErr w:type="gramEnd"/>
      <w:r w:rsidRPr="00B97904">
        <w:rPr>
          <w:rFonts w:ascii="Arial Unicode MS" w:eastAsia="Arial Unicode MS" w:hAnsi="Arial Unicode MS" w:cs="Arial Unicode MS"/>
          <w:lang w:val="en-US"/>
        </w:rPr>
        <w:t>用了三个月。而且，作为劳动密集型手动测量解决方案的替代方案，Equator比对</w:t>
      </w:r>
      <w:proofErr w:type="gramStart"/>
      <w:r w:rsidRPr="00B97904">
        <w:rPr>
          <w:rFonts w:ascii="Arial Unicode MS" w:eastAsia="Arial Unicode MS" w:hAnsi="Arial Unicode MS" w:cs="Arial Unicode MS"/>
          <w:lang w:val="en-US"/>
        </w:rPr>
        <w:t>仪带来</w:t>
      </w:r>
      <w:proofErr w:type="gramEnd"/>
      <w:r w:rsidRPr="00B97904">
        <w:rPr>
          <w:rFonts w:ascii="Arial Unicode MS" w:eastAsia="Arial Unicode MS" w:hAnsi="Arial Unicode MS" w:cs="Arial Unicode MS"/>
          <w:lang w:val="en-US"/>
        </w:rPr>
        <w:t>了快速投资回报。</w:t>
      </w:r>
    </w:p>
    <w:p w14:paraId="4F7B6567"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4BEDFDA1" w14:textId="77777777" w:rsidR="00B97904" w:rsidRPr="00B97904" w:rsidRDefault="00B97904" w:rsidP="00B97904">
      <w:pPr>
        <w:autoSpaceDE w:val="0"/>
        <w:autoSpaceDN w:val="0"/>
        <w:spacing w:line="283" w:lineRule="auto"/>
        <w:jc w:val="both"/>
        <w:rPr>
          <w:rFonts w:ascii="Arial Unicode MS" w:eastAsia="Arial Unicode MS" w:hAnsi="Arial Unicode MS" w:cs="Arial Unicode MS"/>
          <w:lang w:val="en-US"/>
        </w:rPr>
      </w:pPr>
      <w:r w:rsidRPr="00B97904">
        <w:rPr>
          <w:rFonts w:ascii="Arial Unicode MS" w:eastAsia="Arial Unicode MS" w:hAnsi="Arial Unicode MS" w:cs="Arial Unicode MS" w:hint="eastAsia"/>
          <w:lang w:val="en-US"/>
        </w:rPr>
        <w:t>重要的是，该解决方案明确证明了如何克服生产瓶颈。</w:t>
      </w:r>
      <w:r w:rsidRPr="00B97904">
        <w:rPr>
          <w:rFonts w:ascii="Arial Unicode MS" w:eastAsia="Arial Unicode MS" w:hAnsi="Arial Unicode MS" w:cs="Arial Unicode MS"/>
          <w:lang w:val="en-US"/>
        </w:rPr>
        <w:t>Equator比对</w:t>
      </w:r>
      <w:proofErr w:type="gramStart"/>
      <w:r w:rsidRPr="00B97904">
        <w:rPr>
          <w:rFonts w:ascii="Arial Unicode MS" w:eastAsia="Arial Unicode MS" w:hAnsi="Arial Unicode MS" w:cs="Arial Unicode MS"/>
          <w:lang w:val="en-US"/>
        </w:rPr>
        <w:t>仪设计</w:t>
      </w:r>
      <w:proofErr w:type="gramEnd"/>
      <w:r w:rsidRPr="00B97904">
        <w:rPr>
          <w:rFonts w:ascii="Arial Unicode MS" w:eastAsia="Arial Unicode MS" w:hAnsi="Arial Unicode MS" w:cs="Arial Unicode MS"/>
          <w:lang w:val="en-US"/>
        </w:rPr>
        <w:t>用于直接在车间使用，紧邻数控机床放置，从而最大程度提高检测过程的效率。它可以对楔形</w:t>
      </w:r>
      <w:proofErr w:type="gramStart"/>
      <w:r w:rsidRPr="00B97904">
        <w:rPr>
          <w:rFonts w:ascii="Arial Unicode MS" w:eastAsia="Arial Unicode MS" w:hAnsi="Arial Unicode MS" w:cs="Arial Unicode MS"/>
          <w:lang w:val="en-US"/>
        </w:rPr>
        <w:t>件执行</w:t>
      </w:r>
      <w:proofErr w:type="gramEnd"/>
      <w:r w:rsidRPr="00B97904">
        <w:rPr>
          <w:rFonts w:ascii="Arial Unicode MS" w:eastAsia="Arial Unicode MS" w:hAnsi="Arial Unicode MS" w:cs="Arial Unicode MS"/>
          <w:lang w:val="en-US"/>
        </w:rPr>
        <w:t>100%检测，而不仅仅是抽样检测。</w:t>
      </w:r>
    </w:p>
    <w:p w14:paraId="0427E1D5" w14:textId="77777777" w:rsidR="00B97904" w:rsidRPr="00B97904" w:rsidRDefault="00B97904" w:rsidP="00735C01">
      <w:pPr>
        <w:autoSpaceDE w:val="0"/>
        <w:autoSpaceDN w:val="0"/>
        <w:spacing w:line="132" w:lineRule="auto"/>
        <w:jc w:val="both"/>
        <w:rPr>
          <w:rFonts w:ascii="Arial Unicode MS" w:eastAsia="Arial Unicode MS" w:hAnsi="Arial Unicode MS" w:cs="Arial Unicode MS"/>
          <w:lang w:val="en-US"/>
        </w:rPr>
      </w:pPr>
    </w:p>
    <w:p w14:paraId="79AAD6EF" w14:textId="090F61C7" w:rsidR="0040132C" w:rsidRPr="002A43D8" w:rsidRDefault="00B97904" w:rsidP="00B97904">
      <w:pPr>
        <w:autoSpaceDE w:val="0"/>
        <w:autoSpaceDN w:val="0"/>
        <w:spacing w:line="283" w:lineRule="auto"/>
        <w:jc w:val="both"/>
        <w:rPr>
          <w:lang w:val="en-US"/>
        </w:rPr>
      </w:pPr>
      <w:r w:rsidRPr="00B97904">
        <w:rPr>
          <w:rFonts w:ascii="Arial Unicode MS" w:eastAsia="Arial Unicode MS" w:hAnsi="Arial Unicode MS" w:cs="Arial Unicode MS" w:hint="eastAsia"/>
          <w:lang w:val="en-US"/>
        </w:rPr>
        <w:t>由于</w:t>
      </w:r>
      <w:r w:rsidRPr="00B97904">
        <w:rPr>
          <w:rFonts w:ascii="Arial Unicode MS" w:eastAsia="Arial Unicode MS" w:hAnsi="Arial Unicode MS" w:cs="Arial Unicode MS"/>
          <w:lang w:val="en-US"/>
        </w:rPr>
        <w:t>Equator比对仪可直接与数控机床连接，因此一旦检测</w:t>
      </w:r>
      <w:proofErr w:type="gramStart"/>
      <w:r w:rsidRPr="00B97904">
        <w:rPr>
          <w:rFonts w:ascii="Arial Unicode MS" w:eastAsia="Arial Unicode MS" w:hAnsi="Arial Unicode MS" w:cs="Arial Unicode MS"/>
          <w:lang w:val="en-US"/>
        </w:rPr>
        <w:t>到特征</w:t>
      </w:r>
      <w:proofErr w:type="gramEnd"/>
      <w:r w:rsidRPr="00B97904">
        <w:rPr>
          <w:rFonts w:ascii="Arial Unicode MS" w:eastAsia="Arial Unicode MS" w:hAnsi="Arial Unicode MS" w:cs="Arial Unicode MS"/>
          <w:lang w:val="en-US"/>
        </w:rPr>
        <w:t>尺寸或位置偏差，可立即自动执行任何必要</w:t>
      </w:r>
      <w:proofErr w:type="gramStart"/>
      <w:r w:rsidRPr="00B97904">
        <w:rPr>
          <w:rFonts w:ascii="Arial Unicode MS" w:eastAsia="Arial Unicode MS" w:hAnsi="Arial Unicode MS" w:cs="Arial Unicode MS"/>
          <w:lang w:val="en-US"/>
        </w:rPr>
        <w:t>的刀补更新</w:t>
      </w:r>
      <w:proofErr w:type="gramEnd"/>
      <w:r w:rsidRPr="00B97904">
        <w:rPr>
          <w:rFonts w:ascii="Arial Unicode MS" w:eastAsia="Arial Unicode MS" w:hAnsi="Arial Unicode MS" w:cs="Arial Unicode MS"/>
          <w:lang w:val="en-US"/>
        </w:rPr>
        <w:t>，从而将废品率降至最低。</w:t>
      </w:r>
    </w:p>
    <w:p w14:paraId="2A0476FA" w14:textId="77777777" w:rsidR="0040132C" w:rsidRPr="002A43D8" w:rsidRDefault="0040132C" w:rsidP="0040132C">
      <w:pPr>
        <w:autoSpaceDE w:val="0"/>
        <w:autoSpaceDN w:val="0"/>
        <w:spacing w:line="132" w:lineRule="auto"/>
        <w:jc w:val="both"/>
        <w:rPr>
          <w:rFonts w:ascii="Arial Unicode MS" w:eastAsia="Arial Unicode MS" w:hAnsi="Arial Unicode MS" w:cs="Arial Unicode MS"/>
          <w:lang w:val="en-US"/>
        </w:rPr>
      </w:pPr>
    </w:p>
    <w:p w14:paraId="36A51D2C" w14:textId="77777777" w:rsidR="002A43D8" w:rsidRPr="002A43D8" w:rsidRDefault="002A43D8" w:rsidP="002A43D8">
      <w:pPr>
        <w:autoSpaceDE w:val="0"/>
        <w:autoSpaceDN w:val="0"/>
        <w:spacing w:line="132" w:lineRule="auto"/>
        <w:jc w:val="both"/>
        <w:rPr>
          <w:rFonts w:ascii="Arial Unicode MS" w:eastAsia="Arial Unicode MS" w:hAnsi="Arial Unicode MS" w:cs="Arial Unicode MS"/>
          <w:lang w:val="en-US"/>
        </w:rPr>
      </w:pPr>
    </w:p>
    <w:p w14:paraId="354991B7" w14:textId="41FD59C4" w:rsidR="003932EE" w:rsidRDefault="002A43D8" w:rsidP="002A43D8">
      <w:pPr>
        <w:autoSpaceDE w:val="0"/>
        <w:autoSpaceDN w:val="0"/>
        <w:spacing w:line="283" w:lineRule="auto"/>
        <w:jc w:val="both"/>
        <w:rPr>
          <w:rFonts w:ascii="Arial Unicode MS" w:eastAsia="Arial Unicode MS" w:hAnsi="Arial Unicode MS" w:cs="Arial Unicode MS"/>
          <w:lang w:val="en-US"/>
        </w:rPr>
      </w:pPr>
      <w:r w:rsidRPr="00E46A1E">
        <w:rPr>
          <w:rFonts w:ascii="Arial" w:eastAsia="Arial Unicode MS" w:hAnsi="Arial" w:cs="Arial" w:hint="eastAsia"/>
        </w:rPr>
        <w:t>详情</w:t>
      </w:r>
      <w:proofErr w:type="gramStart"/>
      <w:r w:rsidRPr="00E46A1E">
        <w:rPr>
          <w:rFonts w:ascii="Arial" w:eastAsia="Arial Unicode MS" w:hAnsi="Arial" w:cs="Arial" w:hint="eastAsia"/>
        </w:rPr>
        <w:t>请访问</w:t>
      </w:r>
      <w:proofErr w:type="gramEnd"/>
      <w:r w:rsidRPr="002A43D8">
        <w:rPr>
          <w:rFonts w:ascii="Arial Unicode MS" w:eastAsia="Arial Unicode MS" w:hAnsi="Arial Unicode MS" w:cs="Arial Unicode MS"/>
          <w:lang w:val="en-US"/>
        </w:rPr>
        <w:t>www.renishaw.com.cn/</w:t>
      </w:r>
      <w:r w:rsidR="00514D66">
        <w:rPr>
          <w:rFonts w:ascii="Arial Unicode MS" w:eastAsia="Arial Unicode MS" w:hAnsi="Arial Unicode MS" w:cs="Arial Unicode MS" w:hint="eastAsia"/>
          <w:lang w:val="en-US"/>
        </w:rPr>
        <w:t>gauging</w:t>
      </w:r>
    </w:p>
    <w:p w14:paraId="4CB4A3BB" w14:textId="77777777" w:rsidR="0082169A" w:rsidRPr="00435B57" w:rsidRDefault="0082169A" w:rsidP="00735C01">
      <w:pPr>
        <w:autoSpaceDE w:val="0"/>
        <w:autoSpaceDN w:val="0"/>
        <w:spacing w:line="132" w:lineRule="auto"/>
        <w:jc w:val="both"/>
        <w:rPr>
          <w:rFonts w:ascii="Arial Unicode MS" w:eastAsia="Arial Unicode MS" w:hAnsi="Arial Unicode MS" w:cs="Arial Unicode MS"/>
          <w:lang w:val="en-US"/>
        </w:rPr>
      </w:pPr>
      <w:bookmarkStart w:id="0" w:name="_GoBack"/>
      <w:bookmarkEnd w:id="0"/>
    </w:p>
    <w:p w14:paraId="025E104B" w14:textId="77777777" w:rsidR="00573D3C" w:rsidRPr="00956A35" w:rsidRDefault="00ED7BDF" w:rsidP="00573D3C">
      <w:pPr>
        <w:autoSpaceDE w:val="0"/>
        <w:autoSpaceDN w:val="0"/>
        <w:spacing w:after="200" w:line="360" w:lineRule="auto"/>
        <w:jc w:val="center"/>
        <w:rPr>
          <w:rFonts w:ascii="Arial Unicode MS" w:eastAsia="Arial Unicode MS" w:hAnsi="Arial Unicode MS" w:cs="Arial Unicode MS"/>
          <w:b/>
          <w:sz w:val="22"/>
          <w:szCs w:val="22"/>
        </w:rPr>
      </w:pPr>
      <w:r w:rsidRPr="00956A35">
        <w:rPr>
          <w:rFonts w:ascii="Arial Unicode MS" w:eastAsia="Arial Unicode MS" w:hAnsi="Arial Unicode MS" w:cs="Arial Unicode MS" w:hint="eastAsia"/>
          <w:b/>
          <w:sz w:val="22"/>
          <w:szCs w:val="22"/>
        </w:rPr>
        <w:t>-</w:t>
      </w:r>
      <w:r w:rsidR="00145EE2" w:rsidRPr="00956A35">
        <w:rPr>
          <w:rFonts w:ascii="Arial Unicode MS" w:eastAsia="Arial Unicode MS" w:hAnsi="Arial Unicode MS" w:cs="Arial Unicode MS"/>
          <w:b/>
          <w:sz w:val="22"/>
          <w:szCs w:val="22"/>
        </w:rPr>
        <w:t>完</w:t>
      </w:r>
      <w:r w:rsidRPr="00956A35">
        <w:rPr>
          <w:rFonts w:ascii="Arial Unicode MS" w:eastAsia="Arial Unicode MS" w:hAnsi="Arial Unicode MS" w:cs="Arial Unicode MS" w:hint="eastAsia"/>
          <w:b/>
          <w:sz w:val="22"/>
          <w:szCs w:val="22"/>
        </w:rPr>
        <w:t>-</w:t>
      </w:r>
    </w:p>
    <w:p w14:paraId="78932D47" w14:textId="77777777" w:rsidR="002A43D8" w:rsidRDefault="002A43D8" w:rsidP="00573D3C">
      <w:pPr>
        <w:autoSpaceDE w:val="0"/>
        <w:autoSpaceDN w:val="0"/>
        <w:spacing w:after="200" w:line="360" w:lineRule="auto"/>
        <w:jc w:val="center"/>
        <w:rPr>
          <w:rFonts w:ascii="Arial Unicode MS" w:eastAsia="Arial Unicode MS" w:hAnsi="Arial Unicode MS" w:cs="Arial Unicode MS"/>
          <w:b/>
          <w:sz w:val="22"/>
          <w:szCs w:val="22"/>
        </w:rPr>
      </w:pPr>
    </w:p>
    <w:p w14:paraId="4841EA38" w14:textId="58C952F3" w:rsidR="006D0607" w:rsidRPr="00956A35" w:rsidRDefault="006D0607" w:rsidP="00573D3C">
      <w:pPr>
        <w:autoSpaceDE w:val="0"/>
        <w:autoSpaceDN w:val="0"/>
        <w:spacing w:after="200" w:line="360" w:lineRule="auto"/>
        <w:jc w:val="center"/>
        <w:rPr>
          <w:rFonts w:ascii="Arial Unicode MS" w:eastAsia="Arial Unicode MS" w:hAnsi="Arial Unicode MS" w:cs="Arial Unicode MS"/>
          <w:b/>
          <w:sz w:val="22"/>
          <w:szCs w:val="22"/>
        </w:rPr>
      </w:pPr>
      <w:r w:rsidRPr="00956A35">
        <w:rPr>
          <w:rFonts w:ascii="Arial Unicode MS" w:eastAsia="Arial Unicode MS" w:hAnsi="Arial Unicode MS" w:cs="Arial Unicode MS" w:hint="eastAsia"/>
          <w:b/>
          <w:sz w:val="22"/>
          <w:szCs w:val="22"/>
        </w:rPr>
        <w:t>关于</w:t>
      </w:r>
      <w:r w:rsidRPr="00956A35">
        <w:rPr>
          <w:rFonts w:ascii="Arial Unicode MS" w:eastAsia="Arial Unicode MS" w:hAnsi="Arial Unicode MS" w:cs="Arial Unicode MS"/>
          <w:b/>
          <w:sz w:val="22"/>
          <w:szCs w:val="22"/>
        </w:rPr>
        <w:t>雷尼绍</w:t>
      </w:r>
    </w:p>
    <w:p w14:paraId="23C350D2" w14:textId="77777777" w:rsidR="000F13E7" w:rsidRPr="00956A35" w:rsidRDefault="000F13E7" w:rsidP="000F13E7">
      <w:pPr>
        <w:autoSpaceDE w:val="0"/>
        <w:autoSpaceDN w:val="0"/>
        <w:spacing w:line="283" w:lineRule="auto"/>
        <w:jc w:val="both"/>
        <w:rPr>
          <w:rFonts w:ascii="Arial Unicode MS" w:eastAsia="Arial Unicode MS" w:hAnsi="Arial Unicode MS" w:cs="Arial Unicode MS"/>
        </w:rPr>
      </w:pPr>
      <w:r w:rsidRPr="00956A35">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956A35">
        <w:rPr>
          <w:rFonts w:ascii="Arial Unicode MS" w:eastAsia="Arial Unicode MS" w:hAnsi="Arial Unicode MS" w:cs="Arial Unicode MS"/>
        </w:rPr>
        <w:t xml:space="preserve"> — 从飞机引擎、风力涡轮发电机制造，到口腔和脑外科医疗设备等。此外，它</w:t>
      </w:r>
      <w:r w:rsidRPr="00956A35">
        <w:rPr>
          <w:rFonts w:ascii="Arial Unicode MS" w:eastAsia="Arial Unicode MS" w:hAnsi="Arial Unicode MS" w:cs="Arial Unicode MS"/>
        </w:rPr>
        <w:br/>
        <w:t>还在</w:t>
      </w:r>
      <w:proofErr w:type="gramStart"/>
      <w:r w:rsidRPr="00956A35">
        <w:rPr>
          <w:rFonts w:ascii="Arial Unicode MS" w:eastAsia="Arial Unicode MS" w:hAnsi="Arial Unicode MS" w:cs="Arial Unicode MS"/>
        </w:rPr>
        <w:t>全球增材制造</w:t>
      </w:r>
      <w:proofErr w:type="gramEnd"/>
      <w:r w:rsidRPr="00956A35">
        <w:rPr>
          <w:rFonts w:ascii="Arial Unicode MS" w:eastAsia="Arial Unicode MS" w:hAnsi="Arial Unicode MS" w:cs="Arial Unicode MS"/>
        </w:rPr>
        <w:t>（也称3D打印）领域居领导地位，</w:t>
      </w:r>
      <w:r w:rsidRPr="00956A35">
        <w:rPr>
          <w:rFonts w:ascii="Arial Unicode MS" w:eastAsia="Arial Unicode MS" w:hAnsi="Arial Unicode MS" w:cs="Arial Unicode MS" w:hint="eastAsia"/>
        </w:rPr>
        <w:t>是一家设计和制造工业</w:t>
      </w:r>
      <w:proofErr w:type="gramStart"/>
      <w:r w:rsidRPr="00956A35">
        <w:rPr>
          <w:rFonts w:ascii="Arial Unicode MS" w:eastAsia="Arial Unicode MS" w:hAnsi="Arial Unicode MS" w:cs="Arial Unicode MS" w:hint="eastAsia"/>
        </w:rPr>
        <w:t>用增材制造</w:t>
      </w:r>
      <w:proofErr w:type="gramEnd"/>
      <w:r w:rsidRPr="00956A35">
        <w:rPr>
          <w:rFonts w:ascii="Arial Unicode MS" w:eastAsia="Arial Unicode MS" w:hAnsi="Arial Unicode MS" w:cs="Arial Unicode MS" w:hint="eastAsia"/>
        </w:rPr>
        <w:t>设备（通过金属粉末“打印”零件）的公司</w:t>
      </w:r>
      <w:r w:rsidRPr="00956A35">
        <w:rPr>
          <w:rFonts w:ascii="Arial Unicode MS" w:eastAsia="Arial Unicode MS" w:hAnsi="Arial Unicode MS" w:cs="Arial Unicode MS"/>
        </w:rPr>
        <w:t>。</w:t>
      </w:r>
    </w:p>
    <w:p w14:paraId="1700400A" w14:textId="77777777" w:rsidR="000F13E7" w:rsidRPr="00956A35" w:rsidRDefault="000F13E7" w:rsidP="000F13E7">
      <w:pPr>
        <w:autoSpaceDE w:val="0"/>
        <w:autoSpaceDN w:val="0"/>
        <w:spacing w:line="132" w:lineRule="auto"/>
        <w:jc w:val="both"/>
        <w:rPr>
          <w:rFonts w:ascii="Arial Unicode MS" w:eastAsia="Arial Unicode MS" w:hAnsi="Arial Unicode MS" w:cs="Arial Unicode MS"/>
        </w:rPr>
      </w:pPr>
    </w:p>
    <w:p w14:paraId="7FA57880" w14:textId="2D199DBC" w:rsidR="000F13E7" w:rsidRPr="00956A35" w:rsidRDefault="000F13E7" w:rsidP="000F13E7">
      <w:pPr>
        <w:autoSpaceDE w:val="0"/>
        <w:autoSpaceDN w:val="0"/>
        <w:spacing w:line="283" w:lineRule="auto"/>
        <w:jc w:val="both"/>
        <w:rPr>
          <w:rFonts w:ascii="Arial Unicode MS" w:eastAsia="Arial Unicode MS" w:hAnsi="Arial Unicode MS" w:cs="Arial Unicode MS"/>
        </w:rPr>
      </w:pPr>
      <w:r w:rsidRPr="00956A35">
        <w:rPr>
          <w:rFonts w:ascii="Arial Unicode MS" w:eastAsia="Arial Unicode MS" w:hAnsi="Arial Unicode MS" w:cs="Arial Unicode MS" w:hint="eastAsia"/>
        </w:rPr>
        <w:t>雷尼绍集团目前在</w:t>
      </w:r>
      <w:r w:rsidRPr="00956A35">
        <w:rPr>
          <w:rFonts w:ascii="Arial Unicode MS" w:eastAsia="Arial Unicode MS" w:hAnsi="Arial Unicode MS" w:cs="Arial Unicode MS"/>
        </w:rPr>
        <w:t>3</w:t>
      </w:r>
      <w:r w:rsidR="0040793B">
        <w:rPr>
          <w:rFonts w:ascii="Arial Unicode MS" w:eastAsia="Arial Unicode MS" w:hAnsi="Arial Unicode MS" w:cs="Arial Unicode MS" w:hint="eastAsia"/>
        </w:rPr>
        <w:t>7</w:t>
      </w:r>
      <w:r w:rsidRPr="00956A35">
        <w:rPr>
          <w:rFonts w:ascii="Arial Unicode MS" w:eastAsia="Arial Unicode MS" w:hAnsi="Arial Unicode MS" w:cs="Arial Unicode MS"/>
        </w:rPr>
        <w:t>个国家/地区设有</w:t>
      </w:r>
      <w:r w:rsidR="0040793B">
        <w:rPr>
          <w:rFonts w:ascii="Arial Unicode MS" w:eastAsia="Arial Unicode MS" w:hAnsi="Arial Unicode MS" w:cs="Arial Unicode MS" w:hint="eastAsia"/>
        </w:rPr>
        <w:t>79</w:t>
      </w:r>
      <w:r w:rsidRPr="00956A35">
        <w:rPr>
          <w:rFonts w:ascii="Arial Unicode MS" w:eastAsia="Arial Unicode MS" w:hAnsi="Arial Unicode MS" w:cs="Arial Unicode MS"/>
        </w:rPr>
        <w:t>个分支机构，员工</w:t>
      </w:r>
      <w:r w:rsidR="0040793B">
        <w:rPr>
          <w:rFonts w:ascii="Arial Unicode MS" w:eastAsia="Arial Unicode MS" w:hAnsi="Arial Unicode MS" w:cs="Arial Unicode MS" w:hint="eastAsia"/>
        </w:rPr>
        <w:t>4</w:t>
      </w:r>
      <w:r w:rsidRPr="00956A35">
        <w:rPr>
          <w:rFonts w:ascii="Arial Unicode MS" w:eastAsia="Arial Unicode MS" w:hAnsi="Arial Unicode MS" w:cs="Arial Unicode MS"/>
        </w:rPr>
        <w:t>,</w:t>
      </w:r>
      <w:r w:rsidR="0040793B">
        <w:rPr>
          <w:rFonts w:ascii="Arial Unicode MS" w:eastAsia="Arial Unicode MS" w:hAnsi="Arial Unicode MS" w:cs="Arial Unicode MS" w:hint="eastAsia"/>
        </w:rPr>
        <w:t>4</w:t>
      </w:r>
      <w:r w:rsidRPr="00956A35">
        <w:rPr>
          <w:rFonts w:ascii="Arial Unicode MS" w:eastAsia="Arial Unicode MS" w:hAnsi="Arial Unicode MS" w:cs="Arial Unicode MS"/>
        </w:rPr>
        <w:t>00人，其中</w:t>
      </w:r>
      <w:r w:rsidR="00730908">
        <w:rPr>
          <w:rFonts w:ascii="Arial Unicode MS" w:eastAsia="Arial Unicode MS" w:hAnsi="Arial Unicode MS" w:cs="Arial Unicode MS" w:hint="eastAsia"/>
        </w:rPr>
        <w:t>2</w:t>
      </w:r>
      <w:r w:rsidRPr="00956A35">
        <w:rPr>
          <w:rFonts w:ascii="Arial Unicode MS" w:eastAsia="Arial Unicode MS" w:hAnsi="Arial Unicode MS" w:cs="Arial Unicode MS"/>
        </w:rPr>
        <w:t>,</w:t>
      </w:r>
      <w:r w:rsidR="00730908">
        <w:rPr>
          <w:rFonts w:ascii="Arial Unicode MS" w:eastAsia="Arial Unicode MS" w:hAnsi="Arial Unicode MS" w:cs="Arial Unicode MS" w:hint="eastAsia"/>
        </w:rPr>
        <w:t>5</w:t>
      </w:r>
      <w:r w:rsidRPr="00956A35">
        <w:rPr>
          <w:rFonts w:ascii="Arial Unicode MS" w:eastAsia="Arial Unicode MS" w:hAnsi="Arial Unicode MS" w:cs="Arial Unicode MS"/>
        </w:rPr>
        <w:t>00余名员工在英国本土工作。公司的大部分研发和制造均在英国本土进行，在截至20</w:t>
      </w:r>
      <w:r w:rsidR="00730908">
        <w:rPr>
          <w:rFonts w:ascii="Arial Unicode MS" w:eastAsia="Arial Unicode MS" w:hAnsi="Arial Unicode MS" w:cs="Arial Unicode MS" w:hint="eastAsia"/>
        </w:rPr>
        <w:t>20</w:t>
      </w:r>
      <w:r w:rsidRPr="00956A35">
        <w:rPr>
          <w:rFonts w:ascii="Arial Unicode MS" w:eastAsia="Arial Unicode MS" w:hAnsi="Arial Unicode MS" w:cs="Arial Unicode MS"/>
        </w:rPr>
        <w:t>年6月的20</w:t>
      </w:r>
      <w:r w:rsidR="00730908">
        <w:rPr>
          <w:rFonts w:ascii="Arial Unicode MS" w:eastAsia="Arial Unicode MS" w:hAnsi="Arial Unicode MS" w:cs="Arial Unicode MS" w:hint="eastAsia"/>
        </w:rPr>
        <w:t>20</w:t>
      </w:r>
      <w:r w:rsidRPr="00956A35">
        <w:rPr>
          <w:rFonts w:ascii="Arial Unicode MS" w:eastAsia="Arial Unicode MS" w:hAnsi="Arial Unicode MS" w:cs="Arial Unicode MS"/>
        </w:rPr>
        <w:t>财年，</w:t>
      </w:r>
      <w:r w:rsidR="00730908" w:rsidRPr="00730908">
        <w:rPr>
          <w:rFonts w:ascii="Arial Unicode MS" w:eastAsia="Arial Unicode MS" w:hAnsi="Arial Unicode MS" w:cs="Arial Unicode MS" w:hint="eastAsia"/>
        </w:rPr>
        <w:t>雷尼绍实现销售收入</w:t>
      </w:r>
      <w:r w:rsidR="00730908" w:rsidRPr="00730908">
        <w:rPr>
          <w:rFonts w:ascii="Arial Unicode MS" w:eastAsia="Arial Unicode MS" w:hAnsi="Arial Unicode MS" w:cs="Arial Unicode MS"/>
        </w:rPr>
        <w:t>5.10亿英镑</w:t>
      </w:r>
      <w:r w:rsidRPr="00956A35">
        <w:rPr>
          <w:rFonts w:ascii="Arial Unicode MS" w:eastAsia="Arial Unicode MS" w:hAnsi="Arial Unicode MS" w:cs="Arial Unicode MS"/>
        </w:rPr>
        <w:t>，其中9</w:t>
      </w:r>
      <w:r w:rsidRPr="00956A35">
        <w:rPr>
          <w:rFonts w:ascii="Arial Unicode MS" w:eastAsia="Arial Unicode MS" w:hAnsi="Arial Unicode MS" w:cs="Arial Unicode MS" w:hint="eastAsia"/>
        </w:rPr>
        <w:t>4</w:t>
      </w:r>
      <w:r w:rsidRPr="00956A35">
        <w:rPr>
          <w:rFonts w:ascii="Arial Unicode MS" w:eastAsia="Arial Unicode MS" w:hAnsi="Arial Unicode MS" w:cs="Arial Unicode MS"/>
        </w:rPr>
        <w:t>%来自出口业务。公司最大的市场为</w:t>
      </w:r>
      <w:r w:rsidR="00730908" w:rsidRPr="00956A35">
        <w:rPr>
          <w:rFonts w:ascii="Arial Unicode MS" w:eastAsia="Arial Unicode MS" w:hAnsi="Arial Unicode MS" w:cs="Arial Unicode MS" w:hint="eastAsia"/>
        </w:rPr>
        <w:t>中国</w:t>
      </w:r>
      <w:r w:rsidR="00730908">
        <w:rPr>
          <w:rFonts w:ascii="Arial Unicode MS" w:eastAsia="Arial Unicode MS" w:hAnsi="Arial Unicode MS" w:cs="Arial Unicode MS" w:hint="eastAsia"/>
        </w:rPr>
        <w:t>、</w:t>
      </w:r>
      <w:r w:rsidRPr="00956A35">
        <w:rPr>
          <w:rFonts w:ascii="Arial Unicode MS" w:eastAsia="Arial Unicode MS" w:hAnsi="Arial Unicode MS" w:cs="Arial Unicode MS" w:hint="eastAsia"/>
        </w:rPr>
        <w:t>美国、日本和德国</w:t>
      </w:r>
      <w:r w:rsidRPr="00956A35">
        <w:rPr>
          <w:rFonts w:ascii="Arial Unicode MS" w:eastAsia="Arial Unicode MS" w:hAnsi="Arial Unicode MS" w:cs="Arial Unicode MS"/>
        </w:rPr>
        <w:t>。</w:t>
      </w:r>
    </w:p>
    <w:p w14:paraId="0A0CC189" w14:textId="77777777" w:rsidR="006D0607" w:rsidRPr="00956A35" w:rsidRDefault="006D0607" w:rsidP="005438AE">
      <w:pPr>
        <w:autoSpaceDE w:val="0"/>
        <w:autoSpaceDN w:val="0"/>
        <w:spacing w:line="132" w:lineRule="auto"/>
        <w:jc w:val="both"/>
        <w:rPr>
          <w:rFonts w:ascii="Arial Unicode MS" w:eastAsia="Arial Unicode MS" w:hAnsi="Arial Unicode MS" w:cs="Arial Unicode MS"/>
        </w:rPr>
      </w:pPr>
    </w:p>
    <w:p w14:paraId="26696223" w14:textId="77777777" w:rsidR="006D0607" w:rsidRPr="00956A35" w:rsidRDefault="006D0607" w:rsidP="005438AE">
      <w:pPr>
        <w:autoSpaceDE w:val="0"/>
        <w:autoSpaceDN w:val="0"/>
        <w:spacing w:line="360" w:lineRule="auto"/>
        <w:jc w:val="both"/>
        <w:rPr>
          <w:rFonts w:ascii="Arial Unicode MS" w:eastAsia="Arial Unicode MS" w:hAnsi="Arial Unicode MS" w:cs="Arial Unicode MS"/>
        </w:rPr>
      </w:pPr>
      <w:r w:rsidRPr="00956A35">
        <w:rPr>
          <w:rFonts w:ascii="Arial Unicode MS" w:eastAsia="Arial Unicode MS" w:hAnsi="Arial Unicode MS" w:cs="Arial Unicode MS"/>
        </w:rPr>
        <w:t>了解</w:t>
      </w:r>
      <w:r w:rsidRPr="00956A35">
        <w:rPr>
          <w:rFonts w:ascii="Arial Unicode MS" w:eastAsia="Arial Unicode MS" w:hAnsi="Arial Unicode MS" w:cs="Arial Unicode MS" w:hint="eastAsia"/>
        </w:rPr>
        <w:t>详细产品信息，</w:t>
      </w:r>
      <w:proofErr w:type="gramStart"/>
      <w:r w:rsidRPr="00956A35">
        <w:rPr>
          <w:rFonts w:ascii="Arial Unicode MS" w:eastAsia="Arial Unicode MS" w:hAnsi="Arial Unicode MS" w:cs="Arial Unicode MS" w:hint="eastAsia"/>
        </w:rPr>
        <w:t>请访问</w:t>
      </w:r>
      <w:proofErr w:type="gramEnd"/>
      <w:r w:rsidRPr="00956A35">
        <w:rPr>
          <w:rFonts w:ascii="Arial Unicode MS" w:eastAsia="Arial Unicode MS" w:hAnsi="Arial Unicode MS" w:cs="Arial Unicode MS" w:hint="eastAsia"/>
        </w:rPr>
        <w:t>雷尼绍网站：</w:t>
      </w:r>
      <w:r w:rsidRPr="00956A35">
        <w:rPr>
          <w:rFonts w:ascii="Arial Unicode MS" w:eastAsia="Arial Unicode MS" w:hAnsi="Arial Unicode MS" w:cs="Arial Unicode MS"/>
        </w:rPr>
        <w:t>www.renishaw.com.cn</w:t>
      </w:r>
    </w:p>
    <w:p w14:paraId="33E6A97D" w14:textId="77777777" w:rsidR="006D0607" w:rsidRPr="00956A35" w:rsidRDefault="006D0607" w:rsidP="005438AE">
      <w:pPr>
        <w:autoSpaceDE w:val="0"/>
        <w:autoSpaceDN w:val="0"/>
        <w:spacing w:line="132" w:lineRule="auto"/>
        <w:jc w:val="both"/>
        <w:rPr>
          <w:rFonts w:ascii="Arial Unicode MS" w:eastAsia="Arial Unicode MS" w:hAnsi="Arial Unicode MS" w:cs="Arial Unicode MS"/>
        </w:rPr>
      </w:pPr>
    </w:p>
    <w:p w14:paraId="3300F2E8" w14:textId="77777777" w:rsidR="006D0607" w:rsidRPr="00956A35" w:rsidRDefault="006D0607" w:rsidP="005438AE">
      <w:pPr>
        <w:autoSpaceDE w:val="0"/>
        <w:autoSpaceDN w:val="0"/>
        <w:spacing w:line="360" w:lineRule="auto"/>
        <w:jc w:val="both"/>
        <w:rPr>
          <w:rFonts w:ascii="Arial Unicode MS" w:eastAsia="Arial Unicode MS" w:hAnsi="Arial Unicode MS" w:cs="Arial Unicode MS"/>
          <w:szCs w:val="24"/>
        </w:rPr>
      </w:pPr>
      <w:r w:rsidRPr="00956A35">
        <w:rPr>
          <w:rFonts w:ascii="Arial Unicode MS" w:eastAsia="Arial Unicode MS" w:hAnsi="Arial Unicode MS" w:cs="Arial Unicode MS" w:hint="eastAsia"/>
        </w:rPr>
        <w:t>关注</w:t>
      </w:r>
      <w:r w:rsidRPr="00956A35">
        <w:rPr>
          <w:rFonts w:ascii="Arial Unicode MS" w:eastAsia="Arial Unicode MS" w:hAnsi="Arial Unicode MS" w:cs="Arial Unicode MS"/>
        </w:rPr>
        <w:t>雷尼绍官方微信</w:t>
      </w:r>
      <w:r w:rsidRPr="00956A35">
        <w:rPr>
          <w:rFonts w:ascii="Arial Unicode MS" w:eastAsia="Arial Unicode MS" w:hAnsi="Arial Unicode MS" w:cs="Arial Unicode MS" w:hint="eastAsia"/>
        </w:rPr>
        <w:t>（雷尼绍</w:t>
      </w:r>
      <w:r w:rsidR="00210215" w:rsidRPr="00956A35">
        <w:rPr>
          <w:rFonts w:ascii="Arial Unicode MS" w:eastAsia="Arial Unicode MS" w:hAnsi="Arial Unicode MS" w:cs="Arial Unicode MS" w:hint="eastAsia"/>
        </w:rPr>
        <w:t>Renishaw</w:t>
      </w:r>
      <w:r w:rsidRPr="00956A35">
        <w:rPr>
          <w:rFonts w:ascii="Arial Unicode MS" w:eastAsia="Arial Unicode MS" w:hAnsi="Arial Unicode MS" w:cs="Arial Unicode MS"/>
        </w:rPr>
        <w:t>）</w:t>
      </w:r>
      <w:r w:rsidRPr="00956A35">
        <w:rPr>
          <w:rFonts w:ascii="Arial Unicode MS" w:eastAsia="Arial Unicode MS" w:hAnsi="Arial Unicode MS" w:cs="Arial Unicode MS" w:hint="eastAsia"/>
        </w:rPr>
        <w:t>，</w:t>
      </w:r>
      <w:r w:rsidRPr="00956A35">
        <w:rPr>
          <w:rFonts w:ascii="Arial Unicode MS" w:eastAsia="Arial Unicode MS" w:hAnsi="Arial Unicode MS" w:cs="Arial Unicode MS"/>
        </w:rPr>
        <w:t>随时掌握</w:t>
      </w:r>
      <w:r w:rsidRPr="00956A35">
        <w:rPr>
          <w:rFonts w:ascii="Arial Unicode MS" w:eastAsia="Arial Unicode MS" w:hAnsi="Arial Unicode MS" w:cs="Arial Unicode MS" w:hint="eastAsia"/>
        </w:rPr>
        <w:t>相关前沿</w:t>
      </w:r>
      <w:r w:rsidRPr="00956A35">
        <w:rPr>
          <w:rFonts w:ascii="Arial Unicode MS" w:eastAsia="Arial Unicode MS" w:hAnsi="Arial Unicode MS" w:cs="Arial Unicode MS"/>
        </w:rPr>
        <w:t>资讯：</w:t>
      </w:r>
    </w:p>
    <w:p w14:paraId="5925BFD6" w14:textId="52F11C37" w:rsidR="006D0607" w:rsidRPr="00956A35" w:rsidRDefault="00210215" w:rsidP="00726227">
      <w:pPr>
        <w:autoSpaceDE w:val="0"/>
        <w:autoSpaceDN w:val="0"/>
        <w:spacing w:after="200" w:line="360" w:lineRule="auto"/>
        <w:jc w:val="center"/>
        <w:rPr>
          <w:rFonts w:ascii="Arial Unicode MS" w:eastAsia="Arial Unicode MS" w:hAnsi="Arial Unicode MS" w:cs="Arial Unicode MS"/>
        </w:rPr>
      </w:pPr>
      <w:r w:rsidRPr="00956A35">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956A35"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7FA24" w14:textId="77777777" w:rsidR="00ED7138" w:rsidRDefault="00ED7138" w:rsidP="002E2F8C">
      <w:r>
        <w:separator/>
      </w:r>
    </w:p>
  </w:endnote>
  <w:endnote w:type="continuationSeparator" w:id="0">
    <w:p w14:paraId="229B842B" w14:textId="77777777" w:rsidR="00ED7138" w:rsidRDefault="00ED713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1F00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5128" w14:textId="77777777" w:rsidR="00ED7138" w:rsidRDefault="00ED7138" w:rsidP="002E2F8C">
      <w:r>
        <w:separator/>
      </w:r>
    </w:p>
  </w:footnote>
  <w:footnote w:type="continuationSeparator" w:id="0">
    <w:p w14:paraId="0B27808E" w14:textId="77777777" w:rsidR="00ED7138" w:rsidRDefault="00ED713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6F0A" w14:textId="77777777" w:rsidR="004F794E" w:rsidRDefault="00735C01">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6887910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1DDF"/>
    <w:rsid w:val="00092D2C"/>
    <w:rsid w:val="00095122"/>
    <w:rsid w:val="000A0E56"/>
    <w:rsid w:val="000B0657"/>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6E6A"/>
    <w:rsid w:val="00127593"/>
    <w:rsid w:val="00127DA8"/>
    <w:rsid w:val="00135A26"/>
    <w:rsid w:val="00145E8F"/>
    <w:rsid w:val="00145EE2"/>
    <w:rsid w:val="0016753A"/>
    <w:rsid w:val="00180B30"/>
    <w:rsid w:val="00182797"/>
    <w:rsid w:val="00182D6E"/>
    <w:rsid w:val="0018620D"/>
    <w:rsid w:val="001900F5"/>
    <w:rsid w:val="001908D9"/>
    <w:rsid w:val="001978C0"/>
    <w:rsid w:val="001B75D0"/>
    <w:rsid w:val="001F1683"/>
    <w:rsid w:val="001F4A18"/>
    <w:rsid w:val="001F6C8A"/>
    <w:rsid w:val="002062B1"/>
    <w:rsid w:val="00210215"/>
    <w:rsid w:val="0021225A"/>
    <w:rsid w:val="00223347"/>
    <w:rsid w:val="00223471"/>
    <w:rsid w:val="002264D5"/>
    <w:rsid w:val="00227CE4"/>
    <w:rsid w:val="00230C1C"/>
    <w:rsid w:val="00240CE0"/>
    <w:rsid w:val="00241AD5"/>
    <w:rsid w:val="00241FBB"/>
    <w:rsid w:val="002469DB"/>
    <w:rsid w:val="00251025"/>
    <w:rsid w:val="00277F92"/>
    <w:rsid w:val="00282C7D"/>
    <w:rsid w:val="00287DF1"/>
    <w:rsid w:val="002A43D8"/>
    <w:rsid w:val="002A4FD2"/>
    <w:rsid w:val="002B6D2C"/>
    <w:rsid w:val="002B7F0F"/>
    <w:rsid w:val="002C03B2"/>
    <w:rsid w:val="002D7A1F"/>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200D3"/>
    <w:rsid w:val="0042088B"/>
    <w:rsid w:val="0042643B"/>
    <w:rsid w:val="0043010E"/>
    <w:rsid w:val="00435B57"/>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3378"/>
    <w:rsid w:val="005335AD"/>
    <w:rsid w:val="005370D6"/>
    <w:rsid w:val="005438AE"/>
    <w:rsid w:val="005443AA"/>
    <w:rsid w:val="00546FE4"/>
    <w:rsid w:val="00565010"/>
    <w:rsid w:val="00566F2B"/>
    <w:rsid w:val="00571135"/>
    <w:rsid w:val="00573D3C"/>
    <w:rsid w:val="0057480D"/>
    <w:rsid w:val="00574AA6"/>
    <w:rsid w:val="00576BF3"/>
    <w:rsid w:val="0058376C"/>
    <w:rsid w:val="00591ED9"/>
    <w:rsid w:val="005A42F7"/>
    <w:rsid w:val="005A4841"/>
    <w:rsid w:val="005A7A54"/>
    <w:rsid w:val="005D313D"/>
    <w:rsid w:val="005E12D1"/>
    <w:rsid w:val="005F5256"/>
    <w:rsid w:val="00600064"/>
    <w:rsid w:val="00600A65"/>
    <w:rsid w:val="00620C12"/>
    <w:rsid w:val="006220B2"/>
    <w:rsid w:val="00627703"/>
    <w:rsid w:val="00633902"/>
    <w:rsid w:val="006407C2"/>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7694"/>
    <w:rsid w:val="007B06F1"/>
    <w:rsid w:val="007B0C2A"/>
    <w:rsid w:val="007B5B41"/>
    <w:rsid w:val="007C4DCE"/>
    <w:rsid w:val="007C7495"/>
    <w:rsid w:val="007D6518"/>
    <w:rsid w:val="007D7DBB"/>
    <w:rsid w:val="00804203"/>
    <w:rsid w:val="00811094"/>
    <w:rsid w:val="008210D8"/>
    <w:rsid w:val="0082169A"/>
    <w:rsid w:val="00837425"/>
    <w:rsid w:val="00837724"/>
    <w:rsid w:val="00842C6C"/>
    <w:rsid w:val="00843BF8"/>
    <w:rsid w:val="008444B6"/>
    <w:rsid w:val="00845B54"/>
    <w:rsid w:val="00852977"/>
    <w:rsid w:val="00854000"/>
    <w:rsid w:val="00864808"/>
    <w:rsid w:val="00873298"/>
    <w:rsid w:val="00873385"/>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43FA8"/>
    <w:rsid w:val="009558A2"/>
    <w:rsid w:val="00956A35"/>
    <w:rsid w:val="00960275"/>
    <w:rsid w:val="00962CE5"/>
    <w:rsid w:val="009632B3"/>
    <w:rsid w:val="00965BFE"/>
    <w:rsid w:val="0097539C"/>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32C35"/>
    <w:rsid w:val="00A54B28"/>
    <w:rsid w:val="00A73DF3"/>
    <w:rsid w:val="00A801D8"/>
    <w:rsid w:val="00A85329"/>
    <w:rsid w:val="00A85DB4"/>
    <w:rsid w:val="00A97343"/>
    <w:rsid w:val="00AA141F"/>
    <w:rsid w:val="00AB1A9D"/>
    <w:rsid w:val="00AB518F"/>
    <w:rsid w:val="00AB5EED"/>
    <w:rsid w:val="00AC0189"/>
    <w:rsid w:val="00AC155F"/>
    <w:rsid w:val="00AC4483"/>
    <w:rsid w:val="00AD2FC6"/>
    <w:rsid w:val="00AE0664"/>
    <w:rsid w:val="00AE449A"/>
    <w:rsid w:val="00AF6C8E"/>
    <w:rsid w:val="00B159AF"/>
    <w:rsid w:val="00B273D5"/>
    <w:rsid w:val="00B32B83"/>
    <w:rsid w:val="00B35AA9"/>
    <w:rsid w:val="00B36949"/>
    <w:rsid w:val="00B53C11"/>
    <w:rsid w:val="00B61F67"/>
    <w:rsid w:val="00B63ACF"/>
    <w:rsid w:val="00B66640"/>
    <w:rsid w:val="00B66D0D"/>
    <w:rsid w:val="00B70DAB"/>
    <w:rsid w:val="00B75393"/>
    <w:rsid w:val="00B769C8"/>
    <w:rsid w:val="00B8332E"/>
    <w:rsid w:val="00B97904"/>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5BF8"/>
    <w:rsid w:val="00D4668E"/>
    <w:rsid w:val="00D466E4"/>
    <w:rsid w:val="00D50C7C"/>
    <w:rsid w:val="00D52D84"/>
    <w:rsid w:val="00D609F9"/>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D0878"/>
    <w:rsid w:val="00DD26F1"/>
    <w:rsid w:val="00DD3297"/>
    <w:rsid w:val="00DF6848"/>
    <w:rsid w:val="00E129C7"/>
    <w:rsid w:val="00E20DB4"/>
    <w:rsid w:val="00E3702B"/>
    <w:rsid w:val="00E45479"/>
    <w:rsid w:val="00E46A1E"/>
    <w:rsid w:val="00E53F8B"/>
    <w:rsid w:val="00E541A1"/>
    <w:rsid w:val="00E63858"/>
    <w:rsid w:val="00E73435"/>
    <w:rsid w:val="00E86D50"/>
    <w:rsid w:val="00E9359C"/>
    <w:rsid w:val="00EA2C64"/>
    <w:rsid w:val="00EA50C4"/>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D036ACF2-48A4-4A96-ABD1-373BBF93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Pages>
  <Words>1986</Words>
  <Characters>85</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Lyndon Song</cp:lastModifiedBy>
  <cp:revision>57</cp:revision>
  <cp:lastPrinted>2011-08-09T11:37:00Z</cp:lastPrinted>
  <dcterms:created xsi:type="dcterms:W3CDTF">2018-05-04T03:31:00Z</dcterms:created>
  <dcterms:modified xsi:type="dcterms:W3CDTF">2020-12-07T12:45:00Z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