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99A10" w14:textId="526D8517" w:rsidR="00DE29F7" w:rsidRPr="00DE29F7" w:rsidRDefault="00121BFD" w:rsidP="006F6AA5">
      <w:pPr>
        <w:ind w:right="567"/>
        <w:rPr>
          <w:rFonts w:ascii="Arial" w:hAnsi="Arial" w:cs="Arial"/>
          <w:b/>
          <w:bCs/>
          <w:i/>
          <w:iCs/>
          <w:noProof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0" allowOverlap="1" wp14:anchorId="28B34BE4" wp14:editId="0173203B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i/>
        </w:rPr>
        <w:t>2021. január</w:t>
      </w:r>
    </w:p>
    <w:p w14:paraId="00D816FB" w14:textId="77777777" w:rsidR="00DE29F7" w:rsidRDefault="00DE29F7" w:rsidP="00DE29F7">
      <w:pPr>
        <w:spacing w:line="336" w:lineRule="auto"/>
        <w:ind w:right="-554"/>
        <w:rPr>
          <w:rFonts w:ascii="Arial" w:hAnsi="Arial" w:cs="Arial"/>
          <w:i/>
        </w:rPr>
      </w:pPr>
    </w:p>
    <w:p w14:paraId="7CF65360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  <w:r w:rsidRPr="000B4C62">
        <w:rPr>
          <w:rFonts w:ascii="Arial" w:hAnsi="Arial" w:cs="Arial"/>
          <w:b/>
          <w:sz w:val="22"/>
        </w:rPr>
        <w:t>A Renishaw bemutatja az új generációs, zárt, lineáris abszolút útmérők FORTiS™ sorozatát</w:t>
      </w:r>
    </w:p>
    <w:p w14:paraId="10E992EC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BB62F4A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0B4C62">
        <w:rPr>
          <w:rFonts w:ascii="Arial" w:hAnsi="Arial" w:cs="Arial"/>
        </w:rPr>
        <w:t>A globális méréstechnikai specialista Renishaw piacra dobja az innovatív FORTiS zárt, lineáris, abszolút útmérő sorozatot szélsőséges körülmények közötti (pl. szerszámgépek) használatra.</w:t>
      </w:r>
    </w:p>
    <w:p w14:paraId="474115A1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26E7A31F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0B4C62">
        <w:rPr>
          <w:rFonts w:ascii="Arial" w:hAnsi="Arial" w:cs="Arial"/>
        </w:rPr>
        <w:t>A FORTiS kialakítás az ipari alkalmazásokban már bizonyított RESOLUTE™ útmérő technológián alapszik, és nagy ellenállást tanúsít a folyadékok és a szilárd törmelékes szennyezőanyagok beáramlása ellen. Egy hosszanti irányban rögzített, érintkező fésűs tömítésekkel, és légmentes zárósapkákkal ellátott extrudált burkolattal rendelkezik. Az olvasófej testét egy penge köti össze a zárt optikai egységgel, mely a fésűs tömítéseken át mozog az útmérő hossza mentén. Lineáris tengelyen való mozgás következtében az olvasófej és az optika mechanikus érintkezés nélkül halad végig az útmérő abszolút skáláját (amelyet a burkolat belső oldalához rögzítettünk).</w:t>
      </w:r>
    </w:p>
    <w:p w14:paraId="1F69A9BD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3A18A75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0B4C62">
        <w:rPr>
          <w:rFonts w:ascii="Arial" w:hAnsi="Arial" w:cs="Arial"/>
        </w:rPr>
        <w:t>Az ügyfelek két különböző extrudált profilból választhatnak a helyigényeiknek megfelelően. A FORTiS-S™ lineáris útmérő szabványos méretű, 140 mm és 3040 mm közötti mérési tartománnyal rendelkező eszköz, amelyet közvetlenül a megmunkált felületre kell felszerelni az extrudált test szerelőfuratain keresztül. A 70–2040 mm mérési tartományú FORTiS-N™ útmérő keskenyebb keresztmetszeti extrudálással, és egy kompaktabb olvasófejjel rendelkezik, hogy szűk terekben is be lehessen szerelni. Ez a modell közvetlenül a megmunkált felületre szerelhető két zárósapkás szerelőfurattal vagy egy szerelőretesszel a szilárdabb illesztés érdekében.</w:t>
      </w:r>
    </w:p>
    <w:p w14:paraId="57497954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8C068A7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0B4C62">
        <w:rPr>
          <w:rFonts w:ascii="Arial" w:hAnsi="Arial" w:cs="Arial"/>
        </w:rPr>
        <w:t>Ian Eldred, a Renishaw vállalat FORTiS vezető gépészmérnöke számos egyedi és forradalmi dizájnelemet emel ki:</w:t>
      </w:r>
    </w:p>
    <w:p w14:paraId="487BA00A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49B78383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0B4C62">
        <w:rPr>
          <w:rFonts w:ascii="Arial" w:hAnsi="Arial" w:cs="Arial"/>
        </w:rPr>
        <w:t>„Az új, zárt, abszolút útmérőket magában foglaló FORTiS termékcsalád a Renishaw kutatás-fejlesztésbe fektetett erőfeszítéseinek betetőzése. Kiváló megismételhetőséget, csökkent hiszterézist és továbbfejlesztett mérési teljesítményt nyújt az innovatív, érintésmentes mechanikus dizájn jóvoltából, amelyhez nincs szükség mechanikus vezetőkocsira. A legszélsőségesebb körülmények között elvégzett, ötéves, gyorsított élettartam-vizsgálat eredményei lehetővé tették a Renishaw számára, hogy kifejlessze és finomítsa az új, fejlett DuraSeal™ fésűs tömítéseket. Ez a fejlesztés kiválóan ellenáll a kopásnak és a szerszámgép-kenőanyagoknak, kiváló tömítést és akár IP64 osztályú behatolás elleni védelmet is kínál, amennyiben légtisztítót is csatlakoztatnak hozzá.”</w:t>
      </w:r>
    </w:p>
    <w:p w14:paraId="203D174D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2B3AF3A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0B4C62">
        <w:rPr>
          <w:rFonts w:ascii="Arial" w:hAnsi="Arial" w:cs="Arial"/>
        </w:rPr>
        <w:t xml:space="preserve">Hozzátette, hogy „a FORTiS abszolút útmérők beépített, speciális kialakítású, hangolt tömegcsillapítókkal is rendelkeznek, amelyek a kategóriájukban legnagyobb, 30 g-os rezgésállóságot biztosítanak, és </w:t>
      </w:r>
      <w:r w:rsidRPr="000B4C62">
        <w:rPr>
          <w:rFonts w:ascii="Arial" w:hAnsi="Arial" w:cs="Arial"/>
        </w:rPr>
        <w:lastRenderedPageBreak/>
        <w:t>folyamatosan fokozzák a zárt útmérők tartósságát. A FORTiS útmérők gyorsan és egyszerűen beszerelhetőek, amivel az ügyfeleink gyártási és szervizelési időt takaríthatnak meg.”</w:t>
      </w:r>
    </w:p>
    <w:p w14:paraId="22561E23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5CCEE4ED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  <w:b/>
          <w:bCs/>
        </w:rPr>
      </w:pPr>
      <w:r w:rsidRPr="000B4C62">
        <w:rPr>
          <w:rFonts w:ascii="Arial" w:hAnsi="Arial" w:cs="Arial"/>
          <w:b/>
        </w:rPr>
        <w:t>A FORTiS abszolút útmérők előnyei</w:t>
      </w:r>
    </w:p>
    <w:p w14:paraId="08314B7E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629C9C2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0B4C62">
        <w:rPr>
          <w:rFonts w:ascii="Arial" w:hAnsi="Arial" w:cs="Arial"/>
        </w:rPr>
        <w:t>A FORTiS abszolútútmérő-sorozatot úgy tervezték, hogy strapabíró legyen, és a mechanikus ütések és rezgések széles körének ellenálljon. Ha szerelőretesszel látják el a FORTiS-S, illetve a FORTiS-N útmérőket, akkor azok akár 30 g-os rezgésállóságra is képesek, ami biztosítja a megbízható mérést a legnehezebb körülmények és nagy igénybevételű mozgásvezérlési alkalmazások esetén is.</w:t>
      </w:r>
    </w:p>
    <w:p w14:paraId="6C2DFF06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B9D8A6E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0B4C62">
        <w:rPr>
          <w:rFonts w:ascii="Arial" w:hAnsi="Arial" w:cs="Arial"/>
        </w:rPr>
        <w:t>Az extrudált ház mellett a FORTiS útmérőket egy további tömítésréteg is védi a szennyeződésektől: az olvasófej optikai egysége (amely a házon belül működik) is IP67 osztályú tömítéssel rendelkezik, hogy megelőzze a folyadékok, forgácsok és egyéb törmelékek általi szennyeződést. Továbbá, a FORTiS útmérő háza csökkenti a légtisztító rendszer levegőszivárgását, ami alacsonyabb működési költséget és hosszabb élettartamot eredményez.</w:t>
      </w:r>
    </w:p>
    <w:p w14:paraId="25D4848A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4ED6F28" w14:textId="7B82F84E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0B4C62">
        <w:rPr>
          <w:rFonts w:ascii="Arial" w:hAnsi="Arial" w:cs="Arial"/>
        </w:rPr>
        <w:t>A FORTiS számos, soros kommunikációs protokollt használ, mint például BiSS C, BiSS Safety, Siemens DRIVE-CLiQ, FANUC, Mitsubishi</w:t>
      </w:r>
      <w:r w:rsidR="00583D79">
        <w:rPr>
          <w:rFonts w:ascii="Arial" w:hAnsi="Arial" w:cs="Arial"/>
        </w:rPr>
        <w:t xml:space="preserve"> </w:t>
      </w:r>
      <w:r w:rsidR="00583D79" w:rsidRPr="000B4C62">
        <w:rPr>
          <w:rFonts w:ascii="Arial" w:hAnsi="Arial" w:cs="Arial"/>
        </w:rPr>
        <w:t>és</w:t>
      </w:r>
      <w:r w:rsidRPr="000B4C62">
        <w:rPr>
          <w:rFonts w:ascii="Arial" w:hAnsi="Arial" w:cs="Arial"/>
        </w:rPr>
        <w:t xml:space="preserve"> Panasonic</w:t>
      </w:r>
      <w:bookmarkStart w:id="0" w:name="_GoBack"/>
      <w:bookmarkEnd w:id="0"/>
      <w:r w:rsidRPr="000B4C62">
        <w:rPr>
          <w:rFonts w:ascii="Arial" w:hAnsi="Arial" w:cs="Arial"/>
        </w:rPr>
        <w:t>. Az útmérő méretei szintén biztosítják az adott hely és csavarlyukak kompatibilitását az alternatív jelenlegi és örökölt rendszerek széles körével.</w:t>
      </w:r>
    </w:p>
    <w:p w14:paraId="03CE473F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1B8FFD14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0B4C62">
        <w:rPr>
          <w:rFonts w:ascii="Arial" w:hAnsi="Arial" w:cs="Arial"/>
        </w:rPr>
        <w:t>A hagyományos beszerelési módoktól eltérően perifériás diagnosztikai berendezés használata nem létfontosságú. A Renishaw szabadalmaztatott kialakítású LED-világítása és gondosan tervezett beszerelő tartozékai biztosítják az intuitív és első alkalommal is tökéletesen illeszkedő beszerelést, ami lényegesen gyorsabb, mint a hagyományosabb rendszereknél, még szűk helyek esetében is.</w:t>
      </w:r>
    </w:p>
    <w:p w14:paraId="7DEC9CC9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7947D7E2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0B4C62">
        <w:rPr>
          <w:rFonts w:ascii="Arial" w:hAnsi="Arial" w:cs="Arial"/>
        </w:rPr>
        <w:t>További funkciók eléréséhez a beszerelést végzők csatlakoztathatják az ADTa-100 professzionális diagnosztikai eszközt egy szabványos USB-csatlakozó segítségével egy számítógéphez, amelyen fut a Renishaw ADT View szoftvere. Így egy felhasználóbarát grafikus felületet kaphat a professzionális diagnosztikai adatok eléréséhez, beleértve az útmérő legfontosabb teljesítményparamétereit, mint például a tengelyhossz menti jelerősség. A telepítési adatok naplója elmenthető a gépgyártók és a felhasználók bizalmának megőrzése céljából.</w:t>
      </w:r>
    </w:p>
    <w:p w14:paraId="5431E586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193F193A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0B4C62">
        <w:rPr>
          <w:rFonts w:ascii="Arial" w:hAnsi="Arial" w:cs="Arial"/>
        </w:rPr>
        <w:t>A Renishaw FORTiS abszolút útmérő rendszerek CE tanúsítvánnyal rendelkeznek, és házon belül gyártjuk ezeket az ISO 9001:2015 szerint tanúsított, minőség szempontjából ellenőrzött eljárások szerint, melyeket globális értékesítési és terméktámogatási hálózatunk is támogat.</w:t>
      </w:r>
    </w:p>
    <w:p w14:paraId="24B78DDB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0C9BE7C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0B4C62">
        <w:rPr>
          <w:rFonts w:ascii="Arial" w:hAnsi="Arial" w:cs="Arial"/>
        </w:rPr>
        <w:t>Vegye fel a kapcsolatot a helyi Renishaw értékesítési képviselőjével, akivel egyeztetheti, hogy a FORTiS abszolút útmérő-sorozattal miként tudja megoldani az Ön előtt álló, méréstechnikával kapcsolatos kihívásokat!</w:t>
      </w:r>
    </w:p>
    <w:p w14:paraId="469D702A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20E4E249" w14:textId="77777777" w:rsidR="00DE29F7" w:rsidRPr="000B4C62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0B4C62">
        <w:rPr>
          <w:rFonts w:ascii="Arial" w:hAnsi="Arial" w:cs="Arial"/>
        </w:rPr>
        <w:lastRenderedPageBreak/>
        <w:t xml:space="preserve">A Renishaw új FORTiS zárt lineáris útmérőivel kapcsolatos további műszaki információkért látogasson el a következő weboldalra: </w:t>
      </w:r>
      <w:hyperlink r:id="rId8" w:history="1">
        <w:r w:rsidRPr="000B4C62">
          <w:rPr>
            <w:rStyle w:val="Hyperlink"/>
            <w:rFonts w:ascii="Arial" w:hAnsi="Arial" w:cs="Arial"/>
          </w:rPr>
          <w:t>www.renishaw.hu/fortis</w:t>
        </w:r>
      </w:hyperlink>
      <w:r w:rsidRPr="000B4C62">
        <w:rPr>
          <w:rFonts w:ascii="Arial" w:hAnsi="Arial" w:cs="Arial"/>
        </w:rPr>
        <w:t>.</w:t>
      </w:r>
    </w:p>
    <w:p w14:paraId="553310C6" w14:textId="77777777" w:rsidR="00DE29F7" w:rsidRPr="000B4C62" w:rsidRDefault="00DE29F7" w:rsidP="00DE29F7">
      <w:pPr>
        <w:spacing w:line="276" w:lineRule="auto"/>
        <w:jc w:val="center"/>
        <w:rPr>
          <w:rFonts w:ascii="Arial" w:hAnsi="Arial" w:cs="Arial"/>
          <w:bCs/>
        </w:rPr>
      </w:pPr>
      <w:r w:rsidRPr="000B4C62">
        <w:rPr>
          <w:rFonts w:ascii="Arial" w:hAnsi="Arial" w:cs="Arial"/>
        </w:rPr>
        <w:t>-Vége-</w:t>
      </w:r>
    </w:p>
    <w:p w14:paraId="2A85D44B" w14:textId="77777777" w:rsidR="00DE29F7" w:rsidRPr="006F6AA5" w:rsidRDefault="00DE29F7" w:rsidP="00F71F07">
      <w:pPr>
        <w:rPr>
          <w:rFonts w:ascii="Arial" w:eastAsia="DotumChe" w:hAnsi="Arial" w:cs="Arial"/>
        </w:rPr>
      </w:pPr>
    </w:p>
    <w:sectPr w:rsidR="00DE29F7" w:rsidRPr="006F6AA5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E0480" w14:textId="77777777" w:rsidR="0039581D" w:rsidRDefault="0039581D" w:rsidP="002E2F8C">
      <w:r>
        <w:separator/>
      </w:r>
    </w:p>
  </w:endnote>
  <w:endnote w:type="continuationSeparator" w:id="0">
    <w:p w14:paraId="1ADAECA4" w14:textId="77777777" w:rsidR="0039581D" w:rsidRDefault="0039581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C4D12" w14:textId="77777777" w:rsidR="0039581D" w:rsidRDefault="0039581D" w:rsidP="002E2F8C">
      <w:r>
        <w:separator/>
      </w:r>
    </w:p>
  </w:footnote>
  <w:footnote w:type="continuationSeparator" w:id="0">
    <w:p w14:paraId="236490E6" w14:textId="77777777" w:rsidR="0039581D" w:rsidRDefault="0039581D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4C62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1E3E2B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9581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83D79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6F6AA5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DE29F7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F87411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hu/fort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5575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8</cp:revision>
  <cp:lastPrinted>2015-06-09T12:12:00Z</cp:lastPrinted>
  <dcterms:created xsi:type="dcterms:W3CDTF">2018-12-20T08:21:00Z</dcterms:created>
  <dcterms:modified xsi:type="dcterms:W3CDTF">2021-01-06T15:04:00Z</dcterms:modified>
</cp:coreProperties>
</file>