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9A734" w14:textId="77777777" w:rsidR="0080132B" w:rsidRPr="00CD0C50" w:rsidRDefault="0080132B" w:rsidP="0080132B">
      <w:pPr>
        <w:rPr>
          <w:rFonts w:ascii="Arial" w:hAnsi="Arial" w:cs="Arial"/>
          <w:b/>
          <w:sz w:val="24"/>
          <w:szCs w:val="24"/>
        </w:rPr>
      </w:pPr>
      <w:r w:rsidRPr="00CD0C50">
        <w:rPr>
          <w:rFonts w:ascii="Arial" w:hAnsi="Arial" w:cs="Arial"/>
          <w:b/>
          <w:sz w:val="24"/>
        </w:rPr>
        <w:t>XK10</w:t>
      </w:r>
      <w:r w:rsidRPr="00CD0C50">
        <w:rPr>
          <w:rFonts w:ascii="Malgun Gothic" w:eastAsia="Malgun Gothic" w:hAnsi="Malgun Gothic" w:cs="Malgun Gothic" w:hint="eastAsia"/>
          <w:b/>
          <w:sz w:val="24"/>
        </w:rPr>
        <w:t>을</w:t>
      </w:r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사용하여</w:t>
      </w:r>
      <w:proofErr w:type="spellEnd"/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공작</w:t>
      </w:r>
      <w:proofErr w:type="spellEnd"/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기계의</w:t>
      </w:r>
      <w:proofErr w:type="spellEnd"/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조립</w:t>
      </w:r>
      <w:proofErr w:type="spellEnd"/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정확도를</w:t>
      </w:r>
      <w:proofErr w:type="spellEnd"/>
      <w:r w:rsidRPr="00CD0C50">
        <w:rPr>
          <w:rFonts w:ascii="Arial" w:hAnsi="Arial" w:cs="Arial"/>
          <w:b/>
          <w:sz w:val="24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  <w:b/>
          <w:sz w:val="24"/>
        </w:rPr>
        <w:t>보장하는</w:t>
      </w:r>
      <w:proofErr w:type="spellEnd"/>
      <w:r w:rsidRPr="00CD0C50">
        <w:rPr>
          <w:rFonts w:ascii="Arial" w:hAnsi="Arial" w:cs="Arial"/>
          <w:b/>
          <w:sz w:val="24"/>
        </w:rPr>
        <w:t xml:space="preserve"> TAKAM</w:t>
      </w:r>
    </w:p>
    <w:p w14:paraId="4DBAC2A9" w14:textId="77777777" w:rsidR="00941D0F" w:rsidRPr="00CD0C50" w:rsidRDefault="00941D0F" w:rsidP="001C2192">
      <w:pPr>
        <w:rPr>
          <w:rFonts w:ascii="Arial" w:hAnsi="Arial" w:cs="Arial"/>
        </w:rPr>
      </w:pPr>
    </w:p>
    <w:p w14:paraId="11992EC8" w14:textId="77777777" w:rsidR="0080132B" w:rsidRPr="00CD0C50" w:rsidRDefault="0080132B" w:rsidP="0080132B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제조업자들이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효율을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높이기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위해서는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빠르고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정확한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품질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절차가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관건입니다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전통적인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테스트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때문에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지연되기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시작하자</w:t>
      </w:r>
      <w:proofErr w:type="spellEnd"/>
      <w:r w:rsidRPr="00CD0C50">
        <w:rPr>
          <w:rFonts w:ascii="Arial" w:hAnsi="Arial" w:cs="Arial"/>
        </w:rPr>
        <w:t xml:space="preserve"> TAKAM Machinery Co., </w:t>
      </w:r>
      <w:proofErr w:type="gramStart"/>
      <w:r w:rsidRPr="00CD0C50">
        <w:rPr>
          <w:rFonts w:ascii="Arial" w:hAnsi="Arial" w:cs="Arial"/>
        </w:rPr>
        <w:t>Ltd(</w:t>
      </w:r>
      <w:proofErr w:type="gramEnd"/>
      <w:r w:rsidRPr="00CD0C50">
        <w:rPr>
          <w:rFonts w:ascii="Arial" w:hAnsi="Arial" w:cs="Arial"/>
        </w:rPr>
        <w:t>TAKAM)</w:t>
      </w:r>
      <w:r w:rsidRPr="00CD0C50">
        <w:rPr>
          <w:rFonts w:ascii="Malgun Gothic" w:eastAsia="Malgun Gothic" w:hAnsi="Malgun Gothic" w:cs="Malgun Gothic" w:hint="eastAsia"/>
        </w:rPr>
        <w:t>는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정밀도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효율성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속도를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개선하기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Renishaw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XK10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레이저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시스템을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선택했습니다</w:t>
      </w:r>
      <w:proofErr w:type="spellEnd"/>
      <w:r w:rsidRPr="00CD0C50">
        <w:rPr>
          <w:rFonts w:ascii="Arial" w:hAnsi="Arial" w:cs="Arial"/>
        </w:rPr>
        <w:t xml:space="preserve">. </w:t>
      </w:r>
    </w:p>
    <w:p w14:paraId="32DCF56B" w14:textId="77777777" w:rsidR="00941D0F" w:rsidRPr="00CD0C50" w:rsidRDefault="00941D0F" w:rsidP="001C2192">
      <w:pPr>
        <w:rPr>
          <w:rFonts w:ascii="Arial" w:hAnsi="Arial" w:cs="Arial"/>
          <w:b/>
        </w:rPr>
      </w:pPr>
    </w:p>
    <w:p w14:paraId="43B741AE" w14:textId="77777777" w:rsidR="00CA5E38" w:rsidRPr="00CD0C50" w:rsidRDefault="00CA5E38" w:rsidP="00CA5E38">
      <w:pPr>
        <w:rPr>
          <w:rFonts w:ascii="Arial" w:hAnsi="Arial" w:cs="Arial"/>
          <w:b/>
          <w:bCs/>
        </w:rPr>
      </w:pPr>
      <w:proofErr w:type="spellStart"/>
      <w:r w:rsidRPr="00CD0C50">
        <w:rPr>
          <w:rFonts w:ascii="Malgun Gothic" w:eastAsia="Malgun Gothic" w:hAnsi="Malgun Gothic" w:cs="Malgun Gothic" w:hint="eastAsia"/>
          <w:b/>
        </w:rPr>
        <w:t>배경</w:t>
      </w:r>
      <w:proofErr w:type="spellEnd"/>
    </w:p>
    <w:p w14:paraId="32967989" w14:textId="6DE7A0E3" w:rsidR="00CA5E38" w:rsidRPr="00CD0C50" w:rsidRDefault="00CA5E38" w:rsidP="001C2192">
      <w:pPr>
        <w:rPr>
          <w:rFonts w:ascii="Arial" w:hAnsi="Arial" w:cs="Arial"/>
          <w:b/>
        </w:rPr>
      </w:pPr>
    </w:p>
    <w:p w14:paraId="2DD3788C" w14:textId="2C6B7867" w:rsidR="00CA5E38" w:rsidRPr="00CD0C50" w:rsidRDefault="00CA5E38" w:rsidP="00CA5E38">
      <w:pPr>
        <w:rPr>
          <w:rFonts w:ascii="Arial" w:hAnsi="Arial" w:cs="Arial"/>
        </w:rPr>
      </w:pPr>
      <w:r w:rsidRPr="00CD0C50">
        <w:rPr>
          <w:rFonts w:ascii="Arial" w:hAnsi="Arial" w:cs="Arial"/>
        </w:rPr>
        <w:t>1989</w:t>
      </w:r>
      <w:r w:rsidRPr="00CD0C50">
        <w:rPr>
          <w:rFonts w:ascii="Malgun Gothic" w:eastAsia="Malgun Gothic" w:hAnsi="Malgun Gothic" w:cs="Malgun Gothic" w:hint="eastAsia"/>
        </w:rPr>
        <w:t>년에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샤먼</w:t>
      </w:r>
      <w:proofErr w:type="spellEnd"/>
      <w:r w:rsidRPr="00CD0C50">
        <w:rPr>
          <w:rFonts w:ascii="Arial" w:hAnsi="Arial" w:cs="Arial"/>
        </w:rPr>
        <w:t>(</w:t>
      </w:r>
      <w:proofErr w:type="spellStart"/>
      <w:r w:rsidRPr="00CD0C50">
        <w:rPr>
          <w:rFonts w:ascii="Malgun Gothic" w:eastAsia="Malgun Gothic" w:hAnsi="Malgun Gothic" w:cs="Malgun Gothic" w:hint="eastAsia"/>
        </w:rPr>
        <w:t>중국</w:t>
      </w:r>
      <w:proofErr w:type="spellEnd"/>
      <w:r w:rsidRPr="00CD0C50">
        <w:rPr>
          <w:rFonts w:ascii="Arial" w:hAnsi="Arial" w:cs="Arial"/>
        </w:rPr>
        <w:t>)</w:t>
      </w:r>
      <w:proofErr w:type="spellStart"/>
      <w:r w:rsidRPr="00CD0C50">
        <w:rPr>
          <w:rFonts w:ascii="Malgun Gothic" w:eastAsia="Malgun Gothic" w:hAnsi="Malgun Gothic" w:cs="Malgun Gothic" w:hint="eastAsia"/>
        </w:rPr>
        <w:t>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설립된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세계적인</w:t>
      </w:r>
      <w:proofErr w:type="spellEnd"/>
      <w:r w:rsidRPr="00CD0C50">
        <w:rPr>
          <w:rFonts w:ascii="Arial" w:hAnsi="Arial" w:cs="Arial"/>
        </w:rPr>
        <w:t xml:space="preserve"> CNC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제조업체입니다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광범위한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포트폴리오는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밀링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수직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수평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갠트리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머시닝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센터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선반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등으로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구성되어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31F6C04A" w14:textId="77777777" w:rsidR="00CA5E38" w:rsidRPr="00CD0C50" w:rsidRDefault="00CA5E38" w:rsidP="00CA5E38">
      <w:pPr>
        <w:rPr>
          <w:rFonts w:ascii="Arial" w:hAnsi="Arial" w:cs="Arial"/>
        </w:rPr>
      </w:pPr>
    </w:p>
    <w:p w14:paraId="24C46236" w14:textId="623BAB8D" w:rsidR="00CA5E38" w:rsidRPr="00CD0C50" w:rsidRDefault="00CA5E38" w:rsidP="00CA5E38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또한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항공우주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자동차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전자장치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몰드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다이와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같은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다양한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산업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부문에</w:t>
      </w:r>
      <w:proofErr w:type="spellEnd"/>
      <w:r w:rsidRPr="00CD0C50">
        <w:rPr>
          <w:rFonts w:ascii="Arial" w:hAnsi="Arial" w:cs="Arial"/>
        </w:rPr>
        <w:t xml:space="preserve"> CNC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공급하고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 xml:space="preserve">. </w:t>
      </w:r>
    </w:p>
    <w:p w14:paraId="263123CE" w14:textId="77777777" w:rsidR="00CA5E38" w:rsidRPr="00CD0C50" w:rsidRDefault="00CA5E38" w:rsidP="00CA5E38">
      <w:pPr>
        <w:rPr>
          <w:rFonts w:ascii="Arial" w:hAnsi="Arial" w:cs="Arial"/>
        </w:rPr>
      </w:pPr>
    </w:p>
    <w:p w14:paraId="1CF872CF" w14:textId="463758AC" w:rsidR="00CA5E38" w:rsidRPr="00CD0C50" w:rsidRDefault="00CA5E38" w:rsidP="00CA5E38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엄격한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품질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관리는</w:t>
      </w:r>
      <w:proofErr w:type="spellEnd"/>
      <w:r w:rsidRPr="00CD0C50">
        <w:rPr>
          <w:rFonts w:ascii="Arial" w:hAnsi="Arial" w:cs="Arial"/>
        </w:rPr>
        <w:t xml:space="preserve"> TAKAM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정신의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기초이며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설계와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생산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부문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모두에서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지속적인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개선을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노력하고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54519939" w14:textId="77777777" w:rsidR="00CA5E38" w:rsidRPr="00CD0C50" w:rsidRDefault="00CA5E38" w:rsidP="00CA5E38">
      <w:pPr>
        <w:rPr>
          <w:rFonts w:ascii="Arial" w:hAnsi="Arial" w:cs="Arial"/>
        </w:rPr>
      </w:pPr>
    </w:p>
    <w:p w14:paraId="025923BA" w14:textId="596FF845" w:rsidR="00CA5E38" w:rsidRPr="00CD0C50" w:rsidRDefault="00CA5E38" w:rsidP="00CA5E38">
      <w:pPr>
        <w:rPr>
          <w:rFonts w:ascii="Arial" w:hAnsi="Arial" w:cs="Arial"/>
        </w:rPr>
      </w:pPr>
      <w:r w:rsidRPr="00CD0C50">
        <w:rPr>
          <w:rFonts w:ascii="Arial" w:hAnsi="Arial" w:cs="Arial"/>
        </w:rPr>
        <w:t xml:space="preserve">CNC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단계에서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보다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전통적인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형상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회전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보완하기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오랫동안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다양한</w:t>
      </w:r>
      <w:proofErr w:type="spellEnd"/>
      <w:r w:rsidRPr="00CD0C50">
        <w:rPr>
          <w:rFonts w:ascii="Arial" w:hAnsi="Arial" w:cs="Arial"/>
        </w:rPr>
        <w:t xml:space="preserve"> Renishaw </w:t>
      </w:r>
      <w:proofErr w:type="spellStart"/>
      <w:r w:rsidRPr="00CD0C50">
        <w:rPr>
          <w:rFonts w:ascii="Malgun Gothic" w:eastAsia="Malgun Gothic" w:hAnsi="Malgun Gothic" w:cs="Malgun Gothic" w:hint="eastAsia"/>
        </w:rPr>
        <w:t>캘리브레이션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제품을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채택해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정확한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축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정렬을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검증해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왔습니다</w:t>
      </w:r>
      <w:proofErr w:type="spellEnd"/>
      <w:r w:rsidRPr="00CD0C50">
        <w:rPr>
          <w:rFonts w:ascii="Arial" w:hAnsi="Arial" w:cs="Arial"/>
        </w:rPr>
        <w:t>.</w:t>
      </w:r>
    </w:p>
    <w:p w14:paraId="379463BB" w14:textId="77777777" w:rsidR="00CA5E38" w:rsidRPr="00CD0C50" w:rsidRDefault="00CA5E38" w:rsidP="00CA5E38">
      <w:pPr>
        <w:rPr>
          <w:rFonts w:ascii="Arial" w:hAnsi="Arial" w:cs="Arial"/>
        </w:rPr>
      </w:pPr>
    </w:p>
    <w:p w14:paraId="007DB7D9" w14:textId="44574A2D" w:rsidR="00CA5E38" w:rsidRPr="00CD0C50" w:rsidRDefault="00CA5E38" w:rsidP="00CA5E38">
      <w:pPr>
        <w:rPr>
          <w:rFonts w:ascii="Arial" w:hAnsi="Arial" w:cs="Arial"/>
        </w:rPr>
      </w:pP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은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몇</w:t>
      </w:r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년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동안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Renishaw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XL-80 </w:t>
      </w:r>
      <w:proofErr w:type="spellStart"/>
      <w:r w:rsidRPr="00CD0C50">
        <w:rPr>
          <w:rFonts w:ascii="Malgun Gothic" w:eastAsia="Malgun Gothic" w:hAnsi="Malgun Gothic" w:cs="Malgun Gothic" w:hint="eastAsia"/>
        </w:rPr>
        <w:t>레이저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간섭계</w:t>
      </w:r>
      <w:proofErr w:type="spellEnd"/>
      <w:r w:rsidRPr="00CD0C50">
        <w:rPr>
          <w:rFonts w:ascii="Arial" w:hAnsi="Arial" w:cs="Arial"/>
        </w:rPr>
        <w:t xml:space="preserve">, QC20-W </w:t>
      </w:r>
      <w:proofErr w:type="spellStart"/>
      <w:r w:rsidRPr="00CD0C50">
        <w:rPr>
          <w:rFonts w:ascii="Malgun Gothic" w:eastAsia="Malgun Gothic" w:hAnsi="Malgun Gothic" w:cs="Malgun Gothic" w:hint="eastAsia"/>
        </w:rPr>
        <w:t>무선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볼바</w:t>
      </w:r>
      <w:proofErr w:type="spellEnd"/>
      <w:r w:rsidRPr="00CD0C50">
        <w:rPr>
          <w:rFonts w:ascii="Arial" w:hAnsi="Arial" w:cs="Arial"/>
        </w:rPr>
        <w:t xml:space="preserve">, XR20-W </w:t>
      </w:r>
      <w:proofErr w:type="spellStart"/>
      <w:r w:rsidRPr="00CD0C50">
        <w:rPr>
          <w:rFonts w:ascii="Malgun Gothic" w:eastAsia="Malgun Gothic" w:hAnsi="Malgun Gothic" w:cs="Malgun Gothic" w:hint="eastAsia"/>
        </w:rPr>
        <w:t>로터리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축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캘리브레이터를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사용해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지속적으로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공정의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검사하고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63C58AD2" w14:textId="77777777" w:rsidR="00CA5E38" w:rsidRPr="00CD0C50" w:rsidRDefault="00CA5E38" w:rsidP="00CA5E38">
      <w:pPr>
        <w:rPr>
          <w:rFonts w:ascii="Arial" w:hAnsi="Arial" w:cs="Arial"/>
          <w:b/>
        </w:rPr>
      </w:pPr>
    </w:p>
    <w:p w14:paraId="2BE88B6F" w14:textId="51C15243" w:rsidR="001C2192" w:rsidRPr="00CD0C50" w:rsidRDefault="00941D0F" w:rsidP="001C2192">
      <w:pPr>
        <w:rPr>
          <w:rFonts w:ascii="Arial" w:hAnsi="Arial" w:cs="Arial"/>
          <w:b/>
        </w:rPr>
      </w:pPr>
      <w:proofErr w:type="spellStart"/>
      <w:r w:rsidRPr="00CD0C50">
        <w:rPr>
          <w:rFonts w:ascii="Malgun Gothic" w:eastAsia="Malgun Gothic" w:hAnsi="Malgun Gothic" w:cs="Malgun Gothic" w:hint="eastAsia"/>
          <w:b/>
        </w:rPr>
        <w:t>과제</w:t>
      </w:r>
      <w:proofErr w:type="spellEnd"/>
    </w:p>
    <w:p w14:paraId="39345F8D" w14:textId="17F622E6" w:rsidR="00EC6F89" w:rsidRPr="00CD0C50" w:rsidRDefault="00EC6F89" w:rsidP="00EC6F89">
      <w:pPr>
        <w:rPr>
          <w:rFonts w:ascii="Arial" w:hAnsi="Arial" w:cs="Arial"/>
        </w:rPr>
      </w:pPr>
    </w:p>
    <w:p w14:paraId="26786E55" w14:textId="1D7F78AE" w:rsidR="00353C4E" w:rsidRPr="00CD0C50" w:rsidRDefault="00353C4E" w:rsidP="00353C4E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전반적인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정밀도를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보장하기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위해서는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부품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주조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가공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조립을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포함하는</w:t>
      </w:r>
      <w:proofErr w:type="spellEnd"/>
      <w:r w:rsidRPr="00CD0C50">
        <w:rPr>
          <w:rFonts w:ascii="Arial" w:hAnsi="Arial" w:cs="Arial"/>
        </w:rPr>
        <w:t xml:space="preserve"> CNC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모든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단계에서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엄격한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테스트와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캘리브레이션을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수행해야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합니다</w:t>
      </w:r>
      <w:proofErr w:type="spellEnd"/>
      <w:r w:rsidRPr="00CD0C50">
        <w:rPr>
          <w:rFonts w:ascii="Arial" w:hAnsi="Arial" w:cs="Arial"/>
        </w:rPr>
        <w:t>.</w:t>
      </w:r>
    </w:p>
    <w:p w14:paraId="3E4568F4" w14:textId="77777777" w:rsidR="00353C4E" w:rsidRPr="00CD0C50" w:rsidRDefault="00353C4E" w:rsidP="00353C4E">
      <w:pPr>
        <w:rPr>
          <w:rFonts w:ascii="Arial" w:hAnsi="Arial" w:cs="Arial"/>
        </w:rPr>
      </w:pPr>
    </w:p>
    <w:p w14:paraId="752D7257" w14:textId="07D825E5" w:rsidR="00353C4E" w:rsidRPr="00CD0C50" w:rsidRDefault="00353C4E" w:rsidP="00353C4E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점점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더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경쟁이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치열해지는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글로벌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시장에서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전통적으로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사용되었던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화강암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정반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다이얼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게이지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오토콜리미터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등을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이용한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기하학적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회전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식별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품질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공정을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지연시키기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시작했습니다</w:t>
      </w:r>
      <w:proofErr w:type="spellEnd"/>
      <w:r w:rsidRPr="00CD0C50">
        <w:rPr>
          <w:rFonts w:ascii="Arial" w:hAnsi="Arial" w:cs="Arial"/>
        </w:rPr>
        <w:t>.</w:t>
      </w:r>
    </w:p>
    <w:p w14:paraId="0A328016" w14:textId="77777777" w:rsidR="00353C4E" w:rsidRPr="00CD0C50" w:rsidRDefault="00353C4E" w:rsidP="00353C4E">
      <w:pPr>
        <w:rPr>
          <w:rFonts w:ascii="Arial" w:hAnsi="Arial" w:cs="Arial"/>
        </w:rPr>
      </w:pPr>
    </w:p>
    <w:p w14:paraId="6B886E09" w14:textId="4E6880D1" w:rsidR="00353C4E" w:rsidRPr="00CD0C50" w:rsidRDefault="00353C4E" w:rsidP="00353C4E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이러한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수동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어렵고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잘못된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해석이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발생하기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쉽기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때문에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큰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한계를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가지고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예를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들면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다음과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같습니다</w:t>
      </w:r>
      <w:proofErr w:type="spellEnd"/>
      <w:r w:rsidRPr="00CD0C50">
        <w:rPr>
          <w:rFonts w:ascii="Arial" w:hAnsi="Arial" w:cs="Arial"/>
        </w:rPr>
        <w:t>.</w:t>
      </w:r>
    </w:p>
    <w:p w14:paraId="1A22ADF1" w14:textId="77777777" w:rsidR="00353C4E" w:rsidRPr="00CD0C50" w:rsidRDefault="00353C4E" w:rsidP="00353C4E">
      <w:pPr>
        <w:rPr>
          <w:rFonts w:ascii="Arial" w:hAnsi="Arial" w:cs="Arial"/>
        </w:rPr>
      </w:pPr>
    </w:p>
    <w:p w14:paraId="7F965E4F" w14:textId="77777777" w:rsidR="00353C4E" w:rsidRPr="00CD0C50" w:rsidRDefault="00353C4E" w:rsidP="004021F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화강암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정반</w:t>
      </w:r>
      <w:proofErr w:type="spellEnd"/>
      <w:r w:rsidRPr="00CD0C50">
        <w:rPr>
          <w:rFonts w:ascii="Arial" w:hAnsi="Arial" w:cs="Arial"/>
        </w:rPr>
        <w:t xml:space="preserve">: </w:t>
      </w:r>
      <w:proofErr w:type="spellStart"/>
      <w:r w:rsidRPr="00CD0C50">
        <w:rPr>
          <w:rFonts w:ascii="Malgun Gothic" w:eastAsia="Malgun Gothic" w:hAnsi="Malgun Gothic" w:cs="Malgun Gothic" w:hint="eastAsia"/>
        </w:rPr>
        <w:t>장비의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무게와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크기로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인해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물류와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보관이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어렵고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개인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안전에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문제가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생길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있으며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셋업과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조작에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숙련된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작업자가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필요합니다</w:t>
      </w:r>
      <w:proofErr w:type="spellEnd"/>
      <w:r w:rsidRPr="00CD0C50">
        <w:rPr>
          <w:rFonts w:ascii="Arial" w:hAnsi="Arial" w:cs="Arial"/>
        </w:rPr>
        <w:t>.</w:t>
      </w:r>
    </w:p>
    <w:p w14:paraId="41212621" w14:textId="77777777" w:rsidR="00353C4E" w:rsidRPr="00CD0C50" w:rsidRDefault="00353C4E" w:rsidP="00F646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다이얼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게이지</w:t>
      </w:r>
      <w:proofErr w:type="spellEnd"/>
      <w:r w:rsidRPr="00CD0C50">
        <w:rPr>
          <w:rFonts w:ascii="Arial" w:hAnsi="Arial" w:cs="Arial"/>
        </w:rPr>
        <w:t xml:space="preserve">: </w:t>
      </w:r>
      <w:proofErr w:type="spellStart"/>
      <w:r w:rsidRPr="00CD0C50">
        <w:rPr>
          <w:rFonts w:ascii="Malgun Gothic" w:eastAsia="Malgun Gothic" w:hAnsi="Malgun Gothic" w:cs="Malgun Gothic" w:hint="eastAsia"/>
        </w:rPr>
        <w:t>접촉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테스트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도구는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작업자의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경험과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환경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요인에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따라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쉽게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누적됩니다</w:t>
      </w:r>
      <w:proofErr w:type="spellEnd"/>
      <w:r w:rsidRPr="00CD0C50">
        <w:rPr>
          <w:rFonts w:ascii="Arial" w:hAnsi="Arial" w:cs="Arial"/>
        </w:rPr>
        <w:t>.</w:t>
      </w:r>
    </w:p>
    <w:p w14:paraId="1089CAC3" w14:textId="191BDCA2" w:rsidR="00353C4E" w:rsidRPr="00CD0C50" w:rsidRDefault="00353C4E" w:rsidP="00F646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오토콜리미터</w:t>
      </w:r>
      <w:proofErr w:type="spellEnd"/>
      <w:r w:rsidRPr="00CD0C50">
        <w:rPr>
          <w:rFonts w:ascii="Arial" w:hAnsi="Arial" w:cs="Arial"/>
        </w:rPr>
        <w:t xml:space="preserve">: </w:t>
      </w:r>
      <w:proofErr w:type="spellStart"/>
      <w:r w:rsidRPr="00CD0C50">
        <w:rPr>
          <w:rFonts w:ascii="Malgun Gothic" w:eastAsia="Malgun Gothic" w:hAnsi="Malgun Gothic" w:cs="Malgun Gothic" w:hint="eastAsia"/>
        </w:rPr>
        <w:t>단일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축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진직도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경우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간단하게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사용할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있지만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다수의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축과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평행도를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때는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시간이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굉장히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걸린다는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단점이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5CEBF742" w14:textId="77777777" w:rsidR="00750D86" w:rsidRPr="00CD0C50" w:rsidRDefault="00750D86" w:rsidP="00750D86">
      <w:pPr>
        <w:ind w:left="360"/>
        <w:rPr>
          <w:rFonts w:ascii="Arial" w:hAnsi="Arial" w:cs="Arial"/>
        </w:rPr>
      </w:pPr>
    </w:p>
    <w:p w14:paraId="168C9F5A" w14:textId="68C1CF80" w:rsidR="00EC6F89" w:rsidRPr="00CD0C50" w:rsidRDefault="00353C4E" w:rsidP="00353C4E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궁극적으로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이러한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전통적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높아진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테스트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효율성과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엄격한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정확도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요구사항을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충족하지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못했습니다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따라서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방법의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전반적인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교체가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필요했습니다</w:t>
      </w:r>
      <w:proofErr w:type="spellEnd"/>
      <w:r w:rsidRPr="00CD0C50">
        <w:rPr>
          <w:rFonts w:ascii="Arial" w:hAnsi="Arial" w:cs="Arial"/>
        </w:rPr>
        <w:t xml:space="preserve">. </w:t>
      </w:r>
    </w:p>
    <w:p w14:paraId="7F96A6EA" w14:textId="77777777" w:rsidR="00EC6F89" w:rsidRPr="00CD0C50" w:rsidRDefault="00EC6F89" w:rsidP="00EC6F89">
      <w:pPr>
        <w:rPr>
          <w:rFonts w:ascii="Arial" w:hAnsi="Arial" w:cs="Arial"/>
        </w:rPr>
      </w:pPr>
    </w:p>
    <w:p w14:paraId="3DB7F553" w14:textId="37418A79" w:rsidR="001C2192" w:rsidRPr="00CD0C50" w:rsidRDefault="00941D0F" w:rsidP="001C2192">
      <w:pPr>
        <w:rPr>
          <w:rFonts w:ascii="Arial" w:hAnsi="Arial" w:cs="Arial"/>
          <w:b/>
        </w:rPr>
      </w:pPr>
      <w:proofErr w:type="spellStart"/>
      <w:r w:rsidRPr="00CD0C50">
        <w:rPr>
          <w:rFonts w:ascii="Malgun Gothic" w:eastAsia="Malgun Gothic" w:hAnsi="Malgun Gothic" w:cs="Malgun Gothic" w:hint="eastAsia"/>
          <w:b/>
        </w:rPr>
        <w:t>솔루션</w:t>
      </w:r>
      <w:proofErr w:type="spellEnd"/>
    </w:p>
    <w:p w14:paraId="1728FE4C" w14:textId="77777777" w:rsidR="00834701" w:rsidRPr="00CD0C50" w:rsidRDefault="00834701" w:rsidP="00834701">
      <w:pPr>
        <w:rPr>
          <w:rFonts w:ascii="Arial" w:hAnsi="Arial" w:cs="Arial"/>
        </w:rPr>
      </w:pPr>
    </w:p>
    <w:p w14:paraId="5ADDCC5B" w14:textId="3AF2B789" w:rsidR="00750D86" w:rsidRPr="00CD0C50" w:rsidRDefault="00750D86" w:rsidP="00750D86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다양한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전통적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도구가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초래하는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비효율성과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비일관성을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해결하기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Arial" w:hAnsi="Arial" w:cs="Arial"/>
        </w:rPr>
        <w:t>Renishaw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XK10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레이저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시스템을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사용하기로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결정했습니다</w:t>
      </w:r>
      <w:proofErr w:type="spellEnd"/>
      <w:r w:rsidRPr="00CD0C50">
        <w:rPr>
          <w:rFonts w:ascii="Arial" w:hAnsi="Arial" w:cs="Arial"/>
        </w:rPr>
        <w:t>.</w:t>
      </w:r>
    </w:p>
    <w:p w14:paraId="0C77CDED" w14:textId="77777777" w:rsidR="00750D86" w:rsidRPr="00CD0C50" w:rsidRDefault="00750D86" w:rsidP="00750D86">
      <w:pPr>
        <w:rPr>
          <w:rFonts w:ascii="Arial" w:hAnsi="Arial" w:cs="Arial"/>
        </w:rPr>
      </w:pPr>
    </w:p>
    <w:p w14:paraId="09F5B3A7" w14:textId="6B23B7B0" w:rsidR="00750D86" w:rsidRPr="00CD0C50" w:rsidRDefault="00750D86" w:rsidP="00750D86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광범위한</w:t>
      </w:r>
      <w:proofErr w:type="spellEnd"/>
      <w:r w:rsidRPr="00CD0C50">
        <w:rPr>
          <w:rFonts w:ascii="Arial" w:hAnsi="Arial" w:cs="Arial"/>
        </w:rPr>
        <w:t xml:space="preserve"> CNC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적합한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올인원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디지털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솔루션인</w:t>
      </w:r>
      <w:proofErr w:type="spellEnd"/>
      <w:r w:rsidRPr="00CD0C50">
        <w:rPr>
          <w:rFonts w:ascii="Arial" w:hAnsi="Arial" w:cs="Arial"/>
        </w:rPr>
        <w:t xml:space="preserve"> XK10</w:t>
      </w:r>
      <w:r w:rsidRPr="00CD0C50">
        <w:rPr>
          <w:rFonts w:ascii="Malgun Gothic" w:eastAsia="Malgun Gothic" w:hAnsi="Malgun Gothic" w:cs="Malgun Gothic" w:hint="eastAsia"/>
        </w:rPr>
        <w:t>은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레이저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전송을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위한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송신기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무선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송신기와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수신기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휴대용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디스플레이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고정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키트로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구성됩니다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평행도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키트를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추가하면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평행도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측정을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할</w:t>
      </w:r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544ADCCA" w14:textId="77777777" w:rsidR="00750D86" w:rsidRPr="00CD0C50" w:rsidRDefault="00750D86" w:rsidP="00750D86">
      <w:pPr>
        <w:rPr>
          <w:rFonts w:ascii="Arial" w:hAnsi="Arial" w:cs="Arial"/>
        </w:rPr>
      </w:pPr>
    </w:p>
    <w:p w14:paraId="31F9B30F" w14:textId="765C820C" w:rsidR="00750D86" w:rsidRPr="00CD0C50" w:rsidRDefault="00750D86" w:rsidP="00750D86">
      <w:pPr>
        <w:rPr>
          <w:rFonts w:ascii="Arial" w:hAnsi="Arial" w:cs="Arial"/>
        </w:rPr>
      </w:pPr>
      <w:r w:rsidRPr="00CD0C50">
        <w:rPr>
          <w:rFonts w:ascii="Arial" w:hAnsi="Arial" w:cs="Arial"/>
        </w:rPr>
        <w:t>XK10</w:t>
      </w:r>
      <w:r w:rsidRPr="00CD0C50">
        <w:rPr>
          <w:rFonts w:ascii="Malgun Gothic" w:eastAsia="Malgun Gothic" w:hAnsi="Malgun Gothic" w:cs="Malgun Gothic" w:hint="eastAsia"/>
        </w:rPr>
        <w:t>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컴팩트한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사이즈와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무선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연결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다목적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고정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통해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다양한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구성에서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유형과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크기에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상관없이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공작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오류를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 XK10</w:t>
      </w:r>
      <w:r w:rsidRPr="00CD0C50">
        <w:rPr>
          <w:rFonts w:ascii="Malgun Gothic" w:eastAsia="Malgun Gothic" w:hAnsi="Malgun Gothic" w:cs="Malgun Gothic" w:hint="eastAsia"/>
        </w:rPr>
        <w:t>을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직선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레일에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적용하여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진직도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직각도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평탄도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평행도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수평도를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확인하고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스핀들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또는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척에서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회전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기계의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방향과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동축도까지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평가할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</w:t>
      </w:r>
    </w:p>
    <w:p w14:paraId="7650299A" w14:textId="77777777" w:rsidR="00750D86" w:rsidRPr="00CD0C50" w:rsidRDefault="00750D86" w:rsidP="00750D86">
      <w:pPr>
        <w:rPr>
          <w:rFonts w:ascii="Arial" w:hAnsi="Arial" w:cs="Arial"/>
        </w:rPr>
      </w:pPr>
    </w:p>
    <w:p w14:paraId="5357126D" w14:textId="7C58F1A7" w:rsidR="00750D86" w:rsidRPr="00CD0C50" w:rsidRDefault="00750D86" w:rsidP="00750D86">
      <w:pPr>
        <w:rPr>
          <w:rFonts w:ascii="Arial" w:hAnsi="Arial" w:cs="Arial"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작업자는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태블릿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컴퓨터처럼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설계된</w:t>
      </w:r>
      <w:proofErr w:type="spellEnd"/>
      <w:r w:rsidRPr="00CD0C50">
        <w:rPr>
          <w:rFonts w:ascii="Arial" w:hAnsi="Arial" w:cs="Arial"/>
        </w:rPr>
        <w:t xml:space="preserve"> XK10 </w:t>
      </w:r>
      <w:proofErr w:type="spellStart"/>
      <w:r w:rsidRPr="00CD0C50">
        <w:rPr>
          <w:rFonts w:ascii="Malgun Gothic" w:eastAsia="Malgun Gothic" w:hAnsi="Malgun Gothic" w:cs="Malgun Gothic" w:hint="eastAsia"/>
        </w:rPr>
        <w:t>디스플레이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통해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데이터를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수집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분석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기록할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 xml:space="preserve">. </w:t>
      </w:r>
      <w:r w:rsidRPr="00CD0C50">
        <w:rPr>
          <w:rFonts w:ascii="Malgun Gothic" w:eastAsia="Malgun Gothic" w:hAnsi="Malgun Gothic" w:cs="Malgun Gothic" w:hint="eastAsia"/>
        </w:rPr>
        <w:t>각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유형에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대한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단계별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지침을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제공하며</w:t>
      </w:r>
      <w:proofErr w:type="spellEnd"/>
      <w:r w:rsidRPr="00CD0C50">
        <w:rPr>
          <w:rFonts w:ascii="Arial" w:hAnsi="Arial" w:cs="Arial"/>
        </w:rPr>
        <w:t xml:space="preserve">, </w:t>
      </w:r>
      <w:proofErr w:type="spellStart"/>
      <w:r w:rsidRPr="00CD0C50">
        <w:rPr>
          <w:rFonts w:ascii="Malgun Gothic" w:eastAsia="Malgun Gothic" w:hAnsi="Malgun Gothic" w:cs="Malgun Gothic" w:hint="eastAsia"/>
        </w:rPr>
        <w:t>이해하기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쉬운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그래픽과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실시간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판독값이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각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측정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단계를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안내합니다</w:t>
      </w:r>
      <w:proofErr w:type="spellEnd"/>
      <w:r w:rsidRPr="00CD0C50">
        <w:rPr>
          <w:rFonts w:ascii="Arial" w:hAnsi="Arial" w:cs="Arial"/>
        </w:rPr>
        <w:t>.</w:t>
      </w:r>
    </w:p>
    <w:p w14:paraId="7B3B857B" w14:textId="77777777" w:rsidR="00750D86" w:rsidRPr="00CD0C50" w:rsidRDefault="00750D86" w:rsidP="00750D86">
      <w:pPr>
        <w:rPr>
          <w:rFonts w:ascii="Arial" w:hAnsi="Arial" w:cs="Arial"/>
        </w:rPr>
      </w:pPr>
    </w:p>
    <w:p w14:paraId="4E6AC07B" w14:textId="357CBC97" w:rsidR="00750D86" w:rsidRPr="00CD0C50" w:rsidRDefault="00750D86" w:rsidP="00750D86">
      <w:pPr>
        <w:rPr>
          <w:rFonts w:ascii="Arial" w:hAnsi="Arial" w:cs="Arial"/>
        </w:rPr>
      </w:pPr>
      <w:proofErr w:type="spellStart"/>
      <w:r w:rsidRPr="00CD0C50">
        <w:rPr>
          <w:rFonts w:ascii="Arial" w:hAnsi="Arial" w:cs="Arial"/>
        </w:rPr>
        <w:t>TAKAM</w:t>
      </w:r>
      <w:r w:rsidRPr="00CD0C50">
        <w:rPr>
          <w:rFonts w:ascii="Malgun Gothic" w:eastAsia="Malgun Gothic" w:hAnsi="Malgun Gothic" w:cs="Malgun Gothic" w:hint="eastAsia"/>
        </w:rPr>
        <w:t>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공장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관리자인</w:t>
      </w:r>
      <w:proofErr w:type="spellEnd"/>
      <w:r w:rsidRPr="00CD0C50">
        <w:rPr>
          <w:rFonts w:ascii="Arial" w:hAnsi="Arial" w:cs="Arial"/>
        </w:rPr>
        <w:t xml:space="preserve"> Huang </w:t>
      </w:r>
      <w:proofErr w:type="spellStart"/>
      <w:r w:rsidRPr="00CD0C50">
        <w:rPr>
          <w:rFonts w:ascii="Arial" w:hAnsi="Arial" w:cs="Arial"/>
        </w:rPr>
        <w:t>Zhifeng</w:t>
      </w:r>
      <w:r w:rsidRPr="00CD0C50">
        <w:rPr>
          <w:rFonts w:ascii="Malgun Gothic" w:eastAsia="Malgun Gothic" w:hAnsi="Malgun Gothic" w:cs="Malgun Gothic" w:hint="eastAsia"/>
        </w:rPr>
        <w:t>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다음과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같이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말합니다</w:t>
      </w:r>
      <w:proofErr w:type="spellEnd"/>
      <w:r w:rsidRPr="00CD0C50">
        <w:rPr>
          <w:rFonts w:ascii="Arial" w:hAnsi="Arial" w:cs="Arial"/>
        </w:rPr>
        <w:t>. “</w:t>
      </w:r>
      <w:proofErr w:type="spellStart"/>
      <w:r w:rsidRPr="00CD0C50">
        <w:rPr>
          <w:rFonts w:ascii="Malgun Gothic" w:eastAsia="Malgun Gothic" w:hAnsi="Malgun Gothic" w:cs="Malgun Gothic" w:hint="eastAsia"/>
        </w:rPr>
        <w:t>적합한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검사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시스템을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찾을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때</w:t>
      </w:r>
      <w:r w:rsidRPr="00CD0C50">
        <w:rPr>
          <w:rFonts w:ascii="Arial" w:hAnsi="Arial" w:cs="Arial"/>
        </w:rPr>
        <w:t xml:space="preserve"> Renishaw XK10</w:t>
      </w:r>
      <w:r w:rsidRPr="00CD0C50">
        <w:rPr>
          <w:rFonts w:ascii="Malgun Gothic" w:eastAsia="Malgun Gothic" w:hAnsi="Malgun Gothic" w:cs="Malgun Gothic" w:hint="eastAsia"/>
        </w:rPr>
        <w:t>과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다른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제조업체의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여러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오토콜리미터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면밀하게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비교했습니다</w:t>
      </w:r>
      <w:proofErr w:type="spellEnd"/>
      <w:r w:rsidRPr="00CD0C50">
        <w:rPr>
          <w:rFonts w:ascii="Arial" w:hAnsi="Arial" w:cs="Arial"/>
        </w:rPr>
        <w:t xml:space="preserve">. </w:t>
      </w:r>
      <w:r w:rsidRPr="00CD0C50">
        <w:rPr>
          <w:rFonts w:ascii="Malgun Gothic" w:eastAsia="Malgun Gothic" w:hAnsi="Malgun Gothic" w:cs="Malgun Gothic" w:hint="eastAsia"/>
        </w:rPr>
        <w:t>그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결과</w:t>
      </w:r>
      <w:proofErr w:type="spellEnd"/>
      <w:r w:rsidRPr="00CD0C50">
        <w:rPr>
          <w:rFonts w:ascii="Arial" w:hAnsi="Arial" w:cs="Arial"/>
        </w:rPr>
        <w:t xml:space="preserve"> XK10</w:t>
      </w:r>
      <w:r w:rsidRPr="00CD0C50">
        <w:rPr>
          <w:rFonts w:ascii="Malgun Gothic" w:eastAsia="Malgun Gothic" w:hAnsi="Malgun Gothic" w:cs="Malgun Gothic" w:hint="eastAsia"/>
        </w:rPr>
        <w:t>이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확실하고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뚜렷한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장점이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많다는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결론이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났습니다</w:t>
      </w:r>
      <w:proofErr w:type="spellEnd"/>
      <w:r w:rsidRPr="00CD0C50">
        <w:rPr>
          <w:rFonts w:ascii="Arial" w:hAnsi="Arial" w:cs="Arial"/>
        </w:rPr>
        <w:t>.”</w:t>
      </w:r>
    </w:p>
    <w:p w14:paraId="0D5BBEE8" w14:textId="77777777" w:rsidR="00750D86" w:rsidRPr="00CD0C50" w:rsidRDefault="00750D86" w:rsidP="00750D86">
      <w:pPr>
        <w:rPr>
          <w:rFonts w:ascii="Arial" w:hAnsi="Arial" w:cs="Arial"/>
        </w:rPr>
      </w:pPr>
    </w:p>
    <w:p w14:paraId="24E5708F" w14:textId="13B779CA" w:rsidR="00834701" w:rsidRPr="00CD0C50" w:rsidRDefault="00750D86" w:rsidP="00750D86">
      <w:pPr>
        <w:rPr>
          <w:rFonts w:ascii="Arial" w:hAnsi="Arial" w:cs="Arial"/>
        </w:rPr>
      </w:pPr>
      <w:r w:rsidRPr="00CD0C50">
        <w:rPr>
          <w:rFonts w:ascii="Arial" w:hAnsi="Arial" w:cs="Arial"/>
        </w:rPr>
        <w:t>“</w:t>
      </w:r>
      <w:proofErr w:type="spellStart"/>
      <w:r w:rsidRPr="00CD0C50">
        <w:rPr>
          <w:rFonts w:ascii="Malgun Gothic" w:eastAsia="Malgun Gothic" w:hAnsi="Malgun Gothic" w:cs="Malgun Gothic" w:hint="eastAsia"/>
        </w:rPr>
        <w:t>디스플레이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그래픽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인터페이스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및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보고서의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직관성이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뛰어나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작업자가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복잡한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공정을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기억할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필요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없이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다음에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수행해야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하는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한눈에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파악할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따라서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작업이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크게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간소화됩니다</w:t>
      </w:r>
      <w:proofErr w:type="spellEnd"/>
      <w:r w:rsidRPr="00CD0C50">
        <w:rPr>
          <w:rFonts w:ascii="Arial" w:hAnsi="Arial" w:cs="Arial"/>
        </w:rPr>
        <w:t xml:space="preserve">. </w:t>
      </w:r>
      <w:proofErr w:type="spellStart"/>
      <w:r w:rsidRPr="00CD0C50">
        <w:rPr>
          <w:rFonts w:ascii="Malgun Gothic" w:eastAsia="Malgun Gothic" w:hAnsi="Malgun Gothic" w:cs="Malgun Gothic" w:hint="eastAsia"/>
        </w:rPr>
        <w:t>또한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고정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장치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옵션으로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셋업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소요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시간을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크게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단축할</w:t>
      </w:r>
      <w:proofErr w:type="spellEnd"/>
      <w:r w:rsidRPr="00CD0C50">
        <w:rPr>
          <w:rFonts w:ascii="Arial" w:hAnsi="Arial" w:cs="Arial"/>
        </w:rPr>
        <w:t xml:space="preserve"> </w:t>
      </w:r>
      <w:r w:rsidRPr="00CD0C50">
        <w:rPr>
          <w:rFonts w:ascii="Malgun Gothic" w:eastAsia="Malgun Gothic" w:hAnsi="Malgun Gothic" w:cs="Malgun Gothic" w:hint="eastAsia"/>
        </w:rPr>
        <w:t>수</w:t>
      </w:r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D0C50">
        <w:rPr>
          <w:rFonts w:ascii="Arial" w:hAnsi="Arial" w:cs="Arial"/>
        </w:rPr>
        <w:t>.”</w:t>
      </w:r>
    </w:p>
    <w:p w14:paraId="00C7F402" w14:textId="77777777" w:rsidR="00750D86" w:rsidRPr="00CD0C50" w:rsidRDefault="00750D86" w:rsidP="00750D86">
      <w:pPr>
        <w:rPr>
          <w:rFonts w:ascii="Arial" w:hAnsi="Arial" w:cs="Arial"/>
        </w:rPr>
      </w:pPr>
    </w:p>
    <w:p w14:paraId="582D95C5" w14:textId="103A4A5B" w:rsidR="004F11A7" w:rsidRPr="00CD0C50" w:rsidRDefault="00EC6F89" w:rsidP="00EC6F89">
      <w:pPr>
        <w:rPr>
          <w:rFonts w:ascii="Arial" w:hAnsi="Arial" w:cs="Arial"/>
          <w:b/>
          <w:bCs/>
        </w:rPr>
      </w:pPr>
      <w:proofErr w:type="spellStart"/>
      <w:r w:rsidRPr="00CD0C50">
        <w:rPr>
          <w:rFonts w:ascii="Malgun Gothic" w:eastAsia="Malgun Gothic" w:hAnsi="Malgun Gothic" w:cs="Malgun Gothic" w:hint="eastAsia"/>
          <w:b/>
        </w:rPr>
        <w:t>결과</w:t>
      </w:r>
      <w:proofErr w:type="spellEnd"/>
    </w:p>
    <w:p w14:paraId="27433889" w14:textId="77777777" w:rsidR="00EC6F89" w:rsidRPr="00CD0C50" w:rsidRDefault="00EC6F89" w:rsidP="00EC6F89">
      <w:pPr>
        <w:rPr>
          <w:rFonts w:ascii="Arial" w:hAnsi="Arial" w:cs="Arial"/>
          <w:lang w:val="en-US"/>
        </w:rPr>
      </w:pPr>
    </w:p>
    <w:p w14:paraId="3A0E6B4F" w14:textId="27C1482E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CD0C50">
        <w:rPr>
          <w:rFonts w:ascii="Malgun Gothic" w:eastAsia="Malgun Gothic" w:hAnsi="Malgun Gothic" w:cs="Malgun Gothic" w:hint="eastAsia"/>
          <w:sz w:val="20"/>
        </w:rPr>
        <w:t>오늘날</w:t>
      </w:r>
      <w:r w:rsidRPr="00CD0C50">
        <w:rPr>
          <w:rFonts w:ascii="Arial" w:hAnsi="Arial" w:cs="Arial"/>
          <w:sz w:val="20"/>
        </w:rPr>
        <w:t xml:space="preserve"> Renishaw</w:t>
      </w:r>
      <w:r w:rsidRPr="00CD0C50">
        <w:rPr>
          <w:rFonts w:ascii="Malgun Gothic" w:eastAsia="Malgun Gothic" w:hAnsi="Malgun Gothic" w:cs="Malgun Gothic" w:hint="eastAsia"/>
          <w:sz w:val="20"/>
        </w:rPr>
        <w:t>의</w:t>
      </w:r>
      <w:r w:rsidRPr="00CD0C50">
        <w:rPr>
          <w:rFonts w:ascii="Arial" w:hAnsi="Arial" w:cs="Arial"/>
          <w:sz w:val="20"/>
        </w:rPr>
        <w:t xml:space="preserve"> XK10 </w:t>
      </w:r>
      <w:r w:rsidRPr="00CD0C50">
        <w:rPr>
          <w:rFonts w:ascii="Malgun Gothic" w:eastAsia="Malgun Gothic" w:hAnsi="Malgun Gothic" w:cs="Malgun Gothic" w:hint="eastAsia"/>
          <w:sz w:val="20"/>
        </w:rPr>
        <w:t>정렬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레이저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시스템은</w:t>
      </w:r>
      <w:r w:rsidRPr="00CD0C50">
        <w:rPr>
          <w:rFonts w:ascii="Arial" w:hAnsi="Arial" w:cs="Arial"/>
          <w:sz w:val="20"/>
        </w:rPr>
        <w:t xml:space="preserve"> TAKAM</w:t>
      </w:r>
      <w:r w:rsidRPr="00CD0C50">
        <w:rPr>
          <w:rFonts w:ascii="Malgun Gothic" w:eastAsia="Malgun Gothic" w:hAnsi="Malgun Gothic" w:cs="Malgun Gothic" w:hint="eastAsia"/>
          <w:sz w:val="20"/>
        </w:rPr>
        <w:t>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생산하는</w:t>
      </w:r>
      <w:r w:rsidRPr="00CD0C50">
        <w:rPr>
          <w:rFonts w:ascii="Arial" w:hAnsi="Arial" w:cs="Arial"/>
          <w:sz w:val="20"/>
        </w:rPr>
        <w:t xml:space="preserve"> CNC </w:t>
      </w:r>
      <w:r w:rsidRPr="00CD0C50">
        <w:rPr>
          <w:rFonts w:ascii="Malgun Gothic" w:eastAsia="Malgun Gothic" w:hAnsi="Malgun Gothic" w:cs="Malgun Gothic" w:hint="eastAsia"/>
          <w:sz w:val="20"/>
        </w:rPr>
        <w:t>기계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모델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대다수의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품질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관리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절차에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사용되고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있으며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여기에는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수직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수평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갠트리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유형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머시닝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센터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밀링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선반이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포함됩니다</w:t>
      </w:r>
      <w:r w:rsidRPr="00CD0C50">
        <w:rPr>
          <w:rFonts w:ascii="Arial" w:hAnsi="Arial" w:cs="Arial"/>
          <w:sz w:val="20"/>
        </w:rPr>
        <w:t>.</w:t>
      </w:r>
    </w:p>
    <w:p w14:paraId="3CFAC4FC" w14:textId="77777777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377756" w14:textId="7B63BAD4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CD0C50">
        <w:rPr>
          <w:rFonts w:ascii="Arial" w:hAnsi="Arial" w:cs="Arial"/>
          <w:sz w:val="20"/>
        </w:rPr>
        <w:t>TAKAM</w:t>
      </w:r>
      <w:r w:rsidRPr="00CD0C50">
        <w:rPr>
          <w:rFonts w:ascii="Malgun Gothic" w:eastAsia="Malgun Gothic" w:hAnsi="Malgun Gothic" w:cs="Malgun Gothic" w:hint="eastAsia"/>
          <w:sz w:val="20"/>
        </w:rPr>
        <w:t>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품질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보증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관리자인</w:t>
      </w:r>
      <w:r w:rsidRPr="00CD0C50">
        <w:rPr>
          <w:rFonts w:ascii="Arial" w:hAnsi="Arial" w:cs="Arial"/>
          <w:sz w:val="20"/>
        </w:rPr>
        <w:t xml:space="preserve"> Ma Feng</w:t>
      </w:r>
      <w:r w:rsidRPr="00CD0C50">
        <w:rPr>
          <w:rFonts w:ascii="Malgun Gothic" w:eastAsia="Malgun Gothic" w:hAnsi="Malgun Gothic" w:cs="Malgun Gothic" w:hint="eastAsia"/>
          <w:sz w:val="20"/>
        </w:rPr>
        <w:t>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다음과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같이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설명합니다</w:t>
      </w:r>
      <w:r w:rsidRPr="00CD0C50">
        <w:rPr>
          <w:rFonts w:ascii="Arial" w:hAnsi="Arial" w:cs="Arial"/>
          <w:sz w:val="20"/>
        </w:rPr>
        <w:t>, “</w:t>
      </w:r>
      <w:r w:rsidRPr="00CD0C50">
        <w:rPr>
          <w:rFonts w:ascii="Malgun Gothic" w:eastAsia="Malgun Gothic" w:hAnsi="Malgun Gothic" w:cs="Malgun Gothic" w:hint="eastAsia"/>
          <w:sz w:val="20"/>
        </w:rPr>
        <w:t>부품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가공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공작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조립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또는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전체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장치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테스트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중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무엇이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되었든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공작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종류와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관계없이</w:t>
      </w:r>
      <w:r w:rsidRPr="00CD0C50">
        <w:rPr>
          <w:rFonts w:ascii="Arial" w:hAnsi="Arial" w:cs="Arial"/>
          <w:sz w:val="20"/>
        </w:rPr>
        <w:t xml:space="preserve"> XK10 </w:t>
      </w:r>
      <w:r w:rsidRPr="00CD0C50">
        <w:rPr>
          <w:rFonts w:ascii="Malgun Gothic" w:eastAsia="Malgun Gothic" w:hAnsi="Malgun Gothic" w:cs="Malgun Gothic" w:hint="eastAsia"/>
          <w:sz w:val="20"/>
        </w:rPr>
        <w:t>정렬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레이저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시스템을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사용해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오류를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검사하고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있습니다</w:t>
      </w:r>
      <w:r w:rsidRPr="00CD0C50">
        <w:rPr>
          <w:rFonts w:ascii="Arial" w:hAnsi="Arial" w:cs="Arial"/>
          <w:sz w:val="20"/>
        </w:rPr>
        <w:t>.”</w:t>
      </w:r>
    </w:p>
    <w:p w14:paraId="3C035B90" w14:textId="77777777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8E9FC94" w14:textId="67DC8996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CD0C50">
        <w:rPr>
          <w:rFonts w:ascii="Arial" w:hAnsi="Arial" w:cs="Arial"/>
          <w:sz w:val="20"/>
        </w:rPr>
        <w:t>“</w:t>
      </w:r>
      <w:r w:rsidRPr="00CD0C50">
        <w:rPr>
          <w:rFonts w:ascii="Malgun Gothic" w:eastAsia="Malgun Gothic" w:hAnsi="Malgun Gothic" w:cs="Malgun Gothic" w:hint="eastAsia"/>
          <w:sz w:val="20"/>
        </w:rPr>
        <w:t>이전의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전통적인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테스트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도구와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비교했을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때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시스템은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전반적인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테스트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효율성을</w:t>
      </w:r>
      <w:r w:rsidRPr="00CD0C50">
        <w:rPr>
          <w:rFonts w:ascii="Arial" w:hAnsi="Arial" w:cs="Arial"/>
          <w:sz w:val="20"/>
        </w:rPr>
        <w:t xml:space="preserve"> 3</w:t>
      </w:r>
      <w:r w:rsidRPr="00CD0C50">
        <w:rPr>
          <w:rFonts w:ascii="Malgun Gothic" w:eastAsia="Malgun Gothic" w:hAnsi="Malgun Gothic" w:cs="Malgun Gothic" w:hint="eastAsia"/>
          <w:sz w:val="20"/>
        </w:rPr>
        <w:t>배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이상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높여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주었습니다</w:t>
      </w:r>
      <w:r w:rsidRPr="00CD0C50">
        <w:rPr>
          <w:rFonts w:ascii="Arial" w:hAnsi="Arial" w:cs="Arial"/>
          <w:sz w:val="20"/>
        </w:rPr>
        <w:t xml:space="preserve">. </w:t>
      </w:r>
      <w:r w:rsidRPr="00CD0C50">
        <w:rPr>
          <w:rFonts w:ascii="Malgun Gothic" w:eastAsia="Malgun Gothic" w:hAnsi="Malgun Gothic" w:cs="Malgun Gothic" w:hint="eastAsia"/>
          <w:sz w:val="20"/>
        </w:rPr>
        <w:t>예를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들어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예전에는</w:t>
      </w:r>
      <w:r w:rsidRPr="00CD0C50">
        <w:rPr>
          <w:rFonts w:ascii="Arial" w:hAnsi="Arial" w:cs="Arial"/>
          <w:sz w:val="20"/>
        </w:rPr>
        <w:t xml:space="preserve"> 20 m </w:t>
      </w:r>
      <w:r w:rsidRPr="00CD0C50">
        <w:rPr>
          <w:rFonts w:ascii="Malgun Gothic" w:eastAsia="Malgun Gothic" w:hAnsi="Malgun Gothic" w:cs="Malgun Gothic" w:hint="eastAsia"/>
          <w:sz w:val="20"/>
        </w:rPr>
        <w:t>갠트리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유형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머시닝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센터의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진직도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평탄도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직각도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및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평행도를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측정하려면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명의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작업자가</w:t>
      </w:r>
      <w:r w:rsidRPr="00CD0C50">
        <w:rPr>
          <w:rFonts w:ascii="Arial" w:hAnsi="Arial" w:cs="Arial"/>
          <w:sz w:val="20"/>
        </w:rPr>
        <w:t xml:space="preserve"> 4</w:t>
      </w:r>
      <w:r w:rsidRPr="00CD0C50">
        <w:rPr>
          <w:rFonts w:ascii="Malgun Gothic" w:eastAsia="Malgun Gothic" w:hAnsi="Malgun Gothic" w:cs="Malgun Gothic" w:hint="eastAsia"/>
          <w:sz w:val="20"/>
        </w:rPr>
        <w:t>시간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이상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작업해야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했습니다</w:t>
      </w:r>
      <w:r w:rsidRPr="00CD0C50">
        <w:rPr>
          <w:rFonts w:ascii="Arial" w:hAnsi="Arial" w:cs="Arial"/>
          <w:sz w:val="20"/>
        </w:rPr>
        <w:t>. XK10</w:t>
      </w:r>
      <w:r w:rsidRPr="00CD0C50">
        <w:rPr>
          <w:rFonts w:ascii="Malgun Gothic" w:eastAsia="Malgun Gothic" w:hAnsi="Malgun Gothic" w:cs="Malgun Gothic" w:hint="eastAsia"/>
          <w:sz w:val="20"/>
        </w:rPr>
        <w:t>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도입한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이후로는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명의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작업자가</w:t>
      </w:r>
      <w:r w:rsidRPr="00CD0C50">
        <w:rPr>
          <w:rFonts w:ascii="Arial" w:hAnsi="Arial" w:cs="Arial"/>
          <w:sz w:val="20"/>
        </w:rPr>
        <w:t xml:space="preserve"> 2</w:t>
      </w:r>
      <w:r w:rsidRPr="00CD0C50">
        <w:rPr>
          <w:rFonts w:ascii="Malgun Gothic" w:eastAsia="Malgun Gothic" w:hAnsi="Malgun Gothic" w:cs="Malgun Gothic" w:hint="eastAsia"/>
          <w:sz w:val="20"/>
        </w:rPr>
        <w:t>시간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내로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모든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완료할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전보다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인력을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훨씬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유연하게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할당할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있습니다</w:t>
      </w:r>
      <w:r w:rsidRPr="00CD0C50">
        <w:rPr>
          <w:rFonts w:ascii="Arial" w:hAnsi="Arial" w:cs="Arial"/>
          <w:sz w:val="20"/>
        </w:rPr>
        <w:t>.”</w:t>
      </w:r>
    </w:p>
    <w:p w14:paraId="12973D60" w14:textId="77777777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8B878B" w14:textId="4F1A4558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CD0C50">
        <w:rPr>
          <w:rFonts w:ascii="Arial" w:hAnsi="Arial" w:cs="Arial"/>
          <w:sz w:val="20"/>
        </w:rPr>
        <w:t>“XK10</w:t>
      </w:r>
      <w:r w:rsidRPr="00CD0C50">
        <w:rPr>
          <w:rFonts w:ascii="Malgun Gothic" w:eastAsia="Malgun Gothic" w:hAnsi="Malgun Gothic" w:cs="Malgun Gothic" w:hint="eastAsia"/>
          <w:sz w:val="20"/>
        </w:rPr>
        <w:t>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다른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주요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강점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중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하나는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휴대성입니다</w:t>
      </w:r>
      <w:r w:rsidRPr="00CD0C50">
        <w:rPr>
          <w:rFonts w:ascii="Arial" w:hAnsi="Arial" w:cs="Arial"/>
          <w:sz w:val="20"/>
        </w:rPr>
        <w:t xml:space="preserve">. XK10 </w:t>
      </w:r>
      <w:r w:rsidRPr="00CD0C50">
        <w:rPr>
          <w:rFonts w:ascii="Malgun Gothic" w:eastAsia="Malgun Gothic" w:hAnsi="Malgun Gothic" w:cs="Malgun Gothic" w:hint="eastAsia"/>
          <w:sz w:val="20"/>
        </w:rPr>
        <w:t>키트를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휴대하고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작업자가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테스트를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독립적으로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완료할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있으므로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많은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화강암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사각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정반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구매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비용을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절약할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있습니다</w:t>
      </w:r>
      <w:r w:rsidRPr="00CD0C50">
        <w:rPr>
          <w:rFonts w:ascii="Arial" w:hAnsi="Arial" w:cs="Arial"/>
          <w:sz w:val="20"/>
        </w:rPr>
        <w:t xml:space="preserve">. </w:t>
      </w:r>
      <w:r w:rsidRPr="00CD0C50">
        <w:rPr>
          <w:rFonts w:ascii="Malgun Gothic" w:eastAsia="Malgun Gothic" w:hAnsi="Malgun Gothic" w:cs="Malgun Gothic" w:hint="eastAsia"/>
          <w:sz w:val="20"/>
        </w:rPr>
        <w:t>또한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지역에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납품된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공작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기계를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측정하기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위해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굉장히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크고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무거운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화강암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사각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정반을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옮길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필요도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없습니다</w:t>
      </w:r>
      <w:r w:rsidRPr="00CD0C50">
        <w:rPr>
          <w:rFonts w:ascii="Arial" w:hAnsi="Arial" w:cs="Arial"/>
          <w:sz w:val="20"/>
        </w:rPr>
        <w:t>.”</w:t>
      </w:r>
    </w:p>
    <w:p w14:paraId="3DE32706" w14:textId="77777777" w:rsidR="00750D86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4E5CD3CA" w:rsidR="00A40B8B" w:rsidRPr="00CD0C50" w:rsidRDefault="00750D86" w:rsidP="00750D8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CD0C50">
        <w:rPr>
          <w:rFonts w:ascii="Arial" w:hAnsi="Arial" w:cs="Arial"/>
          <w:sz w:val="20"/>
        </w:rPr>
        <w:lastRenderedPageBreak/>
        <w:t>“XK10</w:t>
      </w:r>
      <w:r w:rsidRPr="00CD0C50">
        <w:rPr>
          <w:rFonts w:ascii="Malgun Gothic" w:eastAsia="Malgun Gothic" w:hAnsi="Malgun Gothic" w:cs="Malgun Gothic" w:hint="eastAsia"/>
          <w:sz w:val="20"/>
        </w:rPr>
        <w:t>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측정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범위는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최대</w:t>
      </w:r>
      <w:r w:rsidRPr="00CD0C50">
        <w:rPr>
          <w:rFonts w:ascii="Arial" w:hAnsi="Arial" w:cs="Arial"/>
          <w:sz w:val="20"/>
        </w:rPr>
        <w:t xml:space="preserve"> 30</w:t>
      </w:r>
      <w:r w:rsidRPr="00CD0C50">
        <w:rPr>
          <w:rFonts w:ascii="Malgun Gothic" w:eastAsia="Malgun Gothic" w:hAnsi="Malgun Gothic" w:cs="Malgun Gothic" w:hint="eastAsia"/>
          <w:sz w:val="20"/>
        </w:rPr>
        <w:t>미터이기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때문에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하나의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계측기로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다양한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유형의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기계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측정을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쉽게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수행할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수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있는데</w:t>
      </w:r>
      <w:r w:rsidRPr="00CD0C50">
        <w:rPr>
          <w:rFonts w:ascii="Arial" w:hAnsi="Arial" w:cs="Arial"/>
          <w:sz w:val="20"/>
        </w:rPr>
        <w:t xml:space="preserve">, </w:t>
      </w:r>
      <w:r w:rsidRPr="00CD0C50">
        <w:rPr>
          <w:rFonts w:ascii="Malgun Gothic" w:eastAsia="Malgun Gothic" w:hAnsi="Malgun Gothic" w:cs="Malgun Gothic" w:hint="eastAsia"/>
          <w:sz w:val="20"/>
        </w:rPr>
        <w:t>전통적인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도구라면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이러한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작업이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불가능했을</w:t>
      </w:r>
      <w:r w:rsidRPr="00CD0C50">
        <w:rPr>
          <w:rFonts w:ascii="Arial" w:hAnsi="Arial" w:cs="Arial"/>
          <w:sz w:val="20"/>
        </w:rPr>
        <w:t xml:space="preserve"> </w:t>
      </w:r>
      <w:r w:rsidRPr="00CD0C50">
        <w:rPr>
          <w:rFonts w:ascii="Malgun Gothic" w:eastAsia="Malgun Gothic" w:hAnsi="Malgun Gothic" w:cs="Malgun Gothic" w:hint="eastAsia"/>
          <w:sz w:val="20"/>
        </w:rPr>
        <w:t>겁니다</w:t>
      </w:r>
      <w:r w:rsidRPr="00CD0C50">
        <w:rPr>
          <w:rFonts w:ascii="Arial" w:hAnsi="Arial" w:cs="Arial"/>
          <w:sz w:val="20"/>
        </w:rPr>
        <w:t>.”</w:t>
      </w:r>
    </w:p>
    <w:p w14:paraId="5A35D894" w14:textId="77777777" w:rsidR="00750D86" w:rsidRPr="00CD0C50" w:rsidRDefault="00750D86" w:rsidP="00750D86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C525BDA" w:rsidR="00EC6F89" w:rsidRPr="00CD0C50" w:rsidRDefault="00EC6F89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CD0C50">
        <w:rPr>
          <w:rFonts w:ascii="Malgun Gothic" w:eastAsia="Malgun Gothic" w:hAnsi="Malgun Gothic" w:cs="Malgun Gothic" w:hint="eastAsia"/>
        </w:rPr>
        <w:t>추가</w:t>
      </w:r>
      <w:proofErr w:type="spellEnd"/>
      <w:r w:rsidRPr="00CD0C50">
        <w:rPr>
          <w:rFonts w:ascii="Arial" w:hAnsi="Arial" w:cs="Arial"/>
        </w:rPr>
        <w:t xml:space="preserve"> </w:t>
      </w:r>
      <w:proofErr w:type="spellStart"/>
      <w:r w:rsidRPr="00CD0C50">
        <w:rPr>
          <w:rFonts w:ascii="Malgun Gothic" w:eastAsia="Malgun Gothic" w:hAnsi="Malgun Gothic" w:cs="Malgun Gothic" w:hint="eastAsia"/>
        </w:rPr>
        <w:t>정보</w:t>
      </w:r>
      <w:proofErr w:type="spellEnd"/>
      <w:r w:rsidRPr="00CD0C50">
        <w:rPr>
          <w:rFonts w:ascii="Arial" w:hAnsi="Arial" w:cs="Arial"/>
        </w:rPr>
        <w:t xml:space="preserve">: </w:t>
      </w:r>
      <w:r w:rsidRPr="00CD0C50">
        <w:rPr>
          <w:rFonts w:ascii="Arial" w:hAnsi="Arial" w:cs="Arial"/>
          <w:b/>
        </w:rPr>
        <w:t>www.renishaw.co.kr/takam</w:t>
      </w:r>
    </w:p>
    <w:p w14:paraId="4FE880D1" w14:textId="77777777" w:rsidR="00113C35" w:rsidRPr="00CD0C50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Pr="00CD0C50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0C50">
        <w:rPr>
          <w:rFonts w:ascii="Malgun Gothic" w:eastAsia="Malgun Gothic" w:hAnsi="Malgun Gothic" w:cs="Malgun Gothic" w:hint="eastAsia"/>
          <w:b/>
          <w:sz w:val="22"/>
        </w:rPr>
        <w:t>끝</w:t>
      </w:r>
    </w:p>
    <w:p w14:paraId="12B06326" w14:textId="13D872E9" w:rsidR="00CA494F" w:rsidRPr="00CD0C50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RPr="00CD0C50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CAC34" w14:textId="77777777" w:rsidR="008651E8" w:rsidRDefault="008651E8" w:rsidP="002E2F8C">
      <w:r>
        <w:separator/>
      </w:r>
    </w:p>
  </w:endnote>
  <w:endnote w:type="continuationSeparator" w:id="0">
    <w:p w14:paraId="2F635C8A" w14:textId="77777777" w:rsidR="008651E8" w:rsidRDefault="008651E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88492" w14:textId="77777777" w:rsidR="008651E8" w:rsidRDefault="008651E8" w:rsidP="002E2F8C">
      <w:r>
        <w:separator/>
      </w:r>
    </w:p>
  </w:footnote>
  <w:footnote w:type="continuationSeparator" w:id="0">
    <w:p w14:paraId="08615E1F" w14:textId="77777777" w:rsidR="008651E8" w:rsidRDefault="008651E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5B333CE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6476"/>
    <w:multiLevelType w:val="hybridMultilevel"/>
    <w:tmpl w:val="78D0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1E1C01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53C4E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4079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50D86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132B"/>
    <w:rsid w:val="00803355"/>
    <w:rsid w:val="008149F1"/>
    <w:rsid w:val="00834701"/>
    <w:rsid w:val="00864808"/>
    <w:rsid w:val="008651E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A5E38"/>
    <w:rsid w:val="00CB0C2C"/>
    <w:rsid w:val="00CC2F07"/>
    <w:rsid w:val="00CD0C50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headingtext">
    <w:name w:val="Main body heading text"/>
    <w:basedOn w:val="Normal"/>
    <w:uiPriority w:val="99"/>
    <w:rsid w:val="0080132B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 Bold" w:hAnsi="Helvetica Bold" w:cs="Helvetica Bold"/>
      <w:b/>
      <w:bCs/>
      <w:color w:val="DD9529"/>
      <w:sz w:val="24"/>
      <w:szCs w:val="24"/>
    </w:rPr>
  </w:style>
  <w:style w:type="character" w:customStyle="1" w:styleId="textMainbody">
    <w:name w:val="text (Main body)"/>
    <w:uiPriority w:val="99"/>
    <w:rsid w:val="0080132B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B949E-D8F8-42BF-A1AB-54F5AD0BD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692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9</cp:revision>
  <cp:lastPrinted>2014-11-03T12:56:00Z</cp:lastPrinted>
  <dcterms:created xsi:type="dcterms:W3CDTF">2020-12-14T08:31:00Z</dcterms:created>
  <dcterms:modified xsi:type="dcterms:W3CDTF">2021-02-17T17:01:00Z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