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D5968" w14:textId="77777777" w:rsidR="0073088A" w:rsidRPr="00634B23" w:rsidRDefault="00121BFD" w:rsidP="0016753A">
      <w:pPr>
        <w:ind w:right="567"/>
        <w:rPr>
          <w:rFonts w:ascii="Kozuka Gothic Std R" w:eastAsia="Kozuka Gothic Std R" w:hAnsi="Kozuka Gothic Std R" w:cs="Arial"/>
        </w:rPr>
      </w:pPr>
      <w:r w:rsidRPr="00634B23">
        <w:rPr>
          <w:rFonts w:ascii="Kozuka Gothic Std R" w:eastAsia="Kozuka Gothic Std R" w:hAnsi="Kozuka Gothic Std R" w:cs="Arial"/>
          <w:noProof/>
          <w:lang w:eastAsia="ja-JP"/>
        </w:rPr>
        <w:drawing>
          <wp:anchor distT="0" distB="0" distL="114300" distR="114300" simplePos="0" relativeHeight="251657728" behindDoc="0" locked="0" layoutInCell="0" allowOverlap="1" wp14:anchorId="645E338E" wp14:editId="0CECC2CE">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1055C" w14:textId="2A1B2C56" w:rsidR="00634B23" w:rsidRDefault="00634B23" w:rsidP="00634B23">
      <w:pPr>
        <w:rPr>
          <w:rFonts w:ascii="Kozuka Gothic Std B" w:eastAsia="Kozuka Gothic Std B" w:hAnsi="Kozuka Gothic Std B"/>
          <w:b/>
          <w:sz w:val="24"/>
        </w:rPr>
      </w:pPr>
      <w:proofErr w:type="spellStart"/>
      <w:r w:rsidRPr="00634B23">
        <w:rPr>
          <w:rFonts w:ascii="Kozuka Gothic Std B" w:eastAsia="Kozuka Gothic Std B" w:hAnsi="Kozuka Gothic Std B" w:hint="eastAsia"/>
          <w:b/>
          <w:sz w:val="24"/>
        </w:rPr>
        <w:t>レニショーの次世代無線信号伝達式プローブ計測システム、データ取得量拡大と電池寿命最大</w:t>
      </w:r>
      <w:proofErr w:type="spellEnd"/>
      <w:r w:rsidRPr="00634B23">
        <w:rPr>
          <w:rFonts w:ascii="Kozuka Gothic Std B" w:eastAsia="Kozuka Gothic Std B" w:hAnsi="Kozuka Gothic Std B" w:hint="eastAsia"/>
          <w:b/>
          <w:sz w:val="24"/>
        </w:rPr>
        <w:t xml:space="preserve"> 4 </w:t>
      </w:r>
      <w:proofErr w:type="spellStart"/>
      <w:r w:rsidRPr="00634B23">
        <w:rPr>
          <w:rFonts w:ascii="Kozuka Gothic Std B" w:eastAsia="Kozuka Gothic Std B" w:hAnsi="Kozuka Gothic Std B" w:hint="eastAsia"/>
          <w:b/>
          <w:sz w:val="24"/>
        </w:rPr>
        <w:t>倍アップ</w:t>
      </w:r>
      <w:proofErr w:type="spellEnd"/>
      <w:r w:rsidRPr="00634B23">
        <w:rPr>
          <w:rFonts w:ascii="Kozuka Gothic Std B" w:eastAsia="Kozuka Gothic Std B" w:hAnsi="Kozuka Gothic Std B" w:hint="eastAsia"/>
          <w:b/>
          <w:sz w:val="24"/>
        </w:rPr>
        <w:t xml:space="preserve"> </w:t>
      </w:r>
    </w:p>
    <w:p w14:paraId="6F809B68" w14:textId="77777777" w:rsidR="00634B23" w:rsidRPr="00634B23" w:rsidRDefault="00634B23" w:rsidP="00634B23">
      <w:pPr>
        <w:rPr>
          <w:rFonts w:ascii="Kozuka Gothic Std B" w:eastAsia="Kozuka Gothic Std B" w:hAnsi="Kozuka Gothic Std B" w:cs="Arial"/>
          <w:b/>
          <w:sz w:val="24"/>
          <w:szCs w:val="24"/>
        </w:rPr>
      </w:pPr>
    </w:p>
    <w:p w14:paraId="3DF773D0" w14:textId="77777777" w:rsidR="00634B23" w:rsidRPr="00634B23" w:rsidRDefault="00634B23" w:rsidP="00634B23">
      <w:pPr>
        <w:rPr>
          <w:rFonts w:ascii="Kozuka Gothic Std R" w:eastAsia="Kozuka Gothic Std R" w:hAnsi="Kozuka Gothic Std R" w:cs="Arial"/>
        </w:rPr>
      </w:pPr>
      <w:proofErr w:type="spellStart"/>
      <w:r w:rsidRPr="00634B23">
        <w:rPr>
          <w:rFonts w:ascii="Kozuka Gothic Std R" w:eastAsia="Kozuka Gothic Std R" w:hAnsi="Kozuka Gothic Std R" w:hint="eastAsia"/>
        </w:rPr>
        <w:t>グローバルな製造技術の会社であるレニショーは、</w:t>
      </w:r>
      <w:r w:rsidRPr="00634B23">
        <w:rPr>
          <w:rFonts w:ascii="Helvetica LT Pro" w:eastAsia="Kozuka Gothic Std R" w:hAnsi="Helvetica LT Pro"/>
        </w:rPr>
        <w:t>EMO</w:t>
      </w:r>
      <w:proofErr w:type="spellEnd"/>
      <w:r w:rsidRPr="00634B23">
        <w:rPr>
          <w:rFonts w:ascii="Helvetica LT Pro" w:eastAsia="Kozuka Gothic Std R" w:hAnsi="Helvetica LT Pro"/>
        </w:rPr>
        <w:t xml:space="preserve"> Milano 2021</w:t>
      </w:r>
      <w:r w:rsidRPr="00634B23">
        <w:rPr>
          <w:rFonts w:ascii="Kozuka Gothic Std R" w:eastAsia="Kozuka Gothic Std R" w:hAnsi="Kozuka Gothic Std R" w:hint="eastAsia"/>
        </w:rPr>
        <w:t xml:space="preserve"> にて工作機械用の無線信号伝達式プローブ計測システムの最新製品を紹介します。さまざまな業界で製造能力向上に貢献してきたレニショー製スマートファクトリ用プロセスコントロールソリューションに、次世代製品が加わります。</w:t>
      </w:r>
    </w:p>
    <w:p w14:paraId="5922C0C9" w14:textId="77777777" w:rsidR="00634B23" w:rsidRPr="00634B23" w:rsidRDefault="00634B23" w:rsidP="00634B23">
      <w:pPr>
        <w:rPr>
          <w:rFonts w:ascii="Kozuka Gothic Std R" w:eastAsia="Kozuka Gothic Std R" w:hAnsi="Kozuka Gothic Std R" w:cs="Arial"/>
        </w:rPr>
      </w:pPr>
      <w:proofErr w:type="spellStart"/>
      <w:r w:rsidRPr="00634B23">
        <w:rPr>
          <w:rFonts w:ascii="Kozuka Gothic Std R" w:eastAsia="Kozuka Gothic Std R" w:hAnsi="Kozuka Gothic Std R" w:hint="eastAsia"/>
        </w:rPr>
        <w:t>この新たな無線信号伝達式システムは、アップデートされた通信プロトコルを実装した超小型</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RMI-QE</w:t>
      </w:r>
      <w:r w:rsidRPr="00634B23">
        <w:rPr>
          <w:rFonts w:ascii="Kozuka Gothic Std R" w:eastAsia="Kozuka Gothic Std R" w:hAnsi="Kozuka Gothic Std R" w:hint="eastAsia"/>
        </w:rPr>
        <w:t xml:space="preserve"> インターフェースと大幅に機能改善した各種プローブから構成されます。新たに組み込まれた機能によって、大幅な電池寿命の改善、セットアップの簡略化、無線信号伝達式プローブのリモート診断を実現しています。</w:t>
      </w:r>
    </w:p>
    <w:p w14:paraId="254AD123" w14:textId="77777777" w:rsidR="00634B23" w:rsidRPr="00634B23" w:rsidRDefault="00634B23" w:rsidP="00634B23">
      <w:pPr>
        <w:rPr>
          <w:rFonts w:ascii="Kozuka Gothic Std R" w:eastAsia="Kozuka Gothic Std R" w:hAnsi="Kozuka Gothic Std R" w:cs="Arial"/>
        </w:rPr>
      </w:pPr>
    </w:p>
    <w:p w14:paraId="4245F7B1" w14:textId="77777777" w:rsidR="00634B23" w:rsidRPr="00634B23" w:rsidRDefault="00634B23" w:rsidP="00634B23">
      <w:pPr>
        <w:rPr>
          <w:rFonts w:ascii="Kozuka Gothic Std B" w:eastAsia="Kozuka Gothic Std B" w:hAnsi="Kozuka Gothic Std B" w:cs="Arial"/>
          <w:b/>
          <w:bCs/>
        </w:rPr>
      </w:pPr>
      <w:proofErr w:type="spellStart"/>
      <w:r w:rsidRPr="00634B23">
        <w:rPr>
          <w:rFonts w:ascii="Kozuka Gothic Std B" w:eastAsia="Kozuka Gothic Std B" w:hAnsi="Kozuka Gothic Std B" w:hint="eastAsia"/>
          <w:b/>
        </w:rPr>
        <w:t>デジタルな未来のための「つながる」インターフェース</w:t>
      </w:r>
      <w:proofErr w:type="spellEnd"/>
    </w:p>
    <w:p w14:paraId="113C2230" w14:textId="77777777" w:rsidR="00634B23" w:rsidRPr="00634B23" w:rsidRDefault="00634B23" w:rsidP="00634B23">
      <w:pPr>
        <w:rPr>
          <w:rFonts w:ascii="Kozuka Gothic Std R" w:eastAsia="Kozuka Gothic Std R" w:hAnsi="Kozuka Gothic Std R" w:cs="Arial"/>
        </w:rPr>
      </w:pPr>
      <w:proofErr w:type="spellStart"/>
      <w:r w:rsidRPr="00634B23">
        <w:rPr>
          <w:rFonts w:ascii="Kozuka Gothic Std R" w:eastAsia="Kozuka Gothic Std R" w:hAnsi="Kozuka Gothic Std R" w:hint="eastAsia"/>
        </w:rPr>
        <w:t>加工環境内に配置される</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RMI-QE</w:t>
      </w:r>
      <w:r w:rsidRPr="00634B23">
        <w:rPr>
          <w:rFonts w:ascii="Kozuka Gothic Std R" w:eastAsia="Kozuka Gothic Std R" w:hAnsi="Kozuka Gothic Std R" w:hint="eastAsia"/>
        </w:rPr>
        <w:t xml:space="preserve"> は、アップデートされた通信プロトコルが特徴です。また、将来リリースされるレニショー製センサーやスマートデバイスとも互換性を確保する予定です。</w:t>
      </w:r>
    </w:p>
    <w:p w14:paraId="4AF83998" w14:textId="77777777" w:rsidR="00634B23" w:rsidRPr="00634B23" w:rsidRDefault="00634B23" w:rsidP="00634B23">
      <w:pPr>
        <w:rPr>
          <w:rFonts w:ascii="Kozuka Gothic Std R" w:eastAsia="Kozuka Gothic Std R" w:hAnsi="Kozuka Gothic Std R" w:cs="Arial"/>
        </w:rPr>
      </w:pPr>
      <w:r w:rsidRPr="00634B23">
        <w:rPr>
          <w:rFonts w:ascii="Helvetica LT Pro" w:eastAsia="Kozuka Gothic Std R" w:hAnsi="Helvetica LT Pro" w:hint="eastAsia"/>
        </w:rPr>
        <w:t>RMI-QE</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には、すでにその性能が証明されている、レニショー独自の</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2.4GHz</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周波数ホッピングスペクトラム拡散</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FHSS</w:t>
      </w:r>
      <w:r w:rsidRPr="00634B23">
        <w:rPr>
          <w:rFonts w:ascii="Kozuka Gothic Std R" w:eastAsia="Kozuka Gothic Std R" w:hAnsi="Kozuka Gothic Std R" w:hint="eastAsia"/>
        </w:rPr>
        <w:t>) 方式無線通信技術の最新バージョンが採用されているため、さまざまな電波が飛び交う環境でも安定して動作します。また、世界中の電波規制にも準拠しています。</w:t>
      </w:r>
      <w:r w:rsidRPr="00634B23">
        <w:rPr>
          <w:rFonts w:ascii="Helvetica LT Pro" w:eastAsia="Kozuka Gothic Std R" w:hAnsi="Helvetica LT Pro" w:hint="eastAsia"/>
        </w:rPr>
        <w:t xml:space="preserve">5 </w:t>
      </w:r>
      <w:proofErr w:type="spellStart"/>
      <w:r w:rsidRPr="00634B23">
        <w:rPr>
          <w:rFonts w:ascii="Kozuka Gothic Std R" w:eastAsia="Kozuka Gothic Std R" w:hAnsi="Kozuka Gothic Std R" w:hint="eastAsia"/>
        </w:rPr>
        <w:t>軸機や複合機、ミルターン加工機といった、プローブと受信機間の直線見通しが確保できない場合に最適なシステムです。また、最大</w:t>
      </w:r>
      <w:proofErr w:type="spellEnd"/>
      <w:r w:rsidRPr="00634B23">
        <w:rPr>
          <w:rFonts w:ascii="Kozuka Gothic Std R" w:eastAsia="Kozuka Gothic Std R" w:hAnsi="Kozuka Gothic Std R" w:hint="eastAsia"/>
        </w:rPr>
        <w:t xml:space="preserve"> 4 </w:t>
      </w:r>
      <w:proofErr w:type="spellStart"/>
      <w:r w:rsidRPr="00634B23">
        <w:rPr>
          <w:rFonts w:ascii="Kozuka Gothic Std R" w:eastAsia="Kozuka Gothic Std R" w:hAnsi="Kozuka Gothic Std R" w:hint="eastAsia"/>
        </w:rPr>
        <w:t>個の工具計測プローブ</w:t>
      </w:r>
      <w:proofErr w:type="spellEnd"/>
      <w:r w:rsidRPr="00634B23">
        <w:rPr>
          <w:rFonts w:ascii="Kozuka Gothic Std R" w:eastAsia="Kozuka Gothic Std R" w:hAnsi="Kozuka Gothic Std R" w:hint="eastAsia"/>
        </w:rPr>
        <w:t>/</w:t>
      </w:r>
      <w:proofErr w:type="spellStart"/>
      <w:r w:rsidRPr="00634B23">
        <w:rPr>
          <w:rFonts w:ascii="Kozuka Gothic Std R" w:eastAsia="Kozuka Gothic Std R" w:hAnsi="Kozuka Gothic Std R" w:hint="eastAsia"/>
        </w:rPr>
        <w:t>主軸プローブを</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1</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台の</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CNC</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機械上で動作させられるため、ロータリテーブルを搭載したマシニングセンターやパレットを</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2</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個搭載したマシニングセンターに理想的です</w:t>
      </w:r>
      <w:proofErr w:type="spellEnd"/>
      <w:r w:rsidRPr="00634B23">
        <w:rPr>
          <w:rFonts w:ascii="Kozuka Gothic Std R" w:eastAsia="Kozuka Gothic Std R" w:hAnsi="Kozuka Gothic Std R" w:hint="eastAsia"/>
        </w:rPr>
        <w:t xml:space="preserve">。 </w:t>
      </w:r>
    </w:p>
    <w:p w14:paraId="2FC651DD" w14:textId="77777777" w:rsidR="00634B23" w:rsidRPr="00634B23" w:rsidRDefault="00634B23" w:rsidP="00634B23">
      <w:pPr>
        <w:rPr>
          <w:rFonts w:ascii="Kozuka Gothic Std R" w:eastAsia="Kozuka Gothic Std R" w:hAnsi="Kozuka Gothic Std R" w:cs="Arial"/>
        </w:rPr>
      </w:pPr>
      <w:proofErr w:type="spellStart"/>
      <w:r w:rsidRPr="00634B23">
        <w:rPr>
          <w:rFonts w:ascii="Kozuka Gothic Std R" w:eastAsia="Kozuka Gothic Std R" w:hAnsi="Kozuka Gothic Std R" w:hint="eastAsia"/>
        </w:rPr>
        <w:t>超小型設計のため、さまざまな取付け方法に対応します。また、後方互換性を備えているため、旧モデルである</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RMI-Q</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インターフェースからの置き換えを簡単に行えます</w:t>
      </w:r>
      <w:proofErr w:type="spellEnd"/>
      <w:r w:rsidRPr="00634B23">
        <w:rPr>
          <w:rFonts w:ascii="Kozuka Gothic Std R" w:eastAsia="Kozuka Gothic Std R" w:hAnsi="Kozuka Gothic Std R" w:hint="eastAsia"/>
        </w:rPr>
        <w:t>。</w:t>
      </w:r>
    </w:p>
    <w:p w14:paraId="663F565C" w14:textId="77777777" w:rsidR="00634B23" w:rsidRPr="00634B23" w:rsidRDefault="00634B23" w:rsidP="00634B23">
      <w:pPr>
        <w:rPr>
          <w:rFonts w:ascii="Kozuka Gothic Std R" w:eastAsia="Kozuka Gothic Std R" w:hAnsi="Kozuka Gothic Std R" w:cs="Arial"/>
        </w:rPr>
      </w:pPr>
    </w:p>
    <w:p w14:paraId="26E107C7" w14:textId="77777777" w:rsidR="00634B23" w:rsidRPr="00634B23" w:rsidRDefault="00634B23" w:rsidP="00634B23">
      <w:pPr>
        <w:rPr>
          <w:rFonts w:ascii="Kozuka Gothic Std B" w:eastAsia="Kozuka Gothic Std B" w:hAnsi="Kozuka Gothic Std B" w:cs="Arial"/>
          <w:b/>
          <w:bCs/>
        </w:rPr>
      </w:pPr>
      <w:proofErr w:type="spellStart"/>
      <w:r w:rsidRPr="00634B23">
        <w:rPr>
          <w:rFonts w:ascii="Kozuka Gothic Std B" w:eastAsia="Kozuka Gothic Std B" w:hAnsi="Kozuka Gothic Std B" w:hint="eastAsia"/>
          <w:b/>
        </w:rPr>
        <w:t>ユーザーにやさしいプローブ計測</w:t>
      </w:r>
      <w:proofErr w:type="spellEnd"/>
      <w:r w:rsidRPr="00634B23">
        <w:rPr>
          <w:rFonts w:ascii="Kozuka Gothic Std B" w:eastAsia="Kozuka Gothic Std B" w:hAnsi="Kozuka Gothic Std B" w:hint="eastAsia"/>
          <w:b/>
        </w:rPr>
        <w:t xml:space="preserve"> </w:t>
      </w:r>
    </w:p>
    <w:p w14:paraId="21F4168A" w14:textId="77777777" w:rsidR="00634B23" w:rsidRPr="00634B23" w:rsidRDefault="00634B23" w:rsidP="00634B23">
      <w:pPr>
        <w:rPr>
          <w:rFonts w:ascii="Kozuka Gothic Std R" w:eastAsia="Kozuka Gothic Std R" w:hAnsi="Kozuka Gothic Std R" w:cs="Arial"/>
        </w:rPr>
      </w:pPr>
      <w:r w:rsidRPr="00634B23">
        <w:rPr>
          <w:rFonts w:ascii="Kozuka Gothic Std R" w:eastAsia="Kozuka Gothic Std R" w:hAnsi="Kozuka Gothic Std R" w:hint="eastAsia"/>
        </w:rPr>
        <w:t>レニショー無線信号伝達式プローブの設定は、振動が大きい場合や高速動作をさせたい場合など、各機械の動作条件に合わせてユーザーが手動で行う必要があります。</w:t>
      </w:r>
      <w:bookmarkStart w:id="0" w:name="_Hlk69981663"/>
      <w:r w:rsidRPr="00634B23">
        <w:rPr>
          <w:rFonts w:ascii="Kozuka Gothic Std R" w:eastAsia="Kozuka Gothic Std R" w:hAnsi="Kozuka Gothic Std R" w:hint="eastAsia"/>
        </w:rPr>
        <w:t>そしてこの手順を大幅に簡単に行えるようになりました。</w:t>
      </w:r>
      <w:bookmarkEnd w:id="0"/>
      <w:r w:rsidRPr="00634B23">
        <w:rPr>
          <w:rFonts w:ascii="Kozuka Gothic Std R" w:eastAsia="Kozuka Gothic Std R" w:hAnsi="Kozuka Gothic Std R" w:hint="eastAsia"/>
        </w:rPr>
        <w:t xml:space="preserve">業界初の技術 </w:t>
      </w:r>
      <w:r w:rsidRPr="00634B23">
        <w:rPr>
          <w:rFonts w:ascii="Helvetica LT Pro" w:eastAsia="Kozuka Gothic Std R" w:hAnsi="Helvetica LT Pro" w:hint="eastAsia"/>
        </w:rPr>
        <w:t>Opti-Logic</w:t>
      </w:r>
      <w:r w:rsidRPr="00634B23">
        <w:rPr>
          <w:rFonts w:ascii="Helvetica LT Pro" w:eastAsia="Kozuka Gothic Std R" w:hAnsi="Helvetica LT Pro" w:hint="eastAsia"/>
        </w:rPr>
        <w:t>™</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を介して、スマホ用新アプリ</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Probe Setup</w:t>
      </w:r>
      <w:r w:rsidRPr="00634B23">
        <w:rPr>
          <w:rFonts w:ascii="Kozuka Gothic Std R" w:eastAsia="Kozuka Gothic Std R" w:hAnsi="Kozuka Gothic Std R" w:hint="eastAsia"/>
        </w:rPr>
        <w:t xml:space="preserve"> を使ってプローブを設定できます。スマートフォンの画面に表示された項目を選択し、選択後に双方向通信を介してプローブに送信します。プローブの設定を簡単に行えるだけでなく、E </w:t>
      </w:r>
      <w:proofErr w:type="spellStart"/>
      <w:r w:rsidRPr="00634B23">
        <w:rPr>
          <w:rFonts w:ascii="Kozuka Gothic Std R" w:eastAsia="Kozuka Gothic Std R" w:hAnsi="Kozuka Gothic Std R" w:hint="eastAsia"/>
        </w:rPr>
        <w:t>メール、</w:t>
      </w:r>
      <w:r w:rsidRPr="00634B23">
        <w:rPr>
          <w:rFonts w:ascii="Helvetica LT Pro" w:eastAsia="Kozuka Gothic Std R" w:hAnsi="Helvetica LT Pro" w:hint="eastAsia"/>
        </w:rPr>
        <w:t>iMessage</w:t>
      </w:r>
      <w:proofErr w:type="spellEnd"/>
      <w:r w:rsidRPr="00634B23">
        <w:rPr>
          <w:rFonts w:ascii="Helvetica LT Pro" w:eastAsia="Kozuka Gothic Std R" w:hAnsi="Helvetica LT Pro" w:hint="eastAsia"/>
        </w:rPr>
        <w:t>®</w:t>
      </w:r>
      <w:r w:rsidRPr="00634B23">
        <w:rPr>
          <w:rFonts w:ascii="Kozuka Gothic Std R" w:eastAsia="Kozuka Gothic Std R" w:hAnsi="Kozuka Gothic Std R" w:hint="eastAsia"/>
        </w:rPr>
        <w:t>、</w:t>
      </w:r>
      <w:proofErr w:type="spellStart"/>
      <w:r w:rsidRPr="00634B23">
        <w:rPr>
          <w:rFonts w:ascii="Helvetica LT Pro" w:eastAsia="Kozuka Gothic Std R" w:hAnsi="Helvetica LT Pro" w:hint="eastAsia"/>
        </w:rPr>
        <w:t>WhatsApp</w:t>
      </w:r>
      <w:r w:rsidRPr="00634B23">
        <w:rPr>
          <w:rFonts w:ascii="Kozuka Gothic Std R" w:eastAsia="Kozuka Gothic Std R" w:hAnsi="Kozuka Gothic Std R" w:hint="eastAsia"/>
        </w:rPr>
        <w:t>、</w:t>
      </w:r>
      <w:r w:rsidRPr="00634B23">
        <w:rPr>
          <w:rFonts w:ascii="Helvetica LT Pro" w:eastAsia="Kozuka Gothic Std R" w:hAnsi="Helvetica LT Pro" w:hint="eastAsia"/>
        </w:rPr>
        <w:t>LINE</w:t>
      </w:r>
      <w:r w:rsidRPr="00634B23">
        <w:rPr>
          <w:rFonts w:ascii="Kozuka Gothic Std R" w:eastAsia="Kozuka Gothic Std R" w:hAnsi="Kozuka Gothic Std R" w:hint="eastAsia"/>
        </w:rPr>
        <w:t>、</w:t>
      </w:r>
      <w:r w:rsidRPr="00634B23">
        <w:rPr>
          <w:rFonts w:ascii="Helvetica LT Pro" w:eastAsia="Kozuka Gothic Std R" w:hAnsi="Helvetica LT Pro" w:hint="eastAsia"/>
        </w:rPr>
        <w:t>WeCha</w:t>
      </w:r>
      <w:r w:rsidRPr="00634B23">
        <w:rPr>
          <w:rFonts w:ascii="Helvetica LT Pro" w:eastAsia="Kozuka Gothic Std R" w:hAnsi="Helvetica LT Pro"/>
        </w:rPr>
        <w:t>t</w:t>
      </w:r>
      <w:proofErr w:type="spellEnd"/>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などの一般的なアプリケーションを使ってリモート診断も行えます</w:t>
      </w:r>
      <w:proofErr w:type="spellEnd"/>
      <w:r w:rsidRPr="00634B23">
        <w:rPr>
          <w:rFonts w:ascii="Kozuka Gothic Std R" w:eastAsia="Kozuka Gothic Std R" w:hAnsi="Kozuka Gothic Std R" w:hint="eastAsia"/>
        </w:rPr>
        <w:t>。</w:t>
      </w:r>
    </w:p>
    <w:p w14:paraId="2C117D48" w14:textId="77777777" w:rsidR="00634B23" w:rsidRPr="00634B23" w:rsidRDefault="00634B23" w:rsidP="00634B23">
      <w:pPr>
        <w:rPr>
          <w:rFonts w:ascii="Kozuka Gothic Std R" w:eastAsia="Kozuka Gothic Std R" w:hAnsi="Kozuka Gothic Std R" w:cs="Arial"/>
        </w:rPr>
      </w:pPr>
    </w:p>
    <w:p w14:paraId="01DF8775" w14:textId="77777777" w:rsidR="00634B23" w:rsidRPr="00634B23" w:rsidRDefault="00634B23" w:rsidP="00634B23">
      <w:pPr>
        <w:rPr>
          <w:rFonts w:ascii="Kozuka Gothic Std B" w:eastAsia="Kozuka Gothic Std B" w:hAnsi="Kozuka Gothic Std B" w:cs="Arial"/>
          <w:b/>
          <w:bCs/>
        </w:rPr>
      </w:pPr>
      <w:proofErr w:type="spellStart"/>
      <w:r w:rsidRPr="00634B23">
        <w:rPr>
          <w:rFonts w:ascii="Kozuka Gothic Std B" w:eastAsia="Kozuka Gothic Std B" w:hAnsi="Kozuka Gothic Std B" w:hint="eastAsia"/>
          <w:b/>
        </w:rPr>
        <w:lastRenderedPageBreak/>
        <w:t>環境にやさしいプローブ計測</w:t>
      </w:r>
      <w:proofErr w:type="spellEnd"/>
    </w:p>
    <w:p w14:paraId="775C3B83" w14:textId="76507E11" w:rsidR="00634B23" w:rsidRPr="00634B23" w:rsidRDefault="00634B23" w:rsidP="00634B23">
      <w:pPr>
        <w:rPr>
          <w:rFonts w:ascii="Kozuka Gothic Std R" w:eastAsia="Kozuka Gothic Std R" w:hAnsi="Kozuka Gothic Std R" w:cs="Arial"/>
        </w:rPr>
      </w:pPr>
      <w:proofErr w:type="spellStart"/>
      <w:r w:rsidRPr="00634B23">
        <w:rPr>
          <w:rFonts w:ascii="Kozuka Gothic Std R" w:eastAsia="Kozuka Gothic Std R" w:hAnsi="Kozuka Gothic Std R" w:hint="eastAsia"/>
        </w:rPr>
        <w:t>プローブの電子部品と無線通信を改善したことで最大</w:t>
      </w:r>
      <w:proofErr w:type="spellEnd"/>
      <w:r w:rsidRPr="00634B23">
        <w:rPr>
          <w:rFonts w:ascii="Kozuka Gothic Std R" w:eastAsia="Kozuka Gothic Std R" w:hAnsi="Kozuka Gothic Std R" w:hint="eastAsia"/>
        </w:rPr>
        <w:t xml:space="preserve"> 4 </w:t>
      </w:r>
      <w:proofErr w:type="spellStart"/>
      <w:r w:rsidRPr="00634B23">
        <w:rPr>
          <w:rFonts w:ascii="Kozuka Gothic Std R" w:eastAsia="Kozuka Gothic Std R" w:hAnsi="Kozuka Gothic Std R" w:hint="eastAsia"/>
        </w:rPr>
        <w:t>倍、</w:t>
      </w:r>
      <w:r w:rsidRPr="00634B23">
        <w:rPr>
          <w:rFonts w:ascii="Helvetica LT Pro" w:eastAsia="Kozuka Gothic Std R" w:hAnsi="Helvetica LT Pro" w:hint="eastAsia"/>
        </w:rPr>
        <w:t>RMI-QE</w:t>
      </w:r>
      <w:proofErr w:type="spellEnd"/>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と使用時の平均的な使用で、最長</w:t>
      </w:r>
      <w:proofErr w:type="spellEnd"/>
      <w:r w:rsidRPr="00634B23">
        <w:rPr>
          <w:rFonts w:ascii="Kozuka Gothic Std R" w:eastAsia="Kozuka Gothic Std R" w:hAnsi="Kozuka Gothic Std R" w:hint="eastAsia"/>
        </w:rPr>
        <w:t xml:space="preserve"> 5 </w:t>
      </w:r>
      <w:proofErr w:type="spellStart"/>
      <w:r w:rsidRPr="00634B23">
        <w:rPr>
          <w:rFonts w:ascii="Kozuka Gothic Std R" w:eastAsia="Kozuka Gothic Std R" w:hAnsi="Kozuka Gothic Std R" w:hint="eastAsia"/>
        </w:rPr>
        <w:t>年となる業界トップクラスの電池寿命を達成しています。当社の</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 xml:space="preserve">James Hartley (Applications and Marketing </w:t>
      </w:r>
      <w:proofErr w:type="spellStart"/>
      <w:r w:rsidRPr="00634B23">
        <w:rPr>
          <w:rFonts w:ascii="Helvetica LT Pro" w:eastAsia="Kozuka Gothic Std R" w:hAnsi="Helvetica LT Pro" w:hint="eastAsia"/>
        </w:rPr>
        <w:t>Manager</w:t>
      </w:r>
      <w:r w:rsidRPr="00634B23">
        <w:rPr>
          <w:rFonts w:ascii="Helvetica LT Pro" w:eastAsia="Kozuka Gothic Std R" w:hAnsi="Helvetica LT Pro" w:hint="eastAsia"/>
        </w:rPr>
        <w:t>、</w:t>
      </w:r>
      <w:r w:rsidRPr="00634B23">
        <w:rPr>
          <w:rFonts w:ascii="Helvetica LT Pro" w:eastAsia="Kozuka Gothic Std R" w:hAnsi="Helvetica LT Pro" w:hint="eastAsia"/>
        </w:rPr>
        <w:t>Machine</w:t>
      </w:r>
      <w:proofErr w:type="spellEnd"/>
      <w:r w:rsidRPr="00634B23">
        <w:rPr>
          <w:rFonts w:ascii="Helvetica LT Pro" w:eastAsia="Kozuka Gothic Std R" w:hAnsi="Helvetica LT Pro" w:hint="eastAsia"/>
        </w:rPr>
        <w:t xml:space="preserve"> Tool Products Division) </w:t>
      </w:r>
      <w:r w:rsidRPr="00634B23">
        <w:rPr>
          <w:rFonts w:ascii="Kozuka Gothic Std R" w:eastAsia="Kozuka Gothic Std R" w:hAnsi="Kozuka Gothic Std R" w:hint="eastAsia"/>
        </w:rPr>
        <w:t>は、この設計変更が単なる電池寿命の改善だけではないことを以下のように説明します。「我々は、この次世代システムで実現した技術革新だけでなく、当社製品の環境効率を向上することを目的として現在進めているプロジェクトについても、自信を持って紹介できると考えています。ここで述べた電池寿命の改善と、</w:t>
      </w:r>
      <w:r w:rsidRPr="00634B23">
        <w:rPr>
          <w:rFonts w:ascii="Helvetica LT Pro" w:eastAsia="Kozuka Gothic Std R" w:hAnsi="Helvetica LT Pro" w:hint="eastAsia"/>
        </w:rPr>
        <w:t>OMP40</w:t>
      </w:r>
      <w:r w:rsidR="00A715EA">
        <w:rPr>
          <w:rFonts w:ascii="Helvetica LT Pro" w:eastAsia="Kozuka Gothic Std R" w:hAnsi="Helvetica LT Pro"/>
        </w:rPr>
        <w:t>-2</w:t>
      </w:r>
      <w:r w:rsidRPr="00634B23">
        <w:rPr>
          <w:rFonts w:ascii="Kozuka Gothic Std R" w:eastAsia="Kozuka Gothic Std R" w:hAnsi="Kozuka Gothic Std R" w:hint="eastAsia"/>
        </w:rPr>
        <w:t xml:space="preserve"> と</w:t>
      </w:r>
      <w:r w:rsidRPr="00634B23">
        <w:rPr>
          <w:rFonts w:ascii="Helvetica LT Pro" w:eastAsia="Kozuka Gothic Std R" w:hAnsi="Helvetica LT Pro" w:hint="eastAsia"/>
        </w:rPr>
        <w:t xml:space="preserve"> OSP60</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の各オプチカル信号伝達式プローブの改善を行うことで、これら製品に付随する消耗品を削減して環境への負荷の低減を目指しています</w:t>
      </w:r>
      <w:proofErr w:type="spellEnd"/>
      <w:r w:rsidRPr="00634B23">
        <w:rPr>
          <w:rFonts w:ascii="Kozuka Gothic Std R" w:eastAsia="Kozuka Gothic Std R" w:hAnsi="Kozuka Gothic Std R" w:hint="eastAsia"/>
        </w:rPr>
        <w:t>」</w:t>
      </w:r>
    </w:p>
    <w:p w14:paraId="286410A5" w14:textId="77777777" w:rsidR="00634B23" w:rsidRPr="00634B23" w:rsidRDefault="00634B23" w:rsidP="00634B23">
      <w:pPr>
        <w:rPr>
          <w:rFonts w:ascii="Kozuka Gothic Std R" w:eastAsia="Kozuka Gothic Std R" w:hAnsi="Kozuka Gothic Std R" w:cs="Arial"/>
        </w:rPr>
      </w:pPr>
      <w:r w:rsidRPr="00634B23">
        <w:rPr>
          <w:rFonts w:ascii="Kozuka Gothic Std R" w:eastAsia="Kozuka Gothic Std R" w:hAnsi="Kozuka Gothic Std R" w:hint="eastAsia"/>
        </w:rPr>
        <w:t xml:space="preserve">   </w:t>
      </w:r>
    </w:p>
    <w:p w14:paraId="21DF64AF" w14:textId="77777777" w:rsidR="00634B23" w:rsidRPr="00634B23" w:rsidRDefault="00634B23" w:rsidP="00634B23">
      <w:pPr>
        <w:rPr>
          <w:rFonts w:ascii="Kozuka Gothic Std B" w:eastAsia="Kozuka Gothic Std B" w:hAnsi="Kozuka Gothic Std B" w:cs="Arial"/>
          <w:b/>
          <w:bCs/>
        </w:rPr>
      </w:pPr>
      <w:proofErr w:type="spellStart"/>
      <w:r w:rsidRPr="00634B23">
        <w:rPr>
          <w:rFonts w:ascii="Kozuka Gothic Std B" w:eastAsia="Kozuka Gothic Std B" w:hAnsi="Kozuka Gothic Std B" w:hint="eastAsia"/>
          <w:b/>
        </w:rPr>
        <w:t>革新的なものづくりを目指すパートナ</w:t>
      </w:r>
      <w:proofErr w:type="spellEnd"/>
    </w:p>
    <w:p w14:paraId="12263FC8" w14:textId="77777777" w:rsidR="00634B23" w:rsidRPr="00634B23" w:rsidRDefault="00634B23" w:rsidP="00634B23">
      <w:pPr>
        <w:rPr>
          <w:rFonts w:ascii="Kozuka Gothic Std R" w:eastAsia="Kozuka Gothic Std R" w:hAnsi="Kozuka Gothic Std R" w:cs="Arial"/>
        </w:rPr>
      </w:pPr>
      <w:r w:rsidRPr="00634B23">
        <w:rPr>
          <w:rFonts w:ascii="Kozuka Gothic Std R" w:eastAsia="Kozuka Gothic Std R" w:hAnsi="Kozuka Gothic Std R" w:hint="eastAsia"/>
        </w:rPr>
        <w:t xml:space="preserve">レニショーの次世代無線信号伝達式プローブ計測システムによって、安定かつ自動のオンマシン工具計測、工具折損検出、ワーク芯出し、パーツ寸法計測を実施できるようになります。これらの各計測や検出を製造プロセスに組み込むことで、生産性と機械稼働率の大幅向上、そして人の手への依存の大幅減を実現するために必要なデータを取得できます。 </w:t>
      </w:r>
    </w:p>
    <w:p w14:paraId="60698397" w14:textId="77777777" w:rsidR="00634B23" w:rsidRPr="00634B23" w:rsidRDefault="00634B23" w:rsidP="00634B23">
      <w:pPr>
        <w:rPr>
          <w:rFonts w:ascii="Kozuka Gothic Std R" w:eastAsia="Kozuka Gothic Std R" w:hAnsi="Kozuka Gothic Std R" w:cs="Arial"/>
        </w:rPr>
      </w:pPr>
    </w:p>
    <w:p w14:paraId="4AEA30F0" w14:textId="77777777" w:rsidR="00634B23" w:rsidRPr="00634B23" w:rsidRDefault="00634B23" w:rsidP="00634B23">
      <w:pPr>
        <w:rPr>
          <w:rFonts w:ascii="Kozuka Gothic Std R" w:eastAsia="Kozuka Gothic Std R" w:hAnsi="Kozuka Gothic Std R" w:cs="Arial"/>
        </w:rPr>
      </w:pPr>
      <w:proofErr w:type="spellStart"/>
      <w:r w:rsidRPr="00634B23">
        <w:rPr>
          <w:rFonts w:ascii="Kozuka Gothic Std R" w:eastAsia="Kozuka Gothic Std R" w:hAnsi="Kozuka Gothic Std R" w:hint="eastAsia"/>
        </w:rPr>
        <w:t>詳細については、</w:t>
      </w:r>
      <w:r w:rsidRPr="00634B23">
        <w:rPr>
          <w:rFonts w:ascii="Helvetica LT Pro" w:eastAsia="Kozuka Gothic Std R" w:hAnsi="Helvetica LT Pro" w:hint="eastAsia"/>
        </w:rPr>
        <w:t>EMO</w:t>
      </w:r>
      <w:proofErr w:type="spellEnd"/>
      <w:r w:rsidRPr="00634B23">
        <w:rPr>
          <w:rFonts w:ascii="Helvetica LT Pro" w:eastAsia="Kozuka Gothic Std R" w:hAnsi="Helvetica LT Pro" w:hint="eastAsia"/>
        </w:rPr>
        <w:t xml:space="preserve"> Milano</w:t>
      </w:r>
      <w:r w:rsidRPr="00634B23">
        <w:rPr>
          <w:rFonts w:ascii="Kozuka Gothic Std R" w:eastAsia="Kozuka Gothic Std R" w:hAnsi="Kozuka Gothic Std R" w:hint="eastAsia"/>
        </w:rPr>
        <w:t xml:space="preserve"> (イタリア、</w:t>
      </w:r>
      <w:r w:rsidRPr="00634B23">
        <w:rPr>
          <w:rFonts w:ascii="Helvetica LT Pro" w:eastAsia="Kozuka Gothic Std R" w:hAnsi="Helvetica LT Pro"/>
        </w:rPr>
        <w:t>2021</w:t>
      </w:r>
      <w:r w:rsidRPr="00634B23">
        <w:rPr>
          <w:rFonts w:ascii="Kozuka Gothic Std R" w:eastAsia="Kozuka Gothic Std R" w:hAnsi="Kozuka Gothic Std R" w:hint="eastAsia"/>
        </w:rPr>
        <w:t xml:space="preserve"> 年 </w:t>
      </w:r>
      <w:r w:rsidRPr="00634B23">
        <w:rPr>
          <w:rFonts w:ascii="Helvetica LT Pro" w:eastAsia="Kozuka Gothic Std R" w:hAnsi="Helvetica LT Pro"/>
        </w:rPr>
        <w:t>10</w:t>
      </w:r>
      <w:r w:rsidRPr="00634B23">
        <w:rPr>
          <w:rFonts w:ascii="Helvetica LT Pro" w:eastAsia="Kozuka Gothic Std R" w:hAnsi="Helvetica LT Pro" w:hint="eastAsia"/>
        </w:rPr>
        <w:t xml:space="preserve"> </w:t>
      </w:r>
      <w:r w:rsidRPr="00634B23">
        <w:rPr>
          <w:rFonts w:ascii="Kozuka Gothic Std R" w:eastAsia="Kozuka Gothic Std R" w:hAnsi="Kozuka Gothic Std R" w:hint="eastAsia"/>
        </w:rPr>
        <w:t xml:space="preserve">月 </w:t>
      </w:r>
      <w:r w:rsidRPr="00634B23">
        <w:rPr>
          <w:rFonts w:ascii="Helvetica LT Pro" w:eastAsia="Kozuka Gothic Std R" w:hAnsi="Helvetica LT Pro" w:hint="eastAsia"/>
        </w:rPr>
        <w:t>4</w:t>
      </w:r>
      <w:r w:rsidRPr="00634B23">
        <w:rPr>
          <w:rFonts w:ascii="Kozuka Gothic Std R" w:eastAsia="Kozuka Gothic Std R" w:hAnsi="Kozuka Gothic Std R" w:hint="eastAsia"/>
        </w:rPr>
        <w:t>～</w:t>
      </w:r>
      <w:r w:rsidRPr="00634B23">
        <w:rPr>
          <w:rFonts w:ascii="Helvetica LT Pro" w:eastAsia="Kozuka Gothic Std R" w:hAnsi="Helvetica LT Pro" w:hint="eastAsia"/>
        </w:rPr>
        <w:t>9</w:t>
      </w:r>
      <w:r w:rsidRPr="00634B23">
        <w:rPr>
          <w:rFonts w:ascii="Kozuka Gothic Std R" w:eastAsia="Kozuka Gothic Std R" w:hAnsi="Kozuka Gothic Std R" w:hint="eastAsia"/>
        </w:rPr>
        <w:t xml:space="preserve"> 日) </w:t>
      </w:r>
      <w:proofErr w:type="spellStart"/>
      <w:r w:rsidRPr="00634B23">
        <w:rPr>
          <w:rFonts w:ascii="Kozuka Gothic Std R" w:eastAsia="Kozuka Gothic Std R" w:hAnsi="Kozuka Gothic Std R" w:hint="eastAsia"/>
        </w:rPr>
        <w:t>へお越しください</w:t>
      </w:r>
      <w:proofErr w:type="spellEnd"/>
      <w:r w:rsidRPr="00634B23">
        <w:rPr>
          <w:rFonts w:ascii="Kozuka Gothic Std R" w:eastAsia="Kozuka Gothic Std R" w:hAnsi="Kozuka Gothic Std R" w:hint="eastAsia"/>
        </w:rPr>
        <w:t>。</w:t>
      </w:r>
    </w:p>
    <w:p w14:paraId="15645569" w14:textId="77777777" w:rsidR="00634B23" w:rsidRPr="00634B23" w:rsidRDefault="00634B23" w:rsidP="00634B23">
      <w:pPr>
        <w:rPr>
          <w:rFonts w:ascii="Kozuka Gothic Std R" w:eastAsia="Kozuka Gothic Std R" w:hAnsi="Kozuka Gothic Std R" w:cs="Arial"/>
        </w:rPr>
      </w:pPr>
    </w:p>
    <w:p w14:paraId="452D580A" w14:textId="77777777" w:rsidR="00634B23" w:rsidRPr="00634B23" w:rsidRDefault="00634B23" w:rsidP="00634B23">
      <w:pPr>
        <w:rPr>
          <w:rFonts w:ascii="Kozuka Gothic Std R" w:eastAsia="Kozuka Gothic Std R" w:hAnsi="Kozuka Gothic Std R" w:cs="Arial"/>
        </w:rPr>
      </w:pPr>
      <w:proofErr w:type="spellStart"/>
      <w:r w:rsidRPr="00634B23">
        <w:rPr>
          <w:rFonts w:ascii="Helvetica LT Pro" w:eastAsia="Kozuka Gothic Std R" w:hAnsi="Helvetica LT Pro" w:hint="eastAsia"/>
        </w:rPr>
        <w:t>iMessage</w:t>
      </w:r>
      <w:r w:rsidRPr="00634B23">
        <w:rPr>
          <w:rFonts w:ascii="Kozuka Gothic Std R" w:eastAsia="Kozuka Gothic Std R" w:hAnsi="Kozuka Gothic Std R" w:hint="eastAsia"/>
        </w:rPr>
        <w:t>®は</w:t>
      </w:r>
      <w:proofErr w:type="spellEnd"/>
      <w:r w:rsidRPr="00634B23">
        <w:rPr>
          <w:rFonts w:ascii="Kozuka Gothic Std R" w:eastAsia="Kozuka Gothic Std R" w:hAnsi="Kozuka Gothic Std R" w:hint="eastAsia"/>
        </w:rPr>
        <w:t xml:space="preserve"> </w:t>
      </w:r>
      <w:r w:rsidRPr="00634B23">
        <w:rPr>
          <w:rFonts w:ascii="Helvetica LT Pro" w:eastAsia="Kozuka Gothic Std R" w:hAnsi="Helvetica LT Pro" w:hint="eastAsia"/>
        </w:rPr>
        <w:t>Apple Inc</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の登録商標です</w:t>
      </w:r>
      <w:proofErr w:type="spellEnd"/>
      <w:r w:rsidRPr="00634B23">
        <w:rPr>
          <w:rFonts w:ascii="Kozuka Gothic Std R" w:eastAsia="Kozuka Gothic Std R" w:hAnsi="Kozuka Gothic Std R" w:hint="eastAsia"/>
        </w:rPr>
        <w:t>。</w:t>
      </w:r>
    </w:p>
    <w:p w14:paraId="779748A1" w14:textId="77777777" w:rsidR="00634B23" w:rsidRPr="00634B23" w:rsidRDefault="00634B23" w:rsidP="00634B23">
      <w:pPr>
        <w:rPr>
          <w:rFonts w:ascii="Kozuka Gothic Std R" w:eastAsia="Kozuka Gothic Std R" w:hAnsi="Kozuka Gothic Std R" w:cs="Arial"/>
        </w:rPr>
      </w:pPr>
    </w:p>
    <w:p w14:paraId="01CA2FE5" w14:textId="77777777" w:rsidR="00634B23" w:rsidRPr="00634B23" w:rsidRDefault="00634B23" w:rsidP="00634B23">
      <w:pPr>
        <w:jc w:val="center"/>
        <w:rPr>
          <w:rFonts w:ascii="Kozuka Gothic Std R" w:eastAsia="Kozuka Gothic Std R" w:hAnsi="Kozuka Gothic Std R" w:cs="Arial"/>
        </w:rPr>
      </w:pPr>
      <w:proofErr w:type="spellStart"/>
      <w:r w:rsidRPr="00634B23">
        <w:rPr>
          <w:rFonts w:ascii="Kozuka Gothic Std R" w:eastAsia="Kozuka Gothic Std R" w:hAnsi="Kozuka Gothic Std R" w:hint="eastAsia"/>
        </w:rPr>
        <w:t>以上</w:t>
      </w:r>
      <w:proofErr w:type="spellEnd"/>
    </w:p>
    <w:p w14:paraId="449C0AC8" w14:textId="77777777" w:rsidR="00634B23" w:rsidRPr="00634B23" w:rsidRDefault="00634B23" w:rsidP="00634B23">
      <w:pPr>
        <w:rPr>
          <w:rFonts w:ascii="Kozuka Gothic Std R" w:eastAsia="Kozuka Gothic Std R" w:hAnsi="Kozuka Gothic Std R" w:cs="Arial"/>
          <w:color w:val="0070C0"/>
        </w:rPr>
      </w:pPr>
      <w:r w:rsidRPr="00634B23">
        <w:rPr>
          <w:rFonts w:ascii="Kozuka Gothic Std R" w:eastAsia="Kozuka Gothic Std R" w:hAnsi="Kozuka Gothic Std R" w:hint="eastAsia"/>
        </w:rPr>
        <w:br w:type="page"/>
      </w:r>
    </w:p>
    <w:p w14:paraId="3156630A" w14:textId="77777777" w:rsidR="00634B23" w:rsidRPr="00634B23" w:rsidRDefault="00634B23" w:rsidP="00634B23">
      <w:pPr>
        <w:jc w:val="center"/>
        <w:rPr>
          <w:rFonts w:ascii="Kozuka Gothic Std R" w:eastAsia="Kozuka Gothic Std R" w:hAnsi="Kozuka Gothic Std R" w:cs="Arial"/>
          <w:color w:val="0070C0"/>
        </w:rPr>
      </w:pPr>
    </w:p>
    <w:p w14:paraId="5A2252F1" w14:textId="77777777" w:rsidR="00634B23" w:rsidRPr="00634B23" w:rsidRDefault="00634B23" w:rsidP="00634B23">
      <w:pPr>
        <w:jc w:val="center"/>
        <w:rPr>
          <w:rFonts w:ascii="Kozuka Gothic Std R" w:eastAsia="Kozuka Gothic Std R" w:hAnsi="Kozuka Gothic Std R" w:cs="Arial"/>
          <w:color w:val="0070C0"/>
        </w:rPr>
      </w:pPr>
      <w:r w:rsidRPr="00634B23">
        <w:rPr>
          <w:rFonts w:ascii="Kozuka Gothic Std R" w:eastAsia="Kozuka Gothic Std R" w:hAnsi="Kozuka Gothic Std R" w:hint="eastAsia"/>
          <w:noProof/>
          <w:color w:val="0070C0"/>
        </w:rPr>
        <w:drawing>
          <wp:inline distT="0" distB="0" distL="0" distR="0" wp14:anchorId="3A4E0D55" wp14:editId="5F625975">
            <wp:extent cx="4536000" cy="302157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0" cy="3021577"/>
                    </a:xfrm>
                    <a:prstGeom prst="rect">
                      <a:avLst/>
                    </a:prstGeom>
                    <a:noFill/>
                    <a:ln>
                      <a:noFill/>
                    </a:ln>
                  </pic:spPr>
                </pic:pic>
              </a:graphicData>
            </a:graphic>
          </wp:inline>
        </w:drawing>
      </w:r>
    </w:p>
    <w:p w14:paraId="71D4DF5C" w14:textId="77777777" w:rsidR="00634B23" w:rsidRPr="00634B23" w:rsidRDefault="00634B23" w:rsidP="00634B23">
      <w:pPr>
        <w:jc w:val="center"/>
        <w:rPr>
          <w:rFonts w:ascii="Kozuka Gothic Std R" w:eastAsia="Kozuka Gothic Std R" w:hAnsi="Kozuka Gothic Std R" w:cs="Arial"/>
        </w:rPr>
      </w:pPr>
      <w:r w:rsidRPr="002F21CD">
        <w:rPr>
          <w:rFonts w:ascii="Helvetica LT Pro" w:eastAsia="Kozuka Gothic Std R" w:hAnsi="Helvetica LT Pro"/>
        </w:rPr>
        <w:t>RMI-QE</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無線信号伝達式インターフェース</w:t>
      </w:r>
      <w:proofErr w:type="spellEnd"/>
    </w:p>
    <w:p w14:paraId="0E89B746" w14:textId="77777777" w:rsidR="00634B23" w:rsidRPr="00634B23" w:rsidRDefault="00634B23" w:rsidP="00634B23">
      <w:pPr>
        <w:jc w:val="center"/>
        <w:rPr>
          <w:rFonts w:ascii="Kozuka Gothic Std R" w:eastAsia="Kozuka Gothic Std R" w:hAnsi="Kozuka Gothic Std R" w:cs="Arial"/>
          <w:color w:val="0070C0"/>
        </w:rPr>
      </w:pPr>
    </w:p>
    <w:p w14:paraId="5448ACCE" w14:textId="77777777" w:rsidR="00634B23" w:rsidRPr="00634B23" w:rsidRDefault="00634B23" w:rsidP="00634B23">
      <w:pPr>
        <w:jc w:val="center"/>
        <w:rPr>
          <w:rFonts w:ascii="Kozuka Gothic Std R" w:eastAsia="Kozuka Gothic Std R" w:hAnsi="Kozuka Gothic Std R" w:cs="Arial"/>
          <w:color w:val="0070C0"/>
        </w:rPr>
      </w:pPr>
      <w:r w:rsidRPr="00634B23">
        <w:rPr>
          <w:rFonts w:ascii="Kozuka Gothic Std R" w:eastAsia="Kozuka Gothic Std R" w:hAnsi="Kozuka Gothic Std R" w:hint="eastAsia"/>
          <w:noProof/>
          <w:color w:val="0070C0"/>
        </w:rPr>
        <w:drawing>
          <wp:inline distT="0" distB="0" distL="0" distR="0" wp14:anchorId="5B0EC6B4" wp14:editId="60E9C221">
            <wp:extent cx="4536000" cy="313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6000" cy="3132000"/>
                    </a:xfrm>
                    <a:prstGeom prst="rect">
                      <a:avLst/>
                    </a:prstGeom>
                    <a:noFill/>
                    <a:ln>
                      <a:noFill/>
                    </a:ln>
                  </pic:spPr>
                </pic:pic>
              </a:graphicData>
            </a:graphic>
          </wp:inline>
        </w:drawing>
      </w:r>
    </w:p>
    <w:p w14:paraId="031A3368" w14:textId="0453187A" w:rsidR="00634B23" w:rsidRPr="00634B23" w:rsidRDefault="00634B23" w:rsidP="00634B23">
      <w:pPr>
        <w:jc w:val="center"/>
        <w:rPr>
          <w:rFonts w:ascii="Kozuka Gothic Std R" w:eastAsia="Kozuka Gothic Std R" w:hAnsi="Kozuka Gothic Std R" w:cs="Arial"/>
        </w:rPr>
      </w:pPr>
      <w:proofErr w:type="spellStart"/>
      <w:r w:rsidRPr="00634B23">
        <w:rPr>
          <w:rFonts w:ascii="Kozuka Gothic Std R" w:eastAsia="Kozuka Gothic Std R" w:hAnsi="Kozuka Gothic Std R" w:hint="eastAsia"/>
        </w:rPr>
        <w:t>機械内の</w:t>
      </w:r>
      <w:proofErr w:type="spellEnd"/>
      <w:r w:rsidRPr="00634B23">
        <w:rPr>
          <w:rFonts w:ascii="Kozuka Gothic Std R" w:eastAsia="Kozuka Gothic Std R" w:hAnsi="Kozuka Gothic Std R" w:hint="eastAsia"/>
        </w:rPr>
        <w:t xml:space="preserve"> </w:t>
      </w:r>
      <w:r w:rsidRPr="002F21CD">
        <w:rPr>
          <w:rFonts w:ascii="Helvetica LT Pro" w:eastAsia="Kozuka Gothic Std R" w:hAnsi="Helvetica LT Pro"/>
        </w:rPr>
        <w:t>RMP</w:t>
      </w:r>
      <w:r w:rsidR="002F21CD" w:rsidRPr="002F21CD">
        <w:rPr>
          <w:rFonts w:ascii="Helvetica LT Pro" w:eastAsia="Kozuka Gothic Std R" w:hAnsi="Helvetica LT Pro"/>
        </w:rPr>
        <w:t>60</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主軸プローブ、</w:t>
      </w:r>
      <w:r w:rsidRPr="002F21CD">
        <w:rPr>
          <w:rFonts w:ascii="Helvetica LT Pro" w:eastAsia="Kozuka Gothic Std R" w:hAnsi="Helvetica LT Pro"/>
        </w:rPr>
        <w:t>RTS</w:t>
      </w:r>
      <w:proofErr w:type="spellEnd"/>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ツールセッターおよび</w:t>
      </w:r>
      <w:proofErr w:type="spellEnd"/>
      <w:r w:rsidRPr="00634B23">
        <w:rPr>
          <w:rFonts w:ascii="Kozuka Gothic Std R" w:eastAsia="Kozuka Gothic Std R" w:hAnsi="Kozuka Gothic Std R" w:hint="eastAsia"/>
        </w:rPr>
        <w:t xml:space="preserve"> </w:t>
      </w:r>
      <w:r w:rsidRPr="002F21CD">
        <w:rPr>
          <w:rFonts w:ascii="Helvetica LT Pro" w:eastAsia="Kozuka Gothic Std R" w:hAnsi="Helvetica LT Pro"/>
        </w:rPr>
        <w:t>RMI-QE</w:t>
      </w:r>
      <w:r w:rsidRPr="00634B23">
        <w:rPr>
          <w:rFonts w:ascii="Kozuka Gothic Std R" w:eastAsia="Kozuka Gothic Std R" w:hAnsi="Kozuka Gothic Std R" w:hint="eastAsia"/>
        </w:rPr>
        <w:t xml:space="preserve"> </w:t>
      </w:r>
      <w:proofErr w:type="spellStart"/>
      <w:r w:rsidRPr="00634B23">
        <w:rPr>
          <w:rFonts w:ascii="Kozuka Gothic Std R" w:eastAsia="Kozuka Gothic Std R" w:hAnsi="Kozuka Gothic Std R" w:hint="eastAsia"/>
        </w:rPr>
        <w:t>インターフェース</w:t>
      </w:r>
      <w:proofErr w:type="spellEnd"/>
    </w:p>
    <w:p w14:paraId="1F32C4B8" w14:textId="77777777" w:rsidR="00634B23" w:rsidRPr="00634B23" w:rsidRDefault="00634B23" w:rsidP="00634B23">
      <w:pPr>
        <w:jc w:val="center"/>
        <w:rPr>
          <w:rFonts w:ascii="Kozuka Gothic Std R" w:eastAsia="Kozuka Gothic Std R" w:hAnsi="Kozuka Gothic Std R" w:cs="Arial"/>
          <w:color w:val="0070C0"/>
        </w:rPr>
      </w:pPr>
    </w:p>
    <w:p w14:paraId="79B19990" w14:textId="77777777" w:rsidR="00634B23" w:rsidRPr="00634B23" w:rsidRDefault="00634B23" w:rsidP="00634B23">
      <w:pPr>
        <w:jc w:val="center"/>
        <w:rPr>
          <w:rFonts w:ascii="Kozuka Gothic Std R" w:eastAsia="Kozuka Gothic Std R" w:hAnsi="Kozuka Gothic Std R" w:cs="Arial"/>
          <w:color w:val="0070C0"/>
        </w:rPr>
      </w:pPr>
      <w:r w:rsidRPr="00634B23">
        <w:rPr>
          <w:rFonts w:ascii="Kozuka Gothic Std R" w:eastAsia="Kozuka Gothic Std R" w:hAnsi="Kozuka Gothic Std R" w:hint="eastAsia"/>
          <w:noProof/>
        </w:rPr>
        <w:lastRenderedPageBreak/>
        <w:drawing>
          <wp:inline distT="0" distB="0" distL="0" distR="0" wp14:anchorId="02C9448F" wp14:editId="7E57C9E2">
            <wp:extent cx="4536000" cy="3024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0" cy="3024000"/>
                    </a:xfrm>
                    <a:prstGeom prst="rect">
                      <a:avLst/>
                    </a:prstGeom>
                    <a:noFill/>
                    <a:ln>
                      <a:noFill/>
                    </a:ln>
                  </pic:spPr>
                </pic:pic>
              </a:graphicData>
            </a:graphic>
          </wp:inline>
        </w:drawing>
      </w:r>
    </w:p>
    <w:p w14:paraId="2D5D2E89" w14:textId="77777777" w:rsidR="00634B23" w:rsidRPr="00634B23" w:rsidRDefault="00634B23" w:rsidP="00634B23">
      <w:pPr>
        <w:jc w:val="center"/>
        <w:rPr>
          <w:rFonts w:ascii="Kozuka Gothic Std R" w:eastAsia="Kozuka Gothic Std R" w:hAnsi="Kozuka Gothic Std R" w:cs="Arial"/>
        </w:rPr>
      </w:pPr>
      <w:r w:rsidRPr="00634B23">
        <w:rPr>
          <w:rFonts w:ascii="Kozuka Gothic Std R" w:eastAsia="Kozuka Gothic Std R" w:hAnsi="Kozuka Gothic Std R" w:hint="eastAsia"/>
        </w:rPr>
        <w:t xml:space="preserve">RMP60 </w:t>
      </w:r>
      <w:proofErr w:type="spellStart"/>
      <w:r w:rsidRPr="00634B23">
        <w:rPr>
          <w:rFonts w:ascii="Kozuka Gothic Std R" w:eastAsia="Kozuka Gothic Std R" w:hAnsi="Kozuka Gothic Std R" w:hint="eastAsia"/>
        </w:rPr>
        <w:t>主軸プローブに刻まれた</w:t>
      </w:r>
      <w:proofErr w:type="spellEnd"/>
      <w:r w:rsidRPr="00634B23">
        <w:rPr>
          <w:rFonts w:ascii="Kozuka Gothic Std R" w:eastAsia="Kozuka Gothic Std R" w:hAnsi="Kozuka Gothic Std R" w:hint="eastAsia"/>
        </w:rPr>
        <w:t xml:space="preserve"> Opti-Logic™ </w:t>
      </w:r>
      <w:proofErr w:type="spellStart"/>
      <w:r w:rsidRPr="00634B23">
        <w:rPr>
          <w:rFonts w:ascii="Kozuka Gothic Std R" w:eastAsia="Kozuka Gothic Std R" w:hAnsi="Kozuka Gothic Std R" w:hint="eastAsia"/>
        </w:rPr>
        <w:t>のシンボル</w:t>
      </w:r>
      <w:proofErr w:type="spellEnd"/>
    </w:p>
    <w:p w14:paraId="6ACF161C" w14:textId="77777777" w:rsidR="00634B23" w:rsidRPr="00634B23" w:rsidRDefault="00634B23" w:rsidP="00634B23">
      <w:pPr>
        <w:jc w:val="center"/>
        <w:rPr>
          <w:rFonts w:ascii="Kozuka Gothic Std R" w:eastAsia="Kozuka Gothic Std R" w:hAnsi="Kozuka Gothic Std R" w:cs="Arial"/>
        </w:rPr>
      </w:pPr>
    </w:p>
    <w:p w14:paraId="25900FEF" w14:textId="77777777" w:rsidR="00634B23" w:rsidRPr="00634B23" w:rsidRDefault="00634B23" w:rsidP="00634B23">
      <w:pPr>
        <w:jc w:val="center"/>
        <w:rPr>
          <w:rFonts w:ascii="Kozuka Gothic Std R" w:eastAsia="Kozuka Gothic Std R" w:hAnsi="Kozuka Gothic Std R" w:cs="Arial"/>
        </w:rPr>
      </w:pPr>
      <w:r w:rsidRPr="00634B23">
        <w:rPr>
          <w:rFonts w:ascii="Kozuka Gothic Std R" w:eastAsia="Kozuka Gothic Std R" w:hAnsi="Kozuka Gothic Std R" w:hint="eastAsia"/>
          <w:noProof/>
        </w:rPr>
        <w:drawing>
          <wp:inline distT="0" distB="0" distL="0" distR="0" wp14:anchorId="08E8DC31" wp14:editId="6853FC5F">
            <wp:extent cx="4536000" cy="30204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6000" cy="3020400"/>
                    </a:xfrm>
                    <a:prstGeom prst="rect">
                      <a:avLst/>
                    </a:prstGeom>
                    <a:noFill/>
                    <a:ln>
                      <a:noFill/>
                    </a:ln>
                  </pic:spPr>
                </pic:pic>
              </a:graphicData>
            </a:graphic>
          </wp:inline>
        </w:drawing>
      </w:r>
    </w:p>
    <w:p w14:paraId="22BFFCB2" w14:textId="77777777" w:rsidR="00634B23" w:rsidRPr="00634B23" w:rsidRDefault="00634B23" w:rsidP="00634B23">
      <w:pPr>
        <w:jc w:val="center"/>
        <w:rPr>
          <w:rFonts w:ascii="Kozuka Gothic Std R" w:eastAsia="Kozuka Gothic Std R" w:hAnsi="Kozuka Gothic Std R" w:cs="Arial"/>
        </w:rPr>
      </w:pPr>
      <w:r w:rsidRPr="00634B23">
        <w:rPr>
          <w:rFonts w:ascii="Kozuka Gothic Std R" w:eastAsia="Kozuka Gothic Std R" w:hAnsi="Kozuka Gothic Std R" w:hint="eastAsia"/>
        </w:rPr>
        <w:t xml:space="preserve">Probe Setup </w:t>
      </w:r>
      <w:proofErr w:type="spellStart"/>
      <w:r w:rsidRPr="00634B23">
        <w:rPr>
          <w:rFonts w:ascii="Kozuka Gothic Std R" w:eastAsia="Kozuka Gothic Std R" w:hAnsi="Kozuka Gothic Std R" w:hint="eastAsia"/>
        </w:rPr>
        <w:t>アプリを使ったプローブ設定の様子</w:t>
      </w:r>
      <w:proofErr w:type="spellEnd"/>
    </w:p>
    <w:p w14:paraId="66ABB57C" w14:textId="77777777" w:rsidR="0006668E" w:rsidRPr="00634B23" w:rsidRDefault="0006668E" w:rsidP="00F71F07">
      <w:pPr>
        <w:rPr>
          <w:rFonts w:ascii="Kozuka Gothic Std R" w:eastAsia="Kozuka Gothic Std R" w:hAnsi="Kozuka Gothic Std R" w:cs="Arial"/>
        </w:rPr>
      </w:pPr>
    </w:p>
    <w:sectPr w:rsidR="0006668E" w:rsidRPr="00634B23"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C56DF" w14:textId="77777777" w:rsidR="007D5450" w:rsidRDefault="007D5450" w:rsidP="002E2F8C">
      <w:r>
        <w:separator/>
      </w:r>
    </w:p>
  </w:endnote>
  <w:endnote w:type="continuationSeparator" w:id="0">
    <w:p w14:paraId="59051D85"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Kozuka Gothic Std B">
    <w:panose1 w:val="020B0800000000000000"/>
    <w:charset w:val="80"/>
    <w:family w:val="swiss"/>
    <w:notTrueType/>
    <w:pitch w:val="variable"/>
    <w:sig w:usb0="800002EF" w:usb1="6AC7FCF8" w:usb2="00000012" w:usb3="00000000" w:csb0="00020005" w:csb1="00000000"/>
  </w:font>
  <w:font w:name="Helvetica LT Pro">
    <w:panose1 w:val="020B0504020202020204"/>
    <w:charset w:val="00"/>
    <w:family w:val="swiss"/>
    <w:pitch w:val="variable"/>
    <w:sig w:usb0="A00002AF" w:usb1="5000204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A01BE" w14:textId="77777777" w:rsidR="007D5450" w:rsidRDefault="007D5450" w:rsidP="002E2F8C">
      <w:r>
        <w:separator/>
      </w:r>
    </w:p>
  </w:footnote>
  <w:footnote w:type="continuationSeparator" w:id="0">
    <w:p w14:paraId="7126F52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F21CD"/>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34B23"/>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15EA"/>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EDD6A7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1651</Words>
  <Characters>344</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4</cp:revision>
  <cp:lastPrinted>2015-06-09T12:12:00Z</cp:lastPrinted>
  <dcterms:created xsi:type="dcterms:W3CDTF">2021-06-10T14:04:00Z</dcterms:created>
  <dcterms:modified xsi:type="dcterms:W3CDTF">2021-06-22T13:47:00Z</dcterms:modified>
</cp:coreProperties>
</file>