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AC2A9" w14:textId="3A781275" w:rsidR="00941D0F" w:rsidRDefault="00151FED" w:rsidP="001C2192">
      <w:pPr>
        <w:rPr>
          <w:b/>
          <w:sz w:val="24"/>
          <w:szCs w:val="24"/>
          <w:rFonts w:ascii="Arial" w:hAnsi="Arial" w:cs="Arial" w:hint="eastAsia"/>
        </w:rPr>
      </w:pPr>
      <w:r>
        <w:rPr>
          <w:b/>
          <w:sz w:val="24"/>
          <w:rFonts w:ascii="Arial" w:hAnsi="Arial" w:hint="eastAsia"/>
        </w:rPr>
        <w:t xml:space="preserve">공작 기계 제조업체, 정렬 레이저에 대한 투자로 효율 50% 개선</w:t>
      </w:r>
    </w:p>
    <w:p w14:paraId="2B68F4E3" w14:textId="77777777" w:rsidR="00151FED" w:rsidRDefault="00151FED" w:rsidP="001C2192">
      <w:pPr>
        <w:rPr>
          <w:rFonts w:ascii="Arial" w:hAnsi="Arial" w:cs="Arial"/>
        </w:rPr>
      </w:pPr>
    </w:p>
    <w:p w14:paraId="7BA62884" w14:textId="77777777" w:rsidR="00151FED" w:rsidRDefault="00151FED" w:rsidP="00151FED">
      <w:pPr>
        <w:pStyle w:val="Mainbodytext8pt"/>
        <w:rPr>
          <w:rStyle w:val="textMainbody"/>
          <w:rFonts w:ascii="Helvetica LT Pro" w:hAnsi="Helvetica LT Pro" w:cs="Helvetica LT Pro" w:hint="eastAsia"/>
        </w:rPr>
      </w:pPr>
      <w:r>
        <w:rPr>
          <w:color w:val="auto"/>
          <w:sz w:val="20"/>
          <w:rFonts w:ascii="Arial" w:hAnsi="Arial" w:hint="eastAsia"/>
        </w:rPr>
        <w:t xml:space="preserve">주문제작 공작 기계 생산 업계에서 성공하기 위해서는 세심한 주의와 높은 효율이 요구됩니다.</w:t>
      </w:r>
      <w:r>
        <w:rPr>
          <w:color w:val="auto"/>
          <w:sz w:val="20"/>
          <w:rFonts w:ascii="Arial" w:hAnsi="Arial" w:hint="eastAsia"/>
        </w:rPr>
        <w:t xml:space="preserve"> </w:t>
      </w:r>
      <w:r>
        <w:rPr>
          <w:color w:val="auto"/>
          <w:sz w:val="20"/>
          <w:rFonts w:ascii="Arial" w:hAnsi="Arial" w:hint="eastAsia"/>
        </w:rPr>
        <w:t xml:space="preserve">조립 중 오차 검사 및 보정은 신속하고 정확하게 수행해야 하는 반면에 인건비는 최소화해야 합니다.</w:t>
      </w:r>
      <w:r>
        <w:rPr>
          <w:color w:val="auto"/>
          <w:sz w:val="20"/>
          <w:rFonts w:ascii="Arial" w:hAnsi="Arial" w:hint="eastAsia"/>
        </w:rPr>
        <w:t xml:space="preserve"> </w:t>
      </w:r>
      <w:r>
        <w:rPr>
          <w:color w:val="auto"/>
          <w:sz w:val="20"/>
          <w:rFonts w:ascii="Arial" w:hAnsi="Arial" w:hint="eastAsia"/>
        </w:rPr>
        <w:t xml:space="preserve">증가하는 고객사 요구에 직면하면서 Dawn Machinery, Ltd(Dawn Machinery)는 기존의 석정반 및 다이얼 게이지 계측기를 Renishaw XK10 정렬 레이저 시스템으로 교체했습니다.</w:t>
      </w:r>
    </w:p>
    <w:p w14:paraId="04C1A9D9" w14:textId="77777777" w:rsidR="00151FED" w:rsidRPr="001C2192" w:rsidRDefault="00151FED" w:rsidP="001C2192">
      <w:pPr>
        <w:rPr>
          <w:rFonts w:ascii="Arial" w:hAnsi="Arial" w:cs="Arial"/>
        </w:rPr>
      </w:pPr>
    </w:p>
    <w:p w14:paraId="09F6599B" w14:textId="2460E79C" w:rsidR="001C2192" w:rsidRPr="001C2192" w:rsidRDefault="001C2192" w:rsidP="001C2192">
      <w:pPr>
        <w:rPr>
          <w:b/>
          <w:bCs/>
          <w:rFonts w:ascii="Arial" w:hAnsi="Arial" w:cs="Arial" w:hint="eastAsia"/>
        </w:rPr>
      </w:pPr>
      <w:r>
        <w:rPr>
          <w:b/>
          <w:rFonts w:ascii="Arial" w:hAnsi="Arial" w:hint="eastAsia"/>
        </w:rPr>
        <w:t xml:space="preserve">배경</w:t>
      </w:r>
    </w:p>
    <w:p w14:paraId="637042BF" w14:textId="77777777" w:rsidR="001C2192" w:rsidRPr="001C2192" w:rsidRDefault="001C2192" w:rsidP="001C2192">
      <w:pPr>
        <w:rPr>
          <w:rFonts w:ascii="Arial" w:hAnsi="Arial" w:cs="Arial"/>
        </w:rPr>
      </w:pPr>
    </w:p>
    <w:p w14:paraId="24766CAC" w14:textId="048C7BCE" w:rsidR="000054B2" w:rsidRDefault="000054B2" w:rsidP="000054B2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대만의 창화현에 위치한 Dawn Machinery는 고정밀 주문제작 공작 기계 생산을 전문으로 하는 업체입니다.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수직형 범용 그라인더, 선반 및 밀링 기계 등이 대표 모델입니다.</w:t>
      </w:r>
    </w:p>
    <w:p w14:paraId="1C76407D" w14:textId="77777777" w:rsidR="000054B2" w:rsidRPr="000054B2" w:rsidRDefault="000054B2" w:rsidP="000054B2">
      <w:pPr>
        <w:rPr>
          <w:rFonts w:ascii="Arial" w:hAnsi="Arial" w:cs="Arial"/>
        </w:rPr>
      </w:pPr>
    </w:p>
    <w:p w14:paraId="6E33B7AE" w14:textId="7F94CD27" w:rsidR="000054B2" w:rsidRDefault="000054B2" w:rsidP="000054B2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기계 설계, 제조, 동력 분배 및 컨트롤러 소프트웨어 개발 분야에서 수십 년 동안 축적된 기술력을 바탕으로, Dawn Machinery는 어떠한 까다로운 고객 요구사항에도 부응할 수 있습니다.</w:t>
      </w:r>
    </w:p>
    <w:p w14:paraId="0A8F57E5" w14:textId="77777777" w:rsidR="000054B2" w:rsidRPr="000054B2" w:rsidRDefault="000054B2" w:rsidP="000054B2">
      <w:pPr>
        <w:rPr>
          <w:rFonts w:ascii="Arial" w:hAnsi="Arial" w:cs="Arial"/>
        </w:rPr>
      </w:pPr>
    </w:p>
    <w:p w14:paraId="511A8D10" w14:textId="382B9015" w:rsidR="000054B2" w:rsidRDefault="000054B2" w:rsidP="000054B2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다른 많은 공작 기계 제조업체와 마찬가지로 Dawn Machinery 역시 오랜 세월 기계 정렬 검사용으로 오토콜리메이터, 석정반과 다이얼 게이지 등 매우 다양한 계측 기법을 활용하고 있습니다.</w:t>
      </w:r>
    </w:p>
    <w:p w14:paraId="7A434FB1" w14:textId="77777777" w:rsidR="000054B2" w:rsidRPr="000054B2" w:rsidRDefault="000054B2" w:rsidP="000054B2">
      <w:pPr>
        <w:rPr>
          <w:rFonts w:ascii="Arial" w:hAnsi="Arial" w:cs="Arial"/>
        </w:rPr>
      </w:pPr>
    </w:p>
    <w:p w14:paraId="32DCF56B" w14:textId="30F80DF1" w:rsidR="00941D0F" w:rsidRDefault="000054B2" w:rsidP="000054B2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Renishaw XL-80 레이저 간섭계 시스템을 사용하는 동적 정확도 검사는 외주로도 처리해왔습니다.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Dawn Machinery는 휴대성과 사용 편의성, 상세한 진단 보고서 작성 측면에서 레이저 기술의 장점을 인지하고 있었습니다.</w:t>
      </w:r>
    </w:p>
    <w:p w14:paraId="373B99EA" w14:textId="77777777" w:rsidR="000054B2" w:rsidRPr="001C2192" w:rsidRDefault="000054B2" w:rsidP="000054B2">
      <w:pPr>
        <w:rPr>
          <w:rFonts w:ascii="Arial" w:hAnsi="Arial" w:cs="Arial"/>
          <w:b/>
        </w:rPr>
      </w:pPr>
    </w:p>
    <w:p w14:paraId="2BE88B6F" w14:textId="77777777" w:rsidR="001C2192" w:rsidRPr="001C2192" w:rsidRDefault="00941D0F" w:rsidP="001C2192">
      <w:pPr>
        <w:rPr>
          <w:b/>
          <w:rFonts w:ascii="Arial" w:hAnsi="Arial" w:cs="Arial" w:hint="eastAsia"/>
        </w:rPr>
      </w:pPr>
      <w:r>
        <w:rPr>
          <w:b/>
          <w:rFonts w:ascii="Arial" w:hAnsi="Arial" w:hint="eastAsia"/>
        </w:rPr>
        <w:t xml:space="preserve">과제</w:t>
      </w:r>
    </w:p>
    <w:p w14:paraId="39345F8D" w14:textId="17F622E6" w:rsidR="00EC6F89" w:rsidRPr="004F11A7" w:rsidRDefault="00EC6F89" w:rsidP="00EC6F89">
      <w:pPr>
        <w:rPr>
          <w:rFonts w:ascii="Arial" w:hAnsi="Arial" w:cs="Arial"/>
        </w:rPr>
      </w:pPr>
    </w:p>
    <w:p w14:paraId="06B0CD29" w14:textId="3537DD7F" w:rsidR="000054B2" w:rsidRDefault="000054B2" w:rsidP="000054B2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주문제작 공작 기계를 설계, 제작 및 검사한 후 고객에게 인도하기까지 일반적으로 3 ~ 6개월이 걸릴 수 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경쟁이 치열한 대만의 공작 기계 시장에서 생산 효율은 무엇보다 중요합니다.</w:t>
      </w:r>
    </w:p>
    <w:p w14:paraId="3B392AD4" w14:textId="77777777" w:rsidR="000054B2" w:rsidRPr="000054B2" w:rsidRDefault="000054B2" w:rsidP="000054B2">
      <w:pPr>
        <w:rPr>
          <w:rFonts w:ascii="Arial" w:hAnsi="Arial" w:cs="Arial"/>
        </w:rPr>
      </w:pPr>
    </w:p>
    <w:p w14:paraId="47BB460E" w14:textId="1B2CCAC1" w:rsidR="000054B2" w:rsidRDefault="000054B2" w:rsidP="000054B2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Dawn Machinery의 Hsu-Hsing Hsu 총괄 관리자는 "대량 생산 공작 기계와 비교해 볼 때 주문제작 공작 기계는 생산 및 관리 절차가 매우 다르고 비용도 훨씬 엄격하게 관리되어야 한다"라고 강조하면서 부연합니다.</w:t>
      </w:r>
    </w:p>
    <w:p w14:paraId="206B0962" w14:textId="77777777" w:rsidR="000054B2" w:rsidRPr="000054B2" w:rsidRDefault="000054B2" w:rsidP="000054B2">
      <w:pPr>
        <w:rPr>
          <w:rFonts w:ascii="Arial" w:hAnsi="Arial" w:cs="Arial"/>
        </w:rPr>
      </w:pPr>
    </w:p>
    <w:p w14:paraId="767B6EB5" w14:textId="77777777" w:rsidR="000054B2" w:rsidRPr="000054B2" w:rsidRDefault="000054B2" w:rsidP="000054B2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"시장에서 주문제작 공작 기계에 대한 수요가 거의 매일 증가하고 있는 가운데, 고정밀 공작 기계를 정시에 효율적으로 인도하는 것은 당사에 매우 중요한 과제입니다."</w:t>
      </w:r>
    </w:p>
    <w:p w14:paraId="78531DF8" w14:textId="4553C214" w:rsidR="000054B2" w:rsidRDefault="000054B2" w:rsidP="000054B2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시간이 흐르면서 공작 기계 조립 공정에서 주요한 병목현상 유발원이 재래식 석정반과 다이얼 게이지를 사용한 계측 방식임이 드러났습니다.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정확도 한계도 문제가 되어 왔습니다.</w:t>
      </w:r>
    </w:p>
    <w:p w14:paraId="39494C10" w14:textId="77777777" w:rsidR="000054B2" w:rsidRPr="000054B2" w:rsidRDefault="000054B2" w:rsidP="000054B2">
      <w:pPr>
        <w:rPr>
          <w:rFonts w:ascii="Arial" w:hAnsi="Arial" w:cs="Arial"/>
        </w:rPr>
      </w:pPr>
    </w:p>
    <w:p w14:paraId="27B1BBFD" w14:textId="4BF7D0A3" w:rsidR="000054B2" w:rsidRDefault="000054B2" w:rsidP="000054B2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Hsu 관라자는 "석정반을 설치하는 데는 상당한 시간이 걸릴 수 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몇몇 석정반은 너무 커서 여러 사람이 운반하거나 갠트리 크레인으로 들어 올려야 할 수 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뿐만 아니라 크기가 각기 다른 석정반들을 보관하는 데에 상당히 넓은 공간이 필요한데, 주문제작 공작 기계 제조업체에게 보관 창고 확보는 비용 측면에서 비효율적입니다."라고 설명합니다.</w:t>
      </w:r>
    </w:p>
    <w:p w14:paraId="7D0BDA59" w14:textId="77777777" w:rsidR="000054B2" w:rsidRPr="000054B2" w:rsidRDefault="000054B2" w:rsidP="000054B2">
      <w:pPr>
        <w:rPr>
          <w:rFonts w:ascii="Arial" w:hAnsi="Arial" w:cs="Arial"/>
        </w:rPr>
      </w:pPr>
    </w:p>
    <w:p w14:paraId="6885AD5A" w14:textId="4AC48011" w:rsidR="000054B2" w:rsidRDefault="000054B2" w:rsidP="000054B2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"고사양 공작 기계 모델의 경우, 공작 기계 오차를 궁극적으로 1 µm 이내로 제작할 수 있어야 하는데 석정반을 사용하여 2 µm ~ 3 µm 범위의 정확도를 실현하는 것은 비현실적입니다.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또한 더 높은 정밀도의 석정반은 고가이며 실용성이 거의 없는데, 특히 2 m 이상의 길이에서 더욱 그렇습니다."</w:t>
      </w:r>
    </w:p>
    <w:p w14:paraId="6F71F034" w14:textId="77777777" w:rsidR="000054B2" w:rsidRPr="000054B2" w:rsidRDefault="000054B2" w:rsidP="000054B2">
      <w:pPr>
        <w:rPr>
          <w:rFonts w:ascii="Arial" w:hAnsi="Arial" w:cs="Arial"/>
        </w:rPr>
      </w:pPr>
    </w:p>
    <w:p w14:paraId="7F96A6EA" w14:textId="0118E78A" w:rsidR="00EC6F89" w:rsidRDefault="000054B2" w:rsidP="000054B2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Dawn Machinery에게는 먼거리에 있는 기계의 테스트도 난제였습니다.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관찰된 계측 오류는 길이에 따라 증가하기 때문에 충분한 물리적 크기의 석정반을 찾는 것과 취급 및 보관에 대한 우려가 증가하고 있습니다.</w:t>
      </w:r>
    </w:p>
    <w:p w14:paraId="33775B4C" w14:textId="77777777" w:rsidR="000054B2" w:rsidRPr="00EC6F89" w:rsidRDefault="000054B2" w:rsidP="000054B2">
      <w:pPr>
        <w:rPr>
          <w:rFonts w:ascii="Arial" w:hAnsi="Arial" w:cs="Arial"/>
        </w:rPr>
      </w:pPr>
    </w:p>
    <w:p w14:paraId="3DB7F553" w14:textId="37418A79" w:rsidR="001C2192" w:rsidRDefault="00941D0F" w:rsidP="001C2192">
      <w:pPr>
        <w:rPr>
          <w:b/>
          <w:rFonts w:ascii="Arial" w:hAnsi="Arial" w:cs="Arial" w:hint="eastAsia"/>
        </w:rPr>
      </w:pPr>
      <w:r>
        <w:rPr>
          <w:b/>
          <w:rFonts w:ascii="Arial" w:hAnsi="Arial" w:hint="eastAsia"/>
        </w:rPr>
        <w:t xml:space="preserve">솔루션</w:t>
      </w:r>
    </w:p>
    <w:p w14:paraId="1728FE4C" w14:textId="77777777" w:rsidR="00834701" w:rsidRDefault="00834701" w:rsidP="00834701">
      <w:pPr>
        <w:rPr>
          <w:rFonts w:ascii="Arial" w:hAnsi="Arial" w:cs="Arial"/>
        </w:rPr>
      </w:pPr>
    </w:p>
    <w:p w14:paraId="5BB06F7C" w14:textId="46F4E6C9" w:rsidR="000054B2" w:rsidRDefault="000054B2" w:rsidP="000054B2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생산 효율과 정확도 목표를 달성하기 위해서 Dawn Machinery는 기존의 석정반 및 다이얼 게이지 계측 장비의 교체 수단으로 Renishaw XK10 정렬 레이저 시스템에 투자하기로 결정했습니다.</w:t>
      </w:r>
    </w:p>
    <w:p w14:paraId="57F2F84E" w14:textId="77777777" w:rsidR="000054B2" w:rsidRDefault="000054B2" w:rsidP="000054B2">
      <w:pPr>
        <w:rPr>
          <w:rFonts w:ascii="Arial" w:hAnsi="Arial" w:cs="Arial"/>
        </w:rPr>
      </w:pPr>
    </w:p>
    <w:p w14:paraId="1AB1D2E6" w14:textId="1F2CA03B" w:rsidR="000054B2" w:rsidRDefault="000054B2" w:rsidP="000054B2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공작 기계의 기하학적 오차와 회전 오차를 모두 측정하기 위해 개발된 XK10은 레이저 발사기, 고정형 및 이동형 송신기, 다용도 고정 키트, 실시간 오차 판독용 휴대용 디스플레이 장치로 구성됩니다.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시스템 구성품은 모두 배터리 구동형이며, 구성품 간 통신은 무선으로 수행됩니다.</w:t>
      </w:r>
    </w:p>
    <w:p w14:paraId="0E0BAD63" w14:textId="77777777" w:rsidR="000054B2" w:rsidRPr="000054B2" w:rsidRDefault="000054B2" w:rsidP="000054B2">
      <w:pPr>
        <w:rPr>
          <w:rFonts w:ascii="Arial" w:hAnsi="Arial" w:cs="Arial"/>
        </w:rPr>
      </w:pPr>
    </w:p>
    <w:p w14:paraId="32F475C8" w14:textId="74C5BE8D" w:rsidR="000054B2" w:rsidRDefault="000054B2" w:rsidP="000054B2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이 초소형 올인원 디지털 솔루션은 모든 종류와 크기의 공작 기계에서 모든 유형의 오차를 측정할 수 있으며, 시스템의 측정 가능 거리는 30 m 범위입니다.</w:t>
      </w:r>
      <w:r>
        <w:rPr>
          <w:rFonts w:ascii="Arial" w:hAnsi="Arial" w:hint="eastAsia"/>
        </w:rPr>
        <w:t xml:space="preserve"> </w:t>
      </w:r>
    </w:p>
    <w:p w14:paraId="612C2E3E" w14:textId="77777777" w:rsidR="000054B2" w:rsidRPr="000054B2" w:rsidRDefault="000054B2" w:rsidP="000054B2">
      <w:pPr>
        <w:rPr>
          <w:rFonts w:ascii="Arial" w:hAnsi="Arial" w:cs="Arial"/>
        </w:rPr>
      </w:pPr>
    </w:p>
    <w:p w14:paraId="67574448" w14:textId="71075A0C" w:rsidR="000054B2" w:rsidRDefault="000054B2" w:rsidP="000054B2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기하학적 오차 측면에서는 기계의 진직도, 직각도, 평탄도 및 레벨을 측정할 수 있고, 추가적인 평행도 키트를 사용하면 평행도 또한 측정할 수 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회전 오차 측정에는 진직도, 동축도, 스핀들 방향 측정이 포함됩니다.</w:t>
      </w:r>
    </w:p>
    <w:p w14:paraId="42166935" w14:textId="77777777" w:rsidR="000054B2" w:rsidRPr="000054B2" w:rsidRDefault="000054B2" w:rsidP="000054B2">
      <w:pPr>
        <w:rPr>
          <w:rFonts w:ascii="Arial" w:hAnsi="Arial" w:cs="Arial"/>
        </w:rPr>
      </w:pPr>
    </w:p>
    <w:p w14:paraId="24E5708F" w14:textId="70CEF0FD" w:rsidR="00834701" w:rsidRDefault="000054B2" w:rsidP="000054B2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XK10의 디스플레이 장치는 소형 태블릿 컴퓨터처럼 설계되었으며, 사용자가 측정 데이터를 수집, 분석 및 기록할 수 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각 측정 유형에 대한 단계별 지침을 제공하며, 이해하기 쉬운 그래픽과 실시간 판독값이 각 측정 공정 단계를 안내합니다.</w:t>
      </w:r>
    </w:p>
    <w:p w14:paraId="4E0018D7" w14:textId="77777777" w:rsidR="000054B2" w:rsidRPr="001C2192" w:rsidRDefault="000054B2" w:rsidP="000054B2">
      <w:pPr>
        <w:rPr>
          <w:rFonts w:ascii="Arial" w:hAnsi="Arial" w:cs="Arial"/>
        </w:rPr>
      </w:pPr>
    </w:p>
    <w:p w14:paraId="582D95C5" w14:textId="103A4A5B" w:rsidR="004F11A7" w:rsidRDefault="00EC6F89" w:rsidP="00EC6F89">
      <w:pPr>
        <w:rPr>
          <w:b/>
          <w:bCs/>
          <w:rFonts w:ascii="Arial" w:hAnsi="Arial" w:cs="Arial" w:hint="eastAsia"/>
        </w:rPr>
      </w:pPr>
      <w:r>
        <w:rPr>
          <w:b/>
          <w:rFonts w:ascii="Arial" w:hAnsi="Arial" w:hint="eastAsia"/>
        </w:rPr>
        <w:t xml:space="preserve">결과</w:t>
      </w:r>
    </w:p>
    <w:p w14:paraId="27433889" w14:textId="77777777" w:rsidR="00EC6F89" w:rsidRPr="001C2192" w:rsidRDefault="00EC6F89" w:rsidP="00EC6F89">
      <w:pPr>
        <w:rPr>
          <w:rFonts w:ascii="Arial" w:hAnsi="Arial" w:cs="Arial"/>
          <w:lang w:val="en-US"/>
        </w:rPr>
      </w:pPr>
    </w:p>
    <w:p w14:paraId="069630B8" w14:textId="6DB9D5E0" w:rsidR="00E87F5F" w:rsidRDefault="00E87F5F" w:rsidP="00E87F5F">
      <w:pPr>
        <w:pStyle w:val="NoSpacing"/>
        <w:rPr>
          <w:sz w:val="20"/>
          <w:szCs w:val="20"/>
          <w:rFonts w:ascii="Arial" w:eastAsia="Times New Roman" w:hAnsi="Arial" w:cs="Arial" w:hint="eastAsia"/>
        </w:rPr>
      </w:pPr>
      <w:r>
        <w:rPr>
          <w:sz w:val="20"/>
          <w:rFonts w:ascii="Arial" w:hAnsi="Arial" w:hint="eastAsia"/>
        </w:rPr>
        <w:t xml:space="preserve">정렬 레이저 기술로의 전환으로 Dawn Machinery는 주문제작 공작 기계 생산 효율을 높이고 증가하는 비즈니스 요구를 충족할 수 있게 되었습니다.</w:t>
      </w:r>
      <w:r>
        <w:rPr>
          <w:sz w:val="20"/>
          <w:rFonts w:ascii="Arial" w:hAnsi="Arial" w:hint="eastAsia"/>
        </w:rPr>
        <w:t xml:space="preserve"> </w:t>
      </w:r>
      <w:r>
        <w:rPr>
          <w:sz w:val="20"/>
          <w:rFonts w:ascii="Arial" w:hAnsi="Arial" w:hint="eastAsia"/>
        </w:rPr>
        <w:t xml:space="preserve">동시에 공작 기계 검사 정확도에도 상당한 영향을 미쳤습니다.</w:t>
      </w:r>
    </w:p>
    <w:p w14:paraId="0D4EDE80" w14:textId="77777777" w:rsidR="00E87F5F" w:rsidRPr="00E87F5F" w:rsidRDefault="00E87F5F" w:rsidP="00E87F5F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4AD7BF89" w14:textId="77777777" w:rsidR="00E87F5F" w:rsidRPr="00E87F5F" w:rsidRDefault="00E87F5F" w:rsidP="00E87F5F">
      <w:pPr>
        <w:pStyle w:val="NoSpacing"/>
        <w:rPr>
          <w:sz w:val="20"/>
          <w:szCs w:val="20"/>
          <w:rFonts w:ascii="Arial" w:eastAsia="Times New Roman" w:hAnsi="Arial" w:cs="Arial" w:hint="eastAsia"/>
        </w:rPr>
      </w:pPr>
      <w:r>
        <w:rPr>
          <w:sz w:val="20"/>
          <w:rFonts w:ascii="Arial" w:hAnsi="Arial" w:hint="eastAsia"/>
        </w:rPr>
        <w:t xml:space="preserve">Hsu 관리자는 다음과 같이 평가합니다. "XK10 시스템은 휴대하기 간편하고 셋업하기 쉬운 제품입니다.</w:t>
      </w:r>
      <w:r>
        <w:rPr>
          <w:sz w:val="20"/>
          <w:rFonts w:ascii="Arial" w:hAnsi="Arial" w:hint="eastAsia"/>
        </w:rPr>
        <w:t xml:space="preserve"> </w:t>
      </w:r>
      <w:r>
        <w:rPr>
          <w:sz w:val="20"/>
          <w:rFonts w:ascii="Arial" w:hAnsi="Arial" w:hint="eastAsia"/>
        </w:rPr>
        <w:t xml:space="preserve">측정 프로세스를 완료하기 위해 디스플레이 장치에 안내되는 지침만 따르면 됩니다.</w:t>
      </w:r>
      <w:r>
        <w:rPr>
          <w:sz w:val="20"/>
          <w:rFonts w:ascii="Arial" w:hAnsi="Arial" w:hint="eastAsia"/>
        </w:rPr>
        <w:t xml:space="preserve"> </w:t>
      </w:r>
      <w:r>
        <w:rPr>
          <w:sz w:val="20"/>
          <w:rFonts w:ascii="Arial" w:hAnsi="Arial" w:hint="eastAsia"/>
        </w:rPr>
        <w:t xml:space="preserve">당사에서 상당한 기간 시스템을 사용했고, 성능은 매우 일관적입니다.</w:t>
      </w:r>
      <w:r>
        <w:rPr>
          <w:sz w:val="20"/>
          <w:rFonts w:ascii="Arial" w:hAnsi="Arial" w:hint="eastAsia"/>
        </w:rPr>
        <w:t xml:space="preserve"> </w:t>
      </w:r>
      <w:r>
        <w:rPr>
          <w:sz w:val="20"/>
          <w:rFonts w:ascii="Arial" w:hAnsi="Arial" w:hint="eastAsia"/>
        </w:rPr>
        <w:t xml:space="preserve">전반적으로 당사 공작 기계 검사 효율이 50% 이상 향상된 것으로 추정합니다."</w:t>
      </w:r>
    </w:p>
    <w:p w14:paraId="00A04C41" w14:textId="77777777" w:rsidR="00E87F5F" w:rsidRDefault="00E87F5F" w:rsidP="00E87F5F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1DBC98E" w14:textId="25BA8C2C" w:rsidR="00E87F5F" w:rsidRPr="00E87F5F" w:rsidRDefault="00E87F5F" w:rsidP="00E87F5F">
      <w:pPr>
        <w:pStyle w:val="NoSpacing"/>
        <w:rPr>
          <w:sz w:val="20"/>
          <w:szCs w:val="20"/>
          <w:rFonts w:ascii="Arial" w:eastAsia="Times New Roman" w:hAnsi="Arial" w:cs="Arial" w:hint="eastAsia"/>
        </w:rPr>
      </w:pPr>
      <w:r>
        <w:rPr>
          <w:sz w:val="20"/>
          <w:rFonts w:ascii="Arial" w:hAnsi="Arial" w:hint="eastAsia"/>
        </w:rPr>
        <w:t xml:space="preserve">이어서 대형 공작 기계의 오차를 측정해야 하는 오랜 과제도 XK10 정렬 레이저로 해결되었다고 설명하면서 다음과 같이 부연합니다.</w:t>
      </w:r>
    </w:p>
    <w:p w14:paraId="50CCBED7" w14:textId="77777777" w:rsidR="00E87F5F" w:rsidRDefault="00E87F5F" w:rsidP="00E87F5F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77D01DCE" w14:textId="209A0C0B" w:rsidR="00E87F5F" w:rsidRPr="00E87F5F" w:rsidRDefault="00E87F5F" w:rsidP="00E87F5F">
      <w:pPr>
        <w:pStyle w:val="NoSpacing"/>
        <w:rPr>
          <w:sz w:val="20"/>
          <w:szCs w:val="20"/>
          <w:rFonts w:ascii="Arial" w:eastAsia="Times New Roman" w:hAnsi="Arial" w:cs="Arial" w:hint="eastAsia"/>
        </w:rPr>
      </w:pPr>
      <w:r>
        <w:rPr>
          <w:sz w:val="20"/>
          <w:rFonts w:ascii="Arial" w:hAnsi="Arial" w:hint="eastAsia"/>
        </w:rPr>
        <w:t xml:space="preserve">"먼거리에 있는 공작 기계 검사 문제도 최대 측정 거리 30 m에 이르는 XK10만으로 해결했습니다.</w:t>
      </w:r>
      <w:r>
        <w:rPr>
          <w:sz w:val="20"/>
          <w:rFonts w:ascii="Arial" w:hAnsi="Arial" w:hint="eastAsia"/>
        </w:rPr>
        <w:t xml:space="preserve"> </w:t>
      </w:r>
      <w:r>
        <w:rPr>
          <w:sz w:val="20"/>
          <w:rFonts w:ascii="Arial" w:hAnsi="Arial" w:hint="eastAsia"/>
        </w:rPr>
        <w:t xml:space="preserve">이제 적절한 크기의 석정반을 찾기 위해 노력할 필요가 없기 때문에 앞으로는 더 먼거리의 고객에게 공급하기 위한 기계 생산에 주력하고 인건비 절감을 실현할 수 있을 것입니다."</w:t>
      </w:r>
    </w:p>
    <w:p w14:paraId="04EB4E67" w14:textId="77777777" w:rsidR="00E87F5F" w:rsidRDefault="00E87F5F" w:rsidP="00E87F5F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6146425" w14:textId="59C20FF7" w:rsidR="00E87F5F" w:rsidRPr="00E87F5F" w:rsidRDefault="00E87F5F" w:rsidP="00E87F5F">
      <w:pPr>
        <w:pStyle w:val="NoSpacing"/>
        <w:rPr>
          <w:sz w:val="20"/>
          <w:szCs w:val="20"/>
          <w:rFonts w:ascii="Arial" w:eastAsia="Times New Roman" w:hAnsi="Arial" w:cs="Arial" w:hint="eastAsia"/>
        </w:rPr>
      </w:pPr>
      <w:r>
        <w:rPr>
          <w:sz w:val="20"/>
          <w:rFonts w:ascii="Arial" w:hAnsi="Arial" w:hint="eastAsia"/>
        </w:rPr>
        <w:t xml:space="preserve">또한 Hus 는 회사의 효율성과 정확성을 개선하는데 고정 장치 및 보고 기능이 크게 기여했다는 점도 강조하며 다음과 같이 부연합니다.</w:t>
      </w:r>
    </w:p>
    <w:p w14:paraId="66069AAD" w14:textId="77777777" w:rsidR="00E87F5F" w:rsidRDefault="00E87F5F" w:rsidP="00E87F5F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752A01A" w14:textId="522B6676" w:rsidR="00E87F5F" w:rsidRPr="00E87F5F" w:rsidRDefault="00E87F5F" w:rsidP="00E87F5F">
      <w:pPr>
        <w:pStyle w:val="NoSpacing"/>
        <w:rPr>
          <w:sz w:val="20"/>
          <w:szCs w:val="20"/>
          <w:rFonts w:ascii="Arial" w:eastAsia="Times New Roman" w:hAnsi="Arial" w:cs="Arial" w:hint="eastAsia"/>
        </w:rPr>
      </w:pPr>
      <w:r>
        <w:rPr>
          <w:sz w:val="20"/>
          <w:rFonts w:ascii="Arial" w:hAnsi="Arial" w:hint="eastAsia"/>
        </w:rPr>
        <w:t xml:space="preserve">"당사는 주문제작 공작 기계 생산을 전문으로 하기 때문에 검사해야 할 각 모델의 기계적인 구조가 많은 차이를 갖기도 합니다.</w:t>
      </w:r>
      <w:r>
        <w:rPr>
          <w:sz w:val="20"/>
          <w:rFonts w:ascii="Arial" w:hAnsi="Arial" w:hint="eastAsia"/>
        </w:rPr>
        <w:t xml:space="preserve"> </w:t>
      </w:r>
      <w:r>
        <w:rPr>
          <w:sz w:val="20"/>
          <w:rFonts w:ascii="Arial" w:hAnsi="Arial" w:hint="eastAsia"/>
        </w:rPr>
        <w:t xml:space="preserve">이러한 측면에서 어떠한 종류의 설치 문제든 해결해주는 유연성 높은 사전 제작형 지그 세트가 포함된 XK10 고정 키트는 정말로 유용합니다."</w:t>
      </w:r>
    </w:p>
    <w:p w14:paraId="1CE36E32" w14:textId="77777777" w:rsidR="00E87F5F" w:rsidRDefault="00E87F5F" w:rsidP="00E87F5F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7D4FC49" w14:textId="2668C893" w:rsidR="00E87F5F" w:rsidRPr="00E87F5F" w:rsidRDefault="00E87F5F" w:rsidP="00E87F5F">
      <w:pPr>
        <w:pStyle w:val="NoSpacing"/>
        <w:rPr>
          <w:sz w:val="20"/>
          <w:szCs w:val="20"/>
          <w:rFonts w:ascii="Arial" w:eastAsia="Times New Roman" w:hAnsi="Arial" w:cs="Arial" w:hint="eastAsia"/>
        </w:rPr>
      </w:pPr>
      <w:r>
        <w:rPr>
          <w:sz w:val="20"/>
          <w:rFonts w:ascii="Arial" w:hAnsi="Arial" w:hint="eastAsia"/>
        </w:rPr>
        <w:t xml:space="preserve">"더 나아가 사용자 중심의 디스플레이 장치 소프트웨어도 아주 편리합니다.</w:t>
      </w:r>
      <w:r>
        <w:rPr>
          <w:sz w:val="20"/>
          <w:rFonts w:ascii="Arial" w:hAnsi="Arial" w:hint="eastAsia"/>
        </w:rPr>
        <w:t xml:space="preserve"> </w:t>
      </w:r>
      <w:r>
        <w:rPr>
          <w:sz w:val="20"/>
          <w:rFonts w:ascii="Arial" w:hAnsi="Arial" w:hint="eastAsia"/>
        </w:rPr>
        <w:t xml:space="preserve">데이터 수집이 간단하며 생성된 보고서는 읽고 이해하기 쉽습니다.</w:t>
      </w:r>
      <w:r>
        <w:rPr>
          <w:sz w:val="20"/>
          <w:rFonts w:ascii="Arial" w:hAnsi="Arial" w:hint="eastAsia"/>
        </w:rPr>
        <w:t xml:space="preserve"> </w:t>
      </w:r>
      <w:r>
        <w:rPr>
          <w:sz w:val="20"/>
          <w:rFonts w:ascii="Arial" w:hAnsi="Arial" w:hint="eastAsia"/>
        </w:rPr>
        <w:t xml:space="preserve">잠재적인 공작물 오차를 조기에 파악할 수 있어 당사 생산 기계에 대한 자부심이 한층 높아집니다."</w:t>
      </w:r>
    </w:p>
    <w:p w14:paraId="1AC4C207" w14:textId="77777777" w:rsidR="00E87F5F" w:rsidRDefault="00E87F5F" w:rsidP="00E87F5F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4486EFCE" w14:textId="0954409E" w:rsidR="00A40B8B" w:rsidRDefault="00E87F5F" w:rsidP="00E87F5F">
      <w:pPr>
        <w:pStyle w:val="NoSpacing"/>
        <w:rPr>
          <w:sz w:val="20"/>
          <w:szCs w:val="20"/>
          <w:rFonts w:ascii="Arial" w:eastAsia="Times New Roman" w:hAnsi="Arial" w:cs="Arial" w:hint="eastAsia"/>
        </w:rPr>
      </w:pPr>
      <w:r>
        <w:rPr>
          <w:sz w:val="20"/>
          <w:rFonts w:ascii="Arial" w:hAnsi="Arial" w:hint="eastAsia"/>
        </w:rPr>
        <w:t xml:space="preserve">현재 Dawn Machinery는 5축 머시닝 센터를 테스트하기 위해 Renishaw XL-80 레이저 간섭계 시스템과 XR20-W 로터리 축 캘리브레이터 구입을 고려하고 있습니다.</w:t>
      </w:r>
    </w:p>
    <w:p w14:paraId="003F981D" w14:textId="77777777" w:rsidR="00E87F5F" w:rsidRPr="00A40B8B" w:rsidRDefault="00E87F5F" w:rsidP="00E87F5F">
      <w:pPr>
        <w:pStyle w:val="NoSpacing"/>
        <w:rPr>
          <w:rFonts w:ascii="Arial" w:hAnsi="Arial" w:cs="Arial"/>
          <w:sz w:val="20"/>
          <w:lang w:val="en-US"/>
        </w:rPr>
      </w:pPr>
    </w:p>
    <w:p w14:paraId="0B9071CA" w14:textId="74A63E92" w:rsidR="00EC6F89" w:rsidRPr="00EC6F89" w:rsidRDefault="00EC6F89" w:rsidP="00EC6F89">
      <w:pPr>
        <w:spacing w:line="276" w:lineRule="auto"/>
        <w:rPr>
          <w:b/>
          <w:bCs/>
          <w:rFonts w:ascii="Arial" w:hAnsi="Arial" w:cs="Arial" w:hint="eastAsia"/>
        </w:rPr>
      </w:pPr>
      <w:r>
        <w:rPr>
          <w:rFonts w:ascii="Arial" w:hAnsi="Arial" w:hint="eastAsia"/>
        </w:rPr>
        <w:t xml:space="preserve">자세한 정보는 </w:t>
      </w:r>
      <w:r>
        <w:rPr>
          <w:b/>
          <w:rFonts w:ascii="Arial" w:hAnsi="Arial" w:hint="eastAsia"/>
        </w:rPr>
        <w:t xml:space="preserve">www.renishaw.co.kr/</w:t>
      </w:r>
      <w:r>
        <w:rPr>
          <w:b/>
          <w:bCs/>
          <w:rFonts w:ascii="Arial" w:hAnsi="Arial" w:hint="eastAsia"/>
        </w:rPr>
        <w:t xml:space="preserve">dawn</w:t>
      </w:r>
      <w:r>
        <w:rPr>
          <w:rFonts w:ascii="Arial" w:hAnsi="Arial" w:hint="eastAsia"/>
        </w:rPr>
        <w:t xml:space="preserve">에서 확인할 수 있습니다</w:t>
      </w:r>
    </w:p>
    <w:p w14:paraId="4FE880D1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18EE8D53" w:rsidR="00714411" w:rsidRDefault="009F23F0" w:rsidP="00291695">
      <w:pPr>
        <w:spacing w:line="276" w:lineRule="auto"/>
        <w:jc w:val="center"/>
        <w:rPr>
          <w:b/>
          <w:sz w:val="22"/>
          <w:szCs w:val="22"/>
          <w:rFonts w:ascii="Arial" w:hAnsi="Arial" w:cs="Arial" w:hint="eastAsia"/>
        </w:rPr>
      </w:pPr>
      <w:r>
        <w:rPr>
          <w:b/>
          <w:sz w:val="22"/>
          <w:rFonts w:ascii="Arial" w:hAnsi="Arial" w:hint="eastAsia"/>
        </w:rPr>
        <w:t xml:space="preserve">끝</w:t>
      </w:r>
    </w:p>
    <w:p w14:paraId="12B06326" w14:textId="13D872E9" w:rsidR="00CA494F" w:rsidRDefault="00CA494F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sectPr w:rsidR="00CA494F" w:rsidSect="00B803A3">
      <w:headerReference w:type="first" r:id="rId11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A20FD" w14:textId="77777777" w:rsidR="00C75F96" w:rsidRDefault="00C75F96" w:rsidP="002E2F8C">
      <w:r>
        <w:separator/>
      </w:r>
    </w:p>
  </w:endnote>
  <w:endnote w:type="continuationSeparator" w:id="0">
    <w:p w14:paraId="000AF2F4" w14:textId="77777777" w:rsidR="00C75F96" w:rsidRDefault="00C75F96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Helvetic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LT Pro">
    <w:panose1 w:val="020B0504020202020204"/>
    <w:charset w:val="00"/>
    <w:family w:val="swiss"/>
    <w:pitch w:val="variable"/>
    <w:sig w:usb0="A00002AF" w:usb1="5000204A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C7AA5E" w14:textId="77777777" w:rsidR="00C75F96" w:rsidRDefault="00C75F96" w:rsidP="002E2F8C">
      <w:r>
        <w:separator/>
      </w:r>
    </w:p>
  </w:footnote>
  <w:footnote w:type="continuationSeparator" w:id="0">
    <w:p w14:paraId="22F24F1B" w14:textId="77777777" w:rsidR="00C75F96" w:rsidRDefault="00C75F96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880D7" w14:textId="7574C959" w:rsidR="00E63517" w:rsidRDefault="00E63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E2D5D"/>
    <w:multiLevelType w:val="hybridMultilevel"/>
    <w:tmpl w:val="FF6EB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dirty" w:grammar="dirty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gUAYcj+TCwAAAA="/>
  </w:docVars>
  <w:rsids>
    <w:rsidRoot w:val="00180B30"/>
    <w:rsid w:val="0000531D"/>
    <w:rsid w:val="000054B2"/>
    <w:rsid w:val="000252CA"/>
    <w:rsid w:val="000566E5"/>
    <w:rsid w:val="00075B33"/>
    <w:rsid w:val="000B6575"/>
    <w:rsid w:val="000C6F60"/>
    <w:rsid w:val="00113C35"/>
    <w:rsid w:val="0012029C"/>
    <w:rsid w:val="00135DB0"/>
    <w:rsid w:val="00151FED"/>
    <w:rsid w:val="001753BC"/>
    <w:rsid w:val="00180B30"/>
    <w:rsid w:val="001A7649"/>
    <w:rsid w:val="001B5924"/>
    <w:rsid w:val="001C2192"/>
    <w:rsid w:val="00202057"/>
    <w:rsid w:val="0021225A"/>
    <w:rsid w:val="00217E23"/>
    <w:rsid w:val="00227CE4"/>
    <w:rsid w:val="00245116"/>
    <w:rsid w:val="002469DB"/>
    <w:rsid w:val="00257833"/>
    <w:rsid w:val="002858D4"/>
    <w:rsid w:val="00291695"/>
    <w:rsid w:val="002A4C90"/>
    <w:rsid w:val="002C2F52"/>
    <w:rsid w:val="002E2F8C"/>
    <w:rsid w:val="00310B2A"/>
    <w:rsid w:val="003377F3"/>
    <w:rsid w:val="003647B3"/>
    <w:rsid w:val="003659A8"/>
    <w:rsid w:val="00373754"/>
    <w:rsid w:val="00381AE5"/>
    <w:rsid w:val="00387027"/>
    <w:rsid w:val="00392EF6"/>
    <w:rsid w:val="0039382D"/>
    <w:rsid w:val="003D5DDB"/>
    <w:rsid w:val="003E6E81"/>
    <w:rsid w:val="003F2730"/>
    <w:rsid w:val="003F79F2"/>
    <w:rsid w:val="004029DB"/>
    <w:rsid w:val="00407D9A"/>
    <w:rsid w:val="00443E0F"/>
    <w:rsid w:val="00474A48"/>
    <w:rsid w:val="00474A5F"/>
    <w:rsid w:val="004863E7"/>
    <w:rsid w:val="00490E55"/>
    <w:rsid w:val="004930B0"/>
    <w:rsid w:val="0049414C"/>
    <w:rsid w:val="004C1978"/>
    <w:rsid w:val="004C5163"/>
    <w:rsid w:val="004C68BF"/>
    <w:rsid w:val="004F11A7"/>
    <w:rsid w:val="004F5243"/>
    <w:rsid w:val="0050292E"/>
    <w:rsid w:val="00505214"/>
    <w:rsid w:val="0051473C"/>
    <w:rsid w:val="00524281"/>
    <w:rsid w:val="00535A5C"/>
    <w:rsid w:val="00544ECF"/>
    <w:rsid w:val="00546FE4"/>
    <w:rsid w:val="00576141"/>
    <w:rsid w:val="00590FCF"/>
    <w:rsid w:val="005A7A54"/>
    <w:rsid w:val="005B2717"/>
    <w:rsid w:val="005D416B"/>
    <w:rsid w:val="005F46B8"/>
    <w:rsid w:val="00604CE4"/>
    <w:rsid w:val="00633356"/>
    <w:rsid w:val="00644635"/>
    <w:rsid w:val="0065468E"/>
    <w:rsid w:val="0066289D"/>
    <w:rsid w:val="00666780"/>
    <w:rsid w:val="006818AC"/>
    <w:rsid w:val="006873DF"/>
    <w:rsid w:val="00694EDE"/>
    <w:rsid w:val="0069553D"/>
    <w:rsid w:val="006B413D"/>
    <w:rsid w:val="006C2C75"/>
    <w:rsid w:val="006E4D82"/>
    <w:rsid w:val="00701066"/>
    <w:rsid w:val="00714411"/>
    <w:rsid w:val="0072403D"/>
    <w:rsid w:val="0073088A"/>
    <w:rsid w:val="00775194"/>
    <w:rsid w:val="00797E75"/>
    <w:rsid w:val="007B1F00"/>
    <w:rsid w:val="007B7B78"/>
    <w:rsid w:val="007C3DAF"/>
    <w:rsid w:val="007C4DCE"/>
    <w:rsid w:val="007C65C2"/>
    <w:rsid w:val="007D6F24"/>
    <w:rsid w:val="007F3BB1"/>
    <w:rsid w:val="00803355"/>
    <w:rsid w:val="008149F1"/>
    <w:rsid w:val="00834701"/>
    <w:rsid w:val="00864808"/>
    <w:rsid w:val="00874709"/>
    <w:rsid w:val="008757C5"/>
    <w:rsid w:val="00893A94"/>
    <w:rsid w:val="008D1D65"/>
    <w:rsid w:val="008D3B4D"/>
    <w:rsid w:val="008E2064"/>
    <w:rsid w:val="008E495B"/>
    <w:rsid w:val="00910A83"/>
    <w:rsid w:val="00934121"/>
    <w:rsid w:val="00934541"/>
    <w:rsid w:val="009415B6"/>
    <w:rsid w:val="00941D0F"/>
    <w:rsid w:val="0098680F"/>
    <w:rsid w:val="009B326C"/>
    <w:rsid w:val="009B63D3"/>
    <w:rsid w:val="009C1550"/>
    <w:rsid w:val="009C2F78"/>
    <w:rsid w:val="009F23F0"/>
    <w:rsid w:val="009F352A"/>
    <w:rsid w:val="00A05840"/>
    <w:rsid w:val="00A32C35"/>
    <w:rsid w:val="00A40B8B"/>
    <w:rsid w:val="00A60348"/>
    <w:rsid w:val="00A6754A"/>
    <w:rsid w:val="00AB10DA"/>
    <w:rsid w:val="00AE4B5D"/>
    <w:rsid w:val="00AE57F3"/>
    <w:rsid w:val="00AF0949"/>
    <w:rsid w:val="00AF60BA"/>
    <w:rsid w:val="00B03550"/>
    <w:rsid w:val="00B04F0C"/>
    <w:rsid w:val="00B35AA9"/>
    <w:rsid w:val="00B36D87"/>
    <w:rsid w:val="00B4011E"/>
    <w:rsid w:val="00B53C11"/>
    <w:rsid w:val="00B617A7"/>
    <w:rsid w:val="00B61F67"/>
    <w:rsid w:val="00B70DAB"/>
    <w:rsid w:val="00B803A3"/>
    <w:rsid w:val="00B869E7"/>
    <w:rsid w:val="00B87FD3"/>
    <w:rsid w:val="00BD65FB"/>
    <w:rsid w:val="00BF3745"/>
    <w:rsid w:val="00C12C00"/>
    <w:rsid w:val="00C30CDF"/>
    <w:rsid w:val="00C34EC9"/>
    <w:rsid w:val="00C43C73"/>
    <w:rsid w:val="00C44CC2"/>
    <w:rsid w:val="00C47966"/>
    <w:rsid w:val="00C75F96"/>
    <w:rsid w:val="00CA494F"/>
    <w:rsid w:val="00CB0C2C"/>
    <w:rsid w:val="00CC2F07"/>
    <w:rsid w:val="00CD6AD4"/>
    <w:rsid w:val="00CF722A"/>
    <w:rsid w:val="00D03AD0"/>
    <w:rsid w:val="00D30FD8"/>
    <w:rsid w:val="00D366C8"/>
    <w:rsid w:val="00D851C0"/>
    <w:rsid w:val="00D87313"/>
    <w:rsid w:val="00D92177"/>
    <w:rsid w:val="00D94965"/>
    <w:rsid w:val="00D96ACE"/>
    <w:rsid w:val="00D97C50"/>
    <w:rsid w:val="00DC65AA"/>
    <w:rsid w:val="00DF6E72"/>
    <w:rsid w:val="00E22254"/>
    <w:rsid w:val="00E457B4"/>
    <w:rsid w:val="00E50CD8"/>
    <w:rsid w:val="00E63517"/>
    <w:rsid w:val="00E73435"/>
    <w:rsid w:val="00E87F5F"/>
    <w:rsid w:val="00E913EC"/>
    <w:rsid w:val="00EA2DA8"/>
    <w:rsid w:val="00EA334A"/>
    <w:rsid w:val="00EA3AF0"/>
    <w:rsid w:val="00EB40A4"/>
    <w:rsid w:val="00EC0CC5"/>
    <w:rsid w:val="00EC6F89"/>
    <w:rsid w:val="00EF3218"/>
    <w:rsid w:val="00F05286"/>
    <w:rsid w:val="00F30D7C"/>
    <w:rsid w:val="00F560D5"/>
    <w:rsid w:val="00F60098"/>
    <w:rsid w:val="00F65081"/>
    <w:rsid w:val="00F71F07"/>
    <w:rsid w:val="00F81452"/>
    <w:rsid w:val="00FA3F2E"/>
    <w:rsid w:val="00FC2419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40B8B"/>
    <w:rPr>
      <w:rFonts w:asciiTheme="minorHAnsi" w:eastAsiaTheme="minorHAnsi" w:hAnsiTheme="minorHAnsi" w:cstheme="minorBidi"/>
      <w:sz w:val="22"/>
      <w:szCs w:val="22"/>
      <w:lang w:eastAsia="ko-KR"/>
    </w:rPr>
  </w:style>
  <w:style w:type="paragraph" w:styleId="ListParagraph">
    <w:name w:val="List Paragraph"/>
    <w:basedOn w:val="Normal"/>
    <w:uiPriority w:val="34"/>
    <w:qFormat/>
    <w:rsid w:val="004F11A7"/>
    <w:pPr>
      <w:ind w:left="720"/>
      <w:contextualSpacing/>
    </w:pPr>
  </w:style>
  <w:style w:type="paragraph" w:customStyle="1" w:styleId="Mainbodytext8pt">
    <w:name w:val="Main body text 8pt"/>
    <w:basedOn w:val="Normal"/>
    <w:uiPriority w:val="99"/>
    <w:rsid w:val="00151FED"/>
    <w:pPr>
      <w:tabs>
        <w:tab w:val="left" w:pos="198"/>
        <w:tab w:val="left" w:pos="567"/>
        <w:tab w:val="left" w:pos="850"/>
      </w:tabs>
      <w:suppressAutoHyphens/>
      <w:autoSpaceDE w:val="0"/>
      <w:autoSpaceDN w:val="0"/>
      <w:adjustRightInd w:val="0"/>
      <w:spacing w:after="113" w:line="240" w:lineRule="atLeast"/>
      <w:textAlignment w:val="baseline"/>
    </w:pPr>
    <w:rPr>
      <w:rFonts w:ascii="Helvetica Medium" w:hAnsi="Helvetica Medium" w:cs="Helvetica Medium"/>
      <w:color w:val="000000"/>
      <w:sz w:val="16"/>
      <w:szCs w:val="16"/>
    </w:rPr>
  </w:style>
  <w:style w:type="character" w:customStyle="1" w:styleId="textMainbody">
    <w:name w:val="text (Main body)"/>
    <w:uiPriority w:val="99"/>
    <w:rsid w:val="00151FED"/>
    <w:rPr>
      <w:rFonts w:ascii="Helvetica Medium" w:hAnsi="Helvetica Medium" w:cs="Helvetica Medium"/>
      <w:color w:val="000000"/>
      <w:spacing w:val="0"/>
      <w:w w:val="100"/>
      <w:position w:val="0"/>
      <w:sz w:val="16"/>
      <w:szCs w:val="16"/>
      <w:u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119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896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23F72E7DAAF4F82886FDCB5123193" ma:contentTypeVersion="12" ma:contentTypeDescription="Create a new document." ma:contentTypeScope="" ma:versionID="77e1ee20c8a7a5c296eef2cc74554750">
  <xsd:schema xmlns:xsd="http://www.w3.org/2001/XMLSchema" xmlns:xs="http://www.w3.org/2001/XMLSchema" xmlns:p="http://schemas.microsoft.com/office/2006/metadata/properties" xmlns:ns2="64d3ed54-142c-4ac0-8d13-a5f340537a3a" xmlns:ns3="26600812-83e8-4289-8a6b-ff351b3853b9" targetNamespace="http://schemas.microsoft.com/office/2006/metadata/properties" ma:root="true" ma:fieldsID="68657053472934795efab8cb5e70f07d" ns2:_="" ns3:_="">
    <xsd:import namespace="64d3ed54-142c-4ac0-8d13-a5f340537a3a"/>
    <xsd:import namespace="26600812-83e8-4289-8a6b-ff351b385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3ed54-142c-4ac0-8d13-a5f340537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00812-83e8-4289-8a6b-ff351b385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79BC5D-2762-474D-9C79-B8CA9375AF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1008D2-E6BF-48B3-ABED-9A1ADECED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3ed54-142c-4ac0-8d13-a5f340537a3a"/>
    <ds:schemaRef ds:uri="26600812-83e8-4289-8a6b-ff351b385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980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Jo Green</cp:lastModifiedBy>
  <cp:revision>7</cp:revision>
  <cp:lastPrinted>2014-11-03T12:56:00Z</cp:lastPrinted>
  <dcterms:created xsi:type="dcterms:W3CDTF">2021-04-27T11:24:00Z</dcterms:created>
  <dcterms:modified xsi:type="dcterms:W3CDTF">2021-06-28T17:30:00Z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0x01010085523F72E7DAAF4F82886FDCB5123193</vt:lpwstr>
  </property>
</Properties>
</file>