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13516C5B" w:rsidR="00535A5C" w:rsidRDefault="00C45C94" w:rsidP="004C68BF">
      <w:pPr>
        <w:spacing w:line="336" w:lineRule="auto"/>
        <w:ind w:right="-554"/>
        <w:rPr>
          <w:rFonts w:ascii="Arial" w:hAnsi="Arial" w:cs="Arial"/>
          <w:i/>
        </w:rPr>
      </w:pPr>
      <w:r>
        <w:rPr>
          <w:rFonts w:ascii="Arial" w:hAnsi="Arial" w:cs="Arial"/>
          <w:i/>
          <w:noProof/>
        </w:rPr>
        <w:t>August</w:t>
      </w:r>
      <w:r w:rsidR="00197971">
        <w:rPr>
          <w:rFonts w:ascii="Arial" w:hAnsi="Arial" w:cs="Arial"/>
          <w:i/>
          <w:noProof/>
        </w:rPr>
        <w:t xml:space="preserve"> 2022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06AB55EB" w:rsidR="00CD6AD4" w:rsidRDefault="00197971" w:rsidP="004C68BF">
      <w:pPr>
        <w:spacing w:line="336" w:lineRule="auto"/>
        <w:ind w:right="-554"/>
        <w:rPr>
          <w:rFonts w:ascii="Arial" w:hAnsi="Arial" w:cs="Arial"/>
          <w:b/>
          <w:sz w:val="24"/>
          <w:szCs w:val="24"/>
        </w:rPr>
      </w:pPr>
      <w:r>
        <w:rPr>
          <w:rFonts w:ascii="Arial" w:hAnsi="Arial" w:cs="Arial"/>
          <w:b/>
          <w:sz w:val="24"/>
          <w:szCs w:val="24"/>
        </w:rPr>
        <w:t xml:space="preserve">Renishaw </w:t>
      </w:r>
      <w:r w:rsidR="006D790F">
        <w:rPr>
          <w:rFonts w:ascii="Arial" w:hAnsi="Arial" w:cs="Arial"/>
          <w:b/>
          <w:sz w:val="24"/>
          <w:szCs w:val="24"/>
        </w:rPr>
        <w:t xml:space="preserve">brings engineering </w:t>
      </w:r>
      <w:r w:rsidR="00346BEF">
        <w:rPr>
          <w:rFonts w:ascii="Arial" w:hAnsi="Arial" w:cs="Arial"/>
          <w:b/>
          <w:sz w:val="24"/>
          <w:szCs w:val="24"/>
        </w:rPr>
        <w:t xml:space="preserve">expertise </w:t>
      </w:r>
      <w:r w:rsidR="007E5D2A">
        <w:rPr>
          <w:rFonts w:ascii="Arial" w:hAnsi="Arial" w:cs="Arial"/>
          <w:b/>
          <w:sz w:val="24"/>
          <w:szCs w:val="24"/>
        </w:rPr>
        <w:t>to British Cycling Team</w:t>
      </w:r>
      <w:r w:rsidR="006D790F">
        <w:rPr>
          <w:rFonts w:ascii="Arial" w:hAnsi="Arial" w:cs="Arial"/>
          <w:b/>
          <w:sz w:val="24"/>
          <w:szCs w:val="24"/>
        </w:rPr>
        <w:t xml:space="preserve"> at Commonwealth </w:t>
      </w:r>
      <w:r w:rsidR="00C35663">
        <w:rPr>
          <w:rFonts w:ascii="Arial" w:hAnsi="Arial" w:cs="Arial"/>
          <w:b/>
          <w:sz w:val="24"/>
          <w:szCs w:val="24"/>
        </w:rPr>
        <w:t>G</w:t>
      </w:r>
      <w:r w:rsidR="006D790F">
        <w:rPr>
          <w:rFonts w:ascii="Arial" w:hAnsi="Arial" w:cs="Arial"/>
          <w:b/>
          <w:sz w:val="24"/>
          <w:szCs w:val="24"/>
        </w:rPr>
        <w:t>ames</w:t>
      </w:r>
    </w:p>
    <w:p w14:paraId="4FE880CA" w14:textId="77777777" w:rsidR="00524281" w:rsidRDefault="00524281" w:rsidP="004C68BF">
      <w:pPr>
        <w:spacing w:line="336" w:lineRule="auto"/>
        <w:ind w:right="-554"/>
        <w:rPr>
          <w:rFonts w:ascii="Arial" w:hAnsi="Arial" w:cs="Arial"/>
          <w:b/>
          <w:sz w:val="24"/>
          <w:szCs w:val="24"/>
        </w:rPr>
      </w:pPr>
    </w:p>
    <w:p w14:paraId="43DF2C24" w14:textId="1F87B861" w:rsidR="00DF628E" w:rsidRPr="00DF628E" w:rsidRDefault="00DF628E" w:rsidP="00DF628E">
      <w:pPr>
        <w:spacing w:line="336" w:lineRule="auto"/>
        <w:ind w:right="-554"/>
        <w:rPr>
          <w:rFonts w:ascii="Arial" w:hAnsi="Arial" w:cs="Arial"/>
        </w:rPr>
      </w:pPr>
      <w:r w:rsidRPr="00DF628E">
        <w:rPr>
          <w:rFonts w:ascii="Arial" w:hAnsi="Arial" w:cs="Arial"/>
        </w:rPr>
        <w:t xml:space="preserve">Global engineering technologies company </w:t>
      </w:r>
      <w:hyperlink r:id="rId11" w:history="1">
        <w:r w:rsidRPr="00DF628E">
          <w:rPr>
            <w:rStyle w:val="Hyperlink"/>
            <w:rFonts w:ascii="Arial" w:hAnsi="Arial" w:cs="Arial"/>
          </w:rPr>
          <w:t>Renishaw</w:t>
        </w:r>
      </w:hyperlink>
      <w:r w:rsidRPr="00DF628E">
        <w:rPr>
          <w:rFonts w:ascii="Arial" w:hAnsi="Arial" w:cs="Arial"/>
        </w:rPr>
        <w:t xml:space="preserve"> has used its expertise in additive manufacturing (AM) to contribute to the new track bike for the Great British Cycling Team (GBCT). </w:t>
      </w:r>
      <w:r w:rsidR="005A69CD">
        <w:rPr>
          <w:rFonts w:ascii="Arial" w:hAnsi="Arial" w:cs="Arial"/>
        </w:rPr>
        <w:t>Team members</w:t>
      </w:r>
      <w:r w:rsidRPr="00DF628E">
        <w:rPr>
          <w:rFonts w:ascii="Arial" w:hAnsi="Arial" w:cs="Arial"/>
        </w:rPr>
        <w:t xml:space="preserve"> race</w:t>
      </w:r>
      <w:r w:rsidR="009D437D">
        <w:rPr>
          <w:rFonts w:ascii="Arial" w:hAnsi="Arial" w:cs="Arial"/>
        </w:rPr>
        <w:t>d</w:t>
      </w:r>
      <w:r w:rsidRPr="00DF628E">
        <w:rPr>
          <w:rFonts w:ascii="Arial" w:hAnsi="Arial" w:cs="Arial"/>
        </w:rPr>
        <w:t xml:space="preserve"> the bike at the Lee Valley Velodrome as part of the Birmingham 2022 Commonwealth Games,</w:t>
      </w:r>
      <w:r w:rsidR="001B37ED">
        <w:rPr>
          <w:rFonts w:ascii="Arial" w:hAnsi="Arial" w:cs="Arial"/>
        </w:rPr>
        <w:t xml:space="preserve"> </w:t>
      </w:r>
      <w:r w:rsidRPr="00DF628E">
        <w:rPr>
          <w:rFonts w:ascii="Arial" w:hAnsi="Arial" w:cs="Arial"/>
        </w:rPr>
        <w:t>from 28th July to 8th August. Renishaw has partnered with British Cycling since 2019, when it helped to produce innovative new parts for the track bike which won seven medals at the Tokyo Olympics.</w:t>
      </w:r>
    </w:p>
    <w:p w14:paraId="63AD4781" w14:textId="77777777" w:rsidR="00DF628E" w:rsidRPr="00DF628E" w:rsidRDefault="00DF628E" w:rsidP="00DF628E">
      <w:pPr>
        <w:spacing w:line="336" w:lineRule="auto"/>
        <w:ind w:right="-554"/>
        <w:rPr>
          <w:rFonts w:ascii="Arial" w:hAnsi="Arial" w:cs="Arial"/>
        </w:rPr>
      </w:pPr>
    </w:p>
    <w:p w14:paraId="099D0552" w14:textId="77777777" w:rsidR="00DF628E" w:rsidRPr="00DF628E" w:rsidRDefault="00DF628E" w:rsidP="00DF628E">
      <w:pPr>
        <w:spacing w:line="336" w:lineRule="auto"/>
        <w:ind w:right="-554"/>
        <w:rPr>
          <w:rFonts w:ascii="Arial" w:hAnsi="Arial" w:cs="Arial"/>
        </w:rPr>
      </w:pPr>
      <w:r w:rsidRPr="00DF628E">
        <w:rPr>
          <w:rFonts w:ascii="Arial" w:hAnsi="Arial" w:cs="Arial"/>
        </w:rPr>
        <w:t>Lotus Engineering and Hope Technology first collaborated to develop the new bike, particularly focusing on speed to maximise its performance and push for medals. British Cycling then approached Renishaw to join the development team, recognising the benefits of metal 3D printing when developing lightweight yet complex components.</w:t>
      </w:r>
    </w:p>
    <w:p w14:paraId="67E1CC04" w14:textId="77777777" w:rsidR="00DF628E" w:rsidRPr="00DF628E" w:rsidRDefault="00DF628E" w:rsidP="00DF628E">
      <w:pPr>
        <w:spacing w:line="336" w:lineRule="auto"/>
        <w:ind w:right="-554"/>
        <w:rPr>
          <w:rFonts w:ascii="Arial" w:hAnsi="Arial" w:cs="Arial"/>
        </w:rPr>
      </w:pPr>
    </w:p>
    <w:p w14:paraId="5C5C9C41" w14:textId="73C84551" w:rsidR="00DF628E" w:rsidRPr="00DF628E" w:rsidRDefault="00DF628E" w:rsidP="00DF628E">
      <w:pPr>
        <w:spacing w:line="336" w:lineRule="auto"/>
        <w:ind w:right="-554"/>
        <w:rPr>
          <w:rFonts w:ascii="Arial" w:hAnsi="Arial" w:cs="Arial"/>
        </w:rPr>
      </w:pPr>
      <w:r w:rsidRPr="00DF628E">
        <w:rPr>
          <w:rFonts w:ascii="Arial" w:hAnsi="Arial" w:cs="Arial"/>
        </w:rPr>
        <w:t xml:space="preserve">“The Commonwealth Games </w:t>
      </w:r>
      <w:r w:rsidR="00406B0F">
        <w:rPr>
          <w:rFonts w:ascii="Arial" w:hAnsi="Arial" w:cs="Arial"/>
        </w:rPr>
        <w:t>was</w:t>
      </w:r>
      <w:r w:rsidRPr="00DF628E">
        <w:rPr>
          <w:rFonts w:ascii="Arial" w:hAnsi="Arial" w:cs="Arial"/>
        </w:rPr>
        <w:t xml:space="preserve"> a brilliant opportunity to display the innovation of British engineering as well as British talent on our home turf,” stated Ben Collins, Senior Additive Manufacturing Application Engineer at Renishaw. “The riders need</w:t>
      </w:r>
      <w:r w:rsidR="00E638C1">
        <w:rPr>
          <w:rFonts w:ascii="Arial" w:hAnsi="Arial" w:cs="Arial"/>
        </w:rPr>
        <w:t>ed</w:t>
      </w:r>
      <w:r w:rsidRPr="00DF628E">
        <w:rPr>
          <w:rFonts w:ascii="Arial" w:hAnsi="Arial" w:cs="Arial"/>
        </w:rPr>
        <w:t xml:space="preserve"> the best equipment to perform at such high levels. By providing tailored AM parts to the cycling team, </w:t>
      </w:r>
      <w:proofErr w:type="gramStart"/>
      <w:r w:rsidRPr="00DF628E">
        <w:rPr>
          <w:rFonts w:ascii="Arial" w:hAnsi="Arial" w:cs="Arial"/>
        </w:rPr>
        <w:t>we</w:t>
      </w:r>
      <w:r w:rsidR="00E638C1">
        <w:rPr>
          <w:rFonts w:ascii="Arial" w:hAnsi="Arial" w:cs="Arial"/>
        </w:rPr>
        <w:t>’ve</w:t>
      </w:r>
      <w:proofErr w:type="gramEnd"/>
      <w:r w:rsidR="00E638C1">
        <w:rPr>
          <w:rFonts w:ascii="Arial" w:hAnsi="Arial" w:cs="Arial"/>
        </w:rPr>
        <w:t xml:space="preserve"> </w:t>
      </w:r>
      <w:r w:rsidRPr="00DF628E">
        <w:rPr>
          <w:rFonts w:ascii="Arial" w:hAnsi="Arial" w:cs="Arial"/>
        </w:rPr>
        <w:t>deliver</w:t>
      </w:r>
      <w:r w:rsidR="00E638C1">
        <w:rPr>
          <w:rFonts w:ascii="Arial" w:hAnsi="Arial" w:cs="Arial"/>
        </w:rPr>
        <w:t>ed</w:t>
      </w:r>
      <w:r w:rsidRPr="00DF628E">
        <w:rPr>
          <w:rFonts w:ascii="Arial" w:hAnsi="Arial" w:cs="Arial"/>
        </w:rPr>
        <w:t xml:space="preserve"> the performance the team requires while also highlighting the potential of AM in producing high quality strong, lightweight, and complex components.”</w:t>
      </w:r>
    </w:p>
    <w:p w14:paraId="67E34B8B" w14:textId="77777777" w:rsidR="00DF628E" w:rsidRPr="00DF628E" w:rsidRDefault="00DF628E" w:rsidP="00DF628E">
      <w:pPr>
        <w:spacing w:line="336" w:lineRule="auto"/>
        <w:ind w:right="-554"/>
        <w:rPr>
          <w:rFonts w:ascii="Arial" w:hAnsi="Arial" w:cs="Arial"/>
        </w:rPr>
      </w:pPr>
    </w:p>
    <w:p w14:paraId="15D5FCD9" w14:textId="77777777" w:rsidR="00DF628E" w:rsidRPr="00DF628E" w:rsidRDefault="00DF628E" w:rsidP="00DF628E">
      <w:pPr>
        <w:spacing w:line="336" w:lineRule="auto"/>
        <w:ind w:right="-554"/>
        <w:rPr>
          <w:rFonts w:ascii="Arial" w:hAnsi="Arial" w:cs="Arial"/>
        </w:rPr>
      </w:pPr>
      <w:r w:rsidRPr="00DF628E">
        <w:rPr>
          <w:rFonts w:ascii="Arial" w:hAnsi="Arial" w:cs="Arial"/>
        </w:rPr>
        <w:t>Renishaw’s additive manufacturing team used its expertise to rapidly manufacture and prototype plastic and metal parts during the bike design process to ensure the parts provided optimal aerodynamics. Rapid testing was essential; while carbon fibre is the most effective material for lightweight yet strong engineering, this requires injection moulding which takes longer from design to finished part than AM methods. Creating a different mould for every design change made with carbon fibre means a slow testing process, whereas printed titanium allows for further innovation with part design, plus quicker turnaround during prototyping.</w:t>
      </w:r>
    </w:p>
    <w:p w14:paraId="4D51D325" w14:textId="77777777" w:rsidR="00DF628E" w:rsidRPr="00DF628E" w:rsidRDefault="00DF628E" w:rsidP="00DF628E">
      <w:pPr>
        <w:spacing w:line="336" w:lineRule="auto"/>
        <w:ind w:right="-554"/>
        <w:rPr>
          <w:rFonts w:ascii="Arial" w:hAnsi="Arial" w:cs="Arial"/>
        </w:rPr>
      </w:pPr>
    </w:p>
    <w:p w14:paraId="571E02C3" w14:textId="60AAF4DE" w:rsidR="00DF628E" w:rsidRPr="00DF628E" w:rsidRDefault="00DF628E" w:rsidP="00DF628E">
      <w:pPr>
        <w:spacing w:line="336" w:lineRule="auto"/>
        <w:ind w:right="-554"/>
        <w:rPr>
          <w:rFonts w:ascii="Arial" w:hAnsi="Arial" w:cs="Arial"/>
        </w:rPr>
      </w:pPr>
      <w:r w:rsidRPr="00DF628E">
        <w:rPr>
          <w:rFonts w:ascii="Arial" w:hAnsi="Arial" w:cs="Arial"/>
        </w:rPr>
        <w:t xml:space="preserve">British Cycling benefitted from the rapid precision of AM when designing the parts that require customisation such as the handlebars. For the Tokyo Olympics Renishaw engineers created custom handlebars, tailored to </w:t>
      </w:r>
      <w:r w:rsidR="00DD003E">
        <w:rPr>
          <w:rFonts w:ascii="Arial" w:hAnsi="Arial" w:cs="Arial"/>
        </w:rPr>
        <w:t>individual</w:t>
      </w:r>
      <w:r w:rsidRPr="00DF628E">
        <w:rPr>
          <w:rFonts w:ascii="Arial" w:hAnsi="Arial" w:cs="Arial"/>
        </w:rPr>
        <w:t xml:space="preserve"> riders for optimum ergonomics. AM enables a quicker turn around than specially moulded carbon fibre parts, which allow the team to make last-minute modifications before </w:t>
      </w:r>
      <w:r w:rsidR="004000CF">
        <w:rPr>
          <w:rFonts w:ascii="Arial" w:hAnsi="Arial" w:cs="Arial"/>
        </w:rPr>
        <w:t>a</w:t>
      </w:r>
      <w:r w:rsidRPr="00DF628E">
        <w:rPr>
          <w:rFonts w:ascii="Arial" w:hAnsi="Arial" w:cs="Arial"/>
        </w:rPr>
        <w:t xml:space="preserve"> race. At Tokyo this was a necessary contingency that proved beneficial.</w:t>
      </w:r>
    </w:p>
    <w:p w14:paraId="1EFC6942" w14:textId="5FD7EF41" w:rsidR="00F26373" w:rsidRDefault="00F26373" w:rsidP="00DA13EC">
      <w:pPr>
        <w:spacing w:line="336" w:lineRule="auto"/>
        <w:ind w:right="-554"/>
        <w:rPr>
          <w:rFonts w:ascii="Arial" w:hAnsi="Arial" w:cs="Arial"/>
        </w:rPr>
      </w:pPr>
    </w:p>
    <w:p w14:paraId="12E700FB" w14:textId="77777777" w:rsidR="00ED4C26" w:rsidRDefault="00ED4C26" w:rsidP="004C68BF">
      <w:pPr>
        <w:spacing w:line="336" w:lineRule="auto"/>
        <w:ind w:right="-554"/>
        <w:rPr>
          <w:rFonts w:ascii="Arial" w:hAnsi="Arial" w:cs="Arial"/>
        </w:rPr>
      </w:pPr>
    </w:p>
    <w:p w14:paraId="4FE880CF" w14:textId="24CD9ECA"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412F44">
        <w:rPr>
          <w:rFonts w:ascii="Arial" w:hAnsi="Arial" w:cs="Arial"/>
        </w:rPr>
        <w:t xml:space="preserve">Renishaw’s partnership with the </w:t>
      </w:r>
      <w:r w:rsidR="004079AE">
        <w:rPr>
          <w:rFonts w:ascii="Arial" w:hAnsi="Arial" w:cs="Arial"/>
        </w:rPr>
        <w:t>Great British Cycling Team bike or its expert additive manufacturing division</w:t>
      </w:r>
      <w:r w:rsidR="00412F44">
        <w:rPr>
          <w:rFonts w:ascii="Arial" w:hAnsi="Arial" w:cs="Arial"/>
        </w:rPr>
        <w:t xml:space="preserve"> </w:t>
      </w:r>
      <w:r w:rsidRPr="00EF3218">
        <w:rPr>
          <w:rFonts w:ascii="Arial" w:hAnsi="Arial" w:cs="Arial"/>
        </w:rPr>
        <w:t xml:space="preserve">visit </w:t>
      </w:r>
      <w:hyperlink r:id="rId12" w:history="1">
        <w:r w:rsidR="009B0FF0" w:rsidRPr="00CA7A70">
          <w:rPr>
            <w:rStyle w:val="Hyperlink"/>
            <w:rFonts w:ascii="Arial" w:hAnsi="Arial" w:cs="Arial"/>
          </w:rPr>
          <w:t>https://www.renishaw.com/additive</w:t>
        </w:r>
      </w:hyperlink>
      <w:r w:rsidR="009B0FF0">
        <w:rPr>
          <w:rStyle w:val="Hyperlink"/>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59EE1C" w14:textId="01627352" w:rsidR="00FD2DEF" w:rsidRPr="00CA494F" w:rsidRDefault="00FD2DEF" w:rsidP="00FD2DE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F82F9B">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711065E9" w14:textId="77777777" w:rsidR="00FD2DEF" w:rsidRPr="00CA494F" w:rsidRDefault="00FD2DEF" w:rsidP="00FD2DEF">
      <w:pPr>
        <w:spacing w:line="276" w:lineRule="auto"/>
        <w:rPr>
          <w:rFonts w:ascii="Arial" w:hAnsi="Arial" w:cs="Arial"/>
          <w:szCs w:val="22"/>
        </w:rPr>
      </w:pPr>
    </w:p>
    <w:p w14:paraId="1D228F43"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 xml:space="preserve">China, the USA, </w:t>
      </w:r>
      <w:proofErr w:type="gramStart"/>
      <w:r>
        <w:rPr>
          <w:rFonts w:ascii="Arial" w:hAnsi="Arial" w:cs="Arial"/>
          <w:szCs w:val="22"/>
        </w:rPr>
        <w:t>Japan</w:t>
      </w:r>
      <w:proofErr w:type="gramEnd"/>
      <w:r>
        <w:rPr>
          <w:rFonts w:ascii="Arial" w:hAnsi="Arial" w:cs="Arial"/>
          <w:szCs w:val="22"/>
        </w:rPr>
        <w:t xml:space="preserve"> and Germany.</w:t>
      </w:r>
    </w:p>
    <w:p w14:paraId="51DEBB4E" w14:textId="77777777" w:rsidR="00FD2DEF" w:rsidRPr="00CA494F" w:rsidRDefault="00FD2DEF" w:rsidP="00FD2DEF">
      <w:pPr>
        <w:spacing w:line="276" w:lineRule="auto"/>
        <w:rPr>
          <w:rFonts w:ascii="Arial" w:hAnsi="Arial" w:cs="Arial"/>
          <w:szCs w:val="22"/>
        </w:rPr>
      </w:pPr>
    </w:p>
    <w:p w14:paraId="68C4817D"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55A896AA" w14:textId="77777777" w:rsidR="00FD2DEF" w:rsidRPr="00CA494F" w:rsidRDefault="00FD2DEF" w:rsidP="00FD2DEF">
      <w:pPr>
        <w:spacing w:line="276" w:lineRule="auto"/>
        <w:rPr>
          <w:rFonts w:ascii="Arial" w:hAnsi="Arial" w:cs="Arial"/>
          <w:szCs w:val="22"/>
        </w:rPr>
      </w:pPr>
    </w:p>
    <w:p w14:paraId="3FA8D412" w14:textId="77777777" w:rsidR="00FD2DEF" w:rsidRPr="00CA494F" w:rsidRDefault="00FD2DEF" w:rsidP="00FD2DE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w:t>
      </w:r>
      <w:proofErr w:type="gramStart"/>
      <w:r w:rsidRPr="00CA494F">
        <w:rPr>
          <w:rFonts w:ascii="Arial" w:hAnsi="Arial" w:cs="Arial"/>
          <w:szCs w:val="22"/>
        </w:rPr>
        <w:t>export</w:t>
      </w:r>
      <w:proofErr w:type="gramEnd"/>
      <w:r w:rsidRPr="00CA494F">
        <w:rPr>
          <w:rFonts w:ascii="Arial" w:hAnsi="Arial" w:cs="Arial"/>
          <w:szCs w:val="22"/>
        </w:rPr>
        <w:t xml:space="preserve">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CE7B" w14:textId="77777777" w:rsidR="00D219EA" w:rsidRDefault="00D219EA" w:rsidP="002E2F8C">
      <w:r>
        <w:separator/>
      </w:r>
    </w:p>
  </w:endnote>
  <w:endnote w:type="continuationSeparator" w:id="0">
    <w:p w14:paraId="63B6F293" w14:textId="77777777" w:rsidR="00D219EA" w:rsidRDefault="00D219EA" w:rsidP="002E2F8C">
      <w:r>
        <w:continuationSeparator/>
      </w:r>
    </w:p>
  </w:endnote>
  <w:endnote w:type="continuationNotice" w:id="1">
    <w:p w14:paraId="0F4D45FD" w14:textId="77777777" w:rsidR="00D219EA" w:rsidRDefault="00D2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ED76" w14:textId="77777777" w:rsidR="00D219EA" w:rsidRDefault="00D219EA" w:rsidP="002E2F8C">
      <w:r>
        <w:separator/>
      </w:r>
    </w:p>
  </w:footnote>
  <w:footnote w:type="continuationSeparator" w:id="0">
    <w:p w14:paraId="318F6B83" w14:textId="77777777" w:rsidR="00D219EA" w:rsidRDefault="00D219EA" w:rsidP="002E2F8C">
      <w:r>
        <w:continuationSeparator/>
      </w:r>
    </w:p>
  </w:footnote>
  <w:footnote w:type="continuationNotice" w:id="1">
    <w:p w14:paraId="660B7F0F" w14:textId="77777777" w:rsidR="00D219EA" w:rsidRDefault="00D21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2206196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00FE"/>
    <w:rsid w:val="0000531D"/>
    <w:rsid w:val="0001105F"/>
    <w:rsid w:val="000252CA"/>
    <w:rsid w:val="00030821"/>
    <w:rsid w:val="0003451A"/>
    <w:rsid w:val="00034F3C"/>
    <w:rsid w:val="00040FC6"/>
    <w:rsid w:val="000551D9"/>
    <w:rsid w:val="000566E5"/>
    <w:rsid w:val="00075B33"/>
    <w:rsid w:val="000769B1"/>
    <w:rsid w:val="000928FF"/>
    <w:rsid w:val="000A1423"/>
    <w:rsid w:val="000A574A"/>
    <w:rsid w:val="000B6575"/>
    <w:rsid w:val="000C6F60"/>
    <w:rsid w:val="000E0913"/>
    <w:rsid w:val="000E4EC7"/>
    <w:rsid w:val="000E7137"/>
    <w:rsid w:val="000F4499"/>
    <w:rsid w:val="0010705E"/>
    <w:rsid w:val="00113C35"/>
    <w:rsid w:val="0012029C"/>
    <w:rsid w:val="00135DB0"/>
    <w:rsid w:val="0014437A"/>
    <w:rsid w:val="00171084"/>
    <w:rsid w:val="00180B30"/>
    <w:rsid w:val="001815AE"/>
    <w:rsid w:val="00191870"/>
    <w:rsid w:val="00197971"/>
    <w:rsid w:val="001B1CD6"/>
    <w:rsid w:val="001B37ED"/>
    <w:rsid w:val="001B5924"/>
    <w:rsid w:val="001C4011"/>
    <w:rsid w:val="001C4B6A"/>
    <w:rsid w:val="001F1A8E"/>
    <w:rsid w:val="00205A85"/>
    <w:rsid w:val="0021225A"/>
    <w:rsid w:val="00227CE4"/>
    <w:rsid w:val="002312AA"/>
    <w:rsid w:val="00245116"/>
    <w:rsid w:val="002469DB"/>
    <w:rsid w:val="00251DB1"/>
    <w:rsid w:val="00253981"/>
    <w:rsid w:val="00257833"/>
    <w:rsid w:val="00282670"/>
    <w:rsid w:val="002858D4"/>
    <w:rsid w:val="00291695"/>
    <w:rsid w:val="002A260C"/>
    <w:rsid w:val="002A4C90"/>
    <w:rsid w:val="002B1E95"/>
    <w:rsid w:val="002B69B6"/>
    <w:rsid w:val="002E2F8C"/>
    <w:rsid w:val="00301A3B"/>
    <w:rsid w:val="003024AD"/>
    <w:rsid w:val="00302A5A"/>
    <w:rsid w:val="0030580C"/>
    <w:rsid w:val="00310B2A"/>
    <w:rsid w:val="00313E04"/>
    <w:rsid w:val="003249EB"/>
    <w:rsid w:val="00324ECA"/>
    <w:rsid w:val="003377F3"/>
    <w:rsid w:val="0034595F"/>
    <w:rsid w:val="00346BEF"/>
    <w:rsid w:val="00350FA2"/>
    <w:rsid w:val="00354DAE"/>
    <w:rsid w:val="003647B3"/>
    <w:rsid w:val="003659A8"/>
    <w:rsid w:val="00373754"/>
    <w:rsid w:val="003811AF"/>
    <w:rsid w:val="00381AE5"/>
    <w:rsid w:val="00383F9D"/>
    <w:rsid w:val="00384DF7"/>
    <w:rsid w:val="00387027"/>
    <w:rsid w:val="00392EF6"/>
    <w:rsid w:val="0039382D"/>
    <w:rsid w:val="003C2DC8"/>
    <w:rsid w:val="003C5C95"/>
    <w:rsid w:val="003D056F"/>
    <w:rsid w:val="003D0DC8"/>
    <w:rsid w:val="003D5DDB"/>
    <w:rsid w:val="003E04E3"/>
    <w:rsid w:val="003E6E81"/>
    <w:rsid w:val="003F2730"/>
    <w:rsid w:val="004000CF"/>
    <w:rsid w:val="004029DB"/>
    <w:rsid w:val="00406B0F"/>
    <w:rsid w:val="004079AE"/>
    <w:rsid w:val="00407D9A"/>
    <w:rsid w:val="00412F44"/>
    <w:rsid w:val="00443E0F"/>
    <w:rsid w:val="004605DC"/>
    <w:rsid w:val="00474A48"/>
    <w:rsid w:val="00474A5F"/>
    <w:rsid w:val="00475CD4"/>
    <w:rsid w:val="00476352"/>
    <w:rsid w:val="004863E7"/>
    <w:rsid w:val="00490E55"/>
    <w:rsid w:val="00492BA2"/>
    <w:rsid w:val="004930B0"/>
    <w:rsid w:val="0049402B"/>
    <w:rsid w:val="0049414C"/>
    <w:rsid w:val="0049488F"/>
    <w:rsid w:val="004C5163"/>
    <w:rsid w:val="004C68BF"/>
    <w:rsid w:val="004E144A"/>
    <w:rsid w:val="004F5243"/>
    <w:rsid w:val="0050292E"/>
    <w:rsid w:val="00505214"/>
    <w:rsid w:val="0051473C"/>
    <w:rsid w:val="005155DB"/>
    <w:rsid w:val="00524281"/>
    <w:rsid w:val="0052512B"/>
    <w:rsid w:val="00527C65"/>
    <w:rsid w:val="00535A5C"/>
    <w:rsid w:val="00544ECF"/>
    <w:rsid w:val="005460AC"/>
    <w:rsid w:val="00546FE4"/>
    <w:rsid w:val="00563F41"/>
    <w:rsid w:val="00576141"/>
    <w:rsid w:val="0058104A"/>
    <w:rsid w:val="00584450"/>
    <w:rsid w:val="00590FCF"/>
    <w:rsid w:val="005A69CD"/>
    <w:rsid w:val="005A7A54"/>
    <w:rsid w:val="005A7A6B"/>
    <w:rsid w:val="005B2717"/>
    <w:rsid w:val="005C1A62"/>
    <w:rsid w:val="005C46A8"/>
    <w:rsid w:val="005D5610"/>
    <w:rsid w:val="005F2E73"/>
    <w:rsid w:val="005F4D15"/>
    <w:rsid w:val="00604CE4"/>
    <w:rsid w:val="00614840"/>
    <w:rsid w:val="00622988"/>
    <w:rsid w:val="00633356"/>
    <w:rsid w:val="00644635"/>
    <w:rsid w:val="00650E58"/>
    <w:rsid w:val="0065468E"/>
    <w:rsid w:val="00665EEB"/>
    <w:rsid w:val="00666780"/>
    <w:rsid w:val="0067102C"/>
    <w:rsid w:val="00680788"/>
    <w:rsid w:val="006873DF"/>
    <w:rsid w:val="00694EDE"/>
    <w:rsid w:val="006B413D"/>
    <w:rsid w:val="006B75B3"/>
    <w:rsid w:val="006C2C75"/>
    <w:rsid w:val="006D790F"/>
    <w:rsid w:val="006E4D82"/>
    <w:rsid w:val="006E555C"/>
    <w:rsid w:val="00701066"/>
    <w:rsid w:val="00714411"/>
    <w:rsid w:val="0072390F"/>
    <w:rsid w:val="0072403D"/>
    <w:rsid w:val="0073088A"/>
    <w:rsid w:val="00731671"/>
    <w:rsid w:val="007321E5"/>
    <w:rsid w:val="00762BFF"/>
    <w:rsid w:val="00773B1A"/>
    <w:rsid w:val="007743BC"/>
    <w:rsid w:val="00775194"/>
    <w:rsid w:val="0078633E"/>
    <w:rsid w:val="00791681"/>
    <w:rsid w:val="00797E75"/>
    <w:rsid w:val="007A337D"/>
    <w:rsid w:val="007A7353"/>
    <w:rsid w:val="007B1F00"/>
    <w:rsid w:val="007B7B78"/>
    <w:rsid w:val="007C3DAF"/>
    <w:rsid w:val="007C4DCE"/>
    <w:rsid w:val="007C65C2"/>
    <w:rsid w:val="007E33CE"/>
    <w:rsid w:val="007E5D2A"/>
    <w:rsid w:val="007F3BB1"/>
    <w:rsid w:val="00836246"/>
    <w:rsid w:val="008372E5"/>
    <w:rsid w:val="0084233A"/>
    <w:rsid w:val="00843474"/>
    <w:rsid w:val="00864808"/>
    <w:rsid w:val="00874709"/>
    <w:rsid w:val="008757C5"/>
    <w:rsid w:val="00892085"/>
    <w:rsid w:val="00893789"/>
    <w:rsid w:val="00893A94"/>
    <w:rsid w:val="008A0438"/>
    <w:rsid w:val="008A5A4E"/>
    <w:rsid w:val="008C2F53"/>
    <w:rsid w:val="008D1D65"/>
    <w:rsid w:val="008D3524"/>
    <w:rsid w:val="008D3B4D"/>
    <w:rsid w:val="008E2064"/>
    <w:rsid w:val="00900DD1"/>
    <w:rsid w:val="00910A83"/>
    <w:rsid w:val="00911D6F"/>
    <w:rsid w:val="0092010B"/>
    <w:rsid w:val="00927585"/>
    <w:rsid w:val="00936FBB"/>
    <w:rsid w:val="00937124"/>
    <w:rsid w:val="009415B6"/>
    <w:rsid w:val="0094459F"/>
    <w:rsid w:val="00953376"/>
    <w:rsid w:val="009607A4"/>
    <w:rsid w:val="0096461A"/>
    <w:rsid w:val="009808AC"/>
    <w:rsid w:val="0098433C"/>
    <w:rsid w:val="00986D2E"/>
    <w:rsid w:val="00987DD3"/>
    <w:rsid w:val="009B0FF0"/>
    <w:rsid w:val="009B1CB3"/>
    <w:rsid w:val="009B326C"/>
    <w:rsid w:val="009B63D3"/>
    <w:rsid w:val="009C2F78"/>
    <w:rsid w:val="009D1FA1"/>
    <w:rsid w:val="009D215E"/>
    <w:rsid w:val="009D437D"/>
    <w:rsid w:val="009F23F0"/>
    <w:rsid w:val="009F2E01"/>
    <w:rsid w:val="00A01BB8"/>
    <w:rsid w:val="00A062A0"/>
    <w:rsid w:val="00A24899"/>
    <w:rsid w:val="00A31123"/>
    <w:rsid w:val="00A32C35"/>
    <w:rsid w:val="00A3467D"/>
    <w:rsid w:val="00A35E92"/>
    <w:rsid w:val="00A3725C"/>
    <w:rsid w:val="00A41737"/>
    <w:rsid w:val="00A4197A"/>
    <w:rsid w:val="00A60348"/>
    <w:rsid w:val="00A629E4"/>
    <w:rsid w:val="00A6754A"/>
    <w:rsid w:val="00AA19F3"/>
    <w:rsid w:val="00AB10DA"/>
    <w:rsid w:val="00AF0949"/>
    <w:rsid w:val="00AF4619"/>
    <w:rsid w:val="00AF60BA"/>
    <w:rsid w:val="00B03550"/>
    <w:rsid w:val="00B04F0C"/>
    <w:rsid w:val="00B35AA9"/>
    <w:rsid w:val="00B4011E"/>
    <w:rsid w:val="00B53C11"/>
    <w:rsid w:val="00B617A7"/>
    <w:rsid w:val="00B61F67"/>
    <w:rsid w:val="00B70DAB"/>
    <w:rsid w:val="00B803A3"/>
    <w:rsid w:val="00B860DC"/>
    <w:rsid w:val="00B865FD"/>
    <w:rsid w:val="00B869E7"/>
    <w:rsid w:val="00B87FD3"/>
    <w:rsid w:val="00B950F8"/>
    <w:rsid w:val="00BA1345"/>
    <w:rsid w:val="00BC3993"/>
    <w:rsid w:val="00BD65FB"/>
    <w:rsid w:val="00BF23F6"/>
    <w:rsid w:val="00BF3745"/>
    <w:rsid w:val="00BF3B54"/>
    <w:rsid w:val="00BF4261"/>
    <w:rsid w:val="00BF6601"/>
    <w:rsid w:val="00C121D3"/>
    <w:rsid w:val="00C2184D"/>
    <w:rsid w:val="00C34EC9"/>
    <w:rsid w:val="00C35663"/>
    <w:rsid w:val="00C43C73"/>
    <w:rsid w:val="00C44CC2"/>
    <w:rsid w:val="00C45C94"/>
    <w:rsid w:val="00C47966"/>
    <w:rsid w:val="00C61C17"/>
    <w:rsid w:val="00C904F8"/>
    <w:rsid w:val="00CA494F"/>
    <w:rsid w:val="00CB0C2C"/>
    <w:rsid w:val="00CC2F07"/>
    <w:rsid w:val="00CC7D64"/>
    <w:rsid w:val="00CD6AD4"/>
    <w:rsid w:val="00CE1396"/>
    <w:rsid w:val="00CE6E08"/>
    <w:rsid w:val="00CE748E"/>
    <w:rsid w:val="00CF722A"/>
    <w:rsid w:val="00D03AD0"/>
    <w:rsid w:val="00D219EA"/>
    <w:rsid w:val="00D22BCF"/>
    <w:rsid w:val="00D366C8"/>
    <w:rsid w:val="00D63BA4"/>
    <w:rsid w:val="00D832C8"/>
    <w:rsid w:val="00D851C0"/>
    <w:rsid w:val="00D87313"/>
    <w:rsid w:val="00D92177"/>
    <w:rsid w:val="00D94965"/>
    <w:rsid w:val="00D96ACE"/>
    <w:rsid w:val="00D97C50"/>
    <w:rsid w:val="00DA13EC"/>
    <w:rsid w:val="00DB7C5F"/>
    <w:rsid w:val="00DD003E"/>
    <w:rsid w:val="00DF4101"/>
    <w:rsid w:val="00DF628E"/>
    <w:rsid w:val="00DF6E72"/>
    <w:rsid w:val="00E003D6"/>
    <w:rsid w:val="00E12089"/>
    <w:rsid w:val="00E12681"/>
    <w:rsid w:val="00E22254"/>
    <w:rsid w:val="00E26F86"/>
    <w:rsid w:val="00E4513E"/>
    <w:rsid w:val="00E63517"/>
    <w:rsid w:val="00E638C1"/>
    <w:rsid w:val="00E73435"/>
    <w:rsid w:val="00E87F61"/>
    <w:rsid w:val="00EA2DA8"/>
    <w:rsid w:val="00EA334A"/>
    <w:rsid w:val="00EA3AF0"/>
    <w:rsid w:val="00EB40A4"/>
    <w:rsid w:val="00EC0CC5"/>
    <w:rsid w:val="00EC6926"/>
    <w:rsid w:val="00ED4C26"/>
    <w:rsid w:val="00ED7488"/>
    <w:rsid w:val="00EE456B"/>
    <w:rsid w:val="00EF18B9"/>
    <w:rsid w:val="00EF229B"/>
    <w:rsid w:val="00EF3218"/>
    <w:rsid w:val="00F05245"/>
    <w:rsid w:val="00F05286"/>
    <w:rsid w:val="00F10BBB"/>
    <w:rsid w:val="00F17502"/>
    <w:rsid w:val="00F25668"/>
    <w:rsid w:val="00F26373"/>
    <w:rsid w:val="00F30D7C"/>
    <w:rsid w:val="00F560D5"/>
    <w:rsid w:val="00F60098"/>
    <w:rsid w:val="00F63E71"/>
    <w:rsid w:val="00F65212"/>
    <w:rsid w:val="00F71F07"/>
    <w:rsid w:val="00F72321"/>
    <w:rsid w:val="00F805B9"/>
    <w:rsid w:val="00F81452"/>
    <w:rsid w:val="00F816F2"/>
    <w:rsid w:val="00F82F9B"/>
    <w:rsid w:val="00FA0A92"/>
    <w:rsid w:val="00FA3F2E"/>
    <w:rsid w:val="00FA514C"/>
    <w:rsid w:val="00FB230B"/>
    <w:rsid w:val="00FB2350"/>
    <w:rsid w:val="00FC2419"/>
    <w:rsid w:val="00FC7AE9"/>
    <w:rsid w:val="00FD2DEF"/>
    <w:rsid w:val="00FD406C"/>
    <w:rsid w:val="00FE2AFD"/>
    <w:rsid w:val="00FE32DD"/>
    <w:rsid w:val="00FE4DB0"/>
    <w:rsid w:val="00FF12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6D790F"/>
  </w:style>
  <w:style w:type="character" w:styleId="CommentReference">
    <w:name w:val="annotation reference"/>
    <w:basedOn w:val="DefaultParagraphFont"/>
    <w:uiPriority w:val="99"/>
    <w:semiHidden/>
    <w:unhideWhenUsed/>
    <w:rsid w:val="00622988"/>
    <w:rPr>
      <w:sz w:val="16"/>
      <w:szCs w:val="16"/>
    </w:rPr>
  </w:style>
  <w:style w:type="paragraph" w:styleId="CommentText">
    <w:name w:val="annotation text"/>
    <w:basedOn w:val="Normal"/>
    <w:link w:val="CommentTextChar"/>
    <w:uiPriority w:val="99"/>
    <w:unhideWhenUsed/>
    <w:rsid w:val="00622988"/>
  </w:style>
  <w:style w:type="character" w:customStyle="1" w:styleId="CommentTextChar">
    <w:name w:val="Comment Text Char"/>
    <w:basedOn w:val="DefaultParagraphFont"/>
    <w:link w:val="CommentText"/>
    <w:uiPriority w:val="99"/>
    <w:rsid w:val="00622988"/>
  </w:style>
  <w:style w:type="paragraph" w:styleId="CommentSubject">
    <w:name w:val="annotation subject"/>
    <w:basedOn w:val="CommentText"/>
    <w:next w:val="CommentText"/>
    <w:link w:val="CommentSubjectChar"/>
    <w:uiPriority w:val="99"/>
    <w:semiHidden/>
    <w:unhideWhenUsed/>
    <w:rsid w:val="00622988"/>
    <w:rPr>
      <w:b/>
      <w:bCs/>
    </w:rPr>
  </w:style>
  <w:style w:type="character" w:customStyle="1" w:styleId="CommentSubjectChar">
    <w:name w:val="Comment Subject Char"/>
    <w:basedOn w:val="CommentTextChar"/>
    <w:link w:val="CommentSubject"/>
    <w:uiPriority w:val="99"/>
    <w:semiHidden/>
    <w:rsid w:val="00622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addi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28E8F5BD-15D2-46E8-A4A0-6DB499F6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Ella Rees</cp:lastModifiedBy>
  <cp:revision>14</cp:revision>
  <cp:lastPrinted>2014-11-03T12:56:00Z</cp:lastPrinted>
  <dcterms:created xsi:type="dcterms:W3CDTF">2022-08-01T09:54:00Z</dcterms:created>
  <dcterms:modified xsi:type="dcterms:W3CDTF">2022-08-15T08:46:00Z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