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675C" w14:textId="77777777" w:rsidR="00FC07E3" w:rsidRDefault="00FC07E3" w:rsidP="00FC07E3">
      <w:pPr>
        <w:spacing w:line="360" w:lineRule="auto"/>
        <w:rPr>
          <w:b/>
          <w:bCs/>
          <w:sz w:val="28"/>
          <w:szCs w:val="28"/>
          <w:rFonts w:ascii="Arial" w:hAnsi="Arial" w:cs="Arial" w:hint="eastAsia"/>
        </w:rPr>
      </w:pPr>
      <w:bookmarkStart w:id="0" w:name="_Hlk517421945"/>
    </w:p>
    <w:p w14:paraId="29CB22A5" w14:textId="77777777" w:rsidR="00FC07E3" w:rsidRPr="00A800C7" w:rsidRDefault="00D905FD" w:rsidP="00FC07E3">
      <w:pPr>
        <w:spacing w:line="360" w:lineRule="auto"/>
        <w:rPr>
          <w:b/>
          <w:bCs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工作機械の診断作業を向上させる最新の Bluetooth® テクノロジー</w:t>
      </w:r>
    </w:p>
    <w:p w14:paraId="70FCCED5" w14:textId="77777777" w:rsidR="00720872" w:rsidRPr="00A800C7" w:rsidRDefault="00720872" w:rsidP="00720872">
      <w:pPr>
        <w:rPr>
          <w:sz w:val="22"/>
          <w:szCs w:val="22"/>
          <w:rFonts w:ascii="Arial" w:hAnsi="Arial" w:cs="Arial" w:hint="eastAsia"/>
        </w:rPr>
      </w:pPr>
      <w:bookmarkStart w:id="1" w:name="_Hlk90553061"/>
    </w:p>
    <w:p w14:paraId="2D97B8BE" w14:textId="77777777" w:rsidR="00720872" w:rsidRPr="00A800C7" w:rsidRDefault="00720872" w:rsidP="00720872">
      <w:pPr>
        <w:spacing w:line="360" w:lineRule="auto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確かな実績を残したレニショー QC20-W ボールバーシステム。このシステムをベースに、昨今の加工現場におけるニーズに応える新たな QC20 ボールバーを設計開発しました。</w:t>
      </w:r>
      <w:r>
        <w:rPr>
          <w:sz w:val="22"/>
          <w:rFonts w:ascii="Arial" w:hAnsi="Arial" w:hint="eastAsia"/>
        </w:rPr>
        <w:t xml:space="preserve"> </w:t>
      </w:r>
    </w:p>
    <w:p w14:paraId="30971223" w14:textId="77777777" w:rsidR="00720872" w:rsidRPr="00A800C7" w:rsidRDefault="00720872" w:rsidP="00720872">
      <w:pPr>
        <w:spacing w:line="360" w:lineRule="auto"/>
        <w:rPr>
          <w:rFonts w:ascii="Arial" w:hAnsi="Arial" w:cs="Arial"/>
          <w:sz w:val="22"/>
          <w:szCs w:val="22"/>
        </w:rPr>
      </w:pPr>
    </w:p>
    <w:p w14:paraId="2E9F9CA3" w14:textId="77777777" w:rsidR="00720872" w:rsidRPr="00A800C7" w:rsidRDefault="00720872" w:rsidP="00720872">
      <w:pPr>
        <w:spacing w:line="360" w:lineRule="auto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工作機械のパフォーマンスチェックが、QC20 ボールバーを使うことで、一層簡単に短時間で行えるようになります。</w:t>
      </w:r>
      <w:r>
        <w:rPr>
          <w:sz w:val="22"/>
          <w:rFonts w:ascii="Arial" w:hAnsi="Arial" w:hint="eastAsia"/>
        </w:rPr>
        <w:t xml:space="preserve">QC20 ボールバーには現 QC20-W のプログラムや作業プロセスを流用できるため、ボールバーの測定作業を簡単に最大限まで活用できます。</w:t>
      </w:r>
      <w:r>
        <w:rPr>
          <w:sz w:val="22"/>
          <w:rFonts w:ascii="Arial" w:hAnsi="Arial" w:hint="eastAsia"/>
        </w:rPr>
        <w:t xml:space="preserve"> </w:t>
      </w:r>
    </w:p>
    <w:p w14:paraId="3C48DD7A" w14:textId="77777777" w:rsidR="00720872" w:rsidRPr="00A800C7" w:rsidRDefault="00720872" w:rsidP="00720872">
      <w:pPr>
        <w:spacing w:line="360" w:lineRule="auto"/>
        <w:rPr>
          <w:rFonts w:ascii="Arial" w:hAnsi="Arial" w:cs="Arial"/>
          <w:sz w:val="22"/>
          <w:szCs w:val="22"/>
        </w:rPr>
      </w:pPr>
    </w:p>
    <w:p w14:paraId="52655701" w14:textId="77777777" w:rsidR="00720872" w:rsidRPr="00A800C7" w:rsidRDefault="00720872" w:rsidP="00720872">
      <w:pPr>
        <w:spacing w:line="360" w:lineRule="auto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QC20 ボールバーには最新の Bluetooth Low Energy (BLE) テクノロジーが実装されており、PC とワイヤレスで簡単に接続できます。</w:t>
      </w:r>
      <w:r>
        <w:rPr>
          <w:sz w:val="22"/>
          <w:rFonts w:ascii="Arial" w:hAnsi="Arial" w:hint="eastAsia"/>
        </w:rPr>
        <w:t xml:space="preserve">また、BLE は電源効率に優れるため、QC20 ボールバーでは省エネが図れます。</w:t>
      </w:r>
    </w:p>
    <w:p w14:paraId="14C7985C" w14:textId="77777777" w:rsidR="00720872" w:rsidRPr="00A800C7" w:rsidRDefault="00720872" w:rsidP="00720872">
      <w:pPr>
        <w:spacing w:line="360" w:lineRule="auto"/>
        <w:rPr>
          <w:rFonts w:ascii="Arial" w:hAnsi="Arial" w:cs="Arial"/>
          <w:sz w:val="22"/>
          <w:szCs w:val="22"/>
        </w:rPr>
      </w:pPr>
    </w:p>
    <w:p w14:paraId="482CB07A" w14:textId="77777777" w:rsidR="00720872" w:rsidRPr="00A800C7" w:rsidRDefault="00720872" w:rsidP="00720872">
      <w:pPr>
        <w:spacing w:line="360" w:lineRule="auto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ボールバーテストは、一般に認められた国際基準に則って、CNC 工作機械の位置決め性能を短時間でチェックできるテストです。</w:t>
      </w:r>
      <w:r>
        <w:rPr>
          <w:sz w:val="22"/>
          <w:rFonts w:ascii="Arial" w:hAnsi="Arial" w:hint="eastAsia"/>
        </w:rPr>
        <w:t xml:space="preserve">このチェックを基に、機械性能のベンチマークと履歴管理ができます。また、メンテナンスが必要な問題を診断できたり、そういった問題を引き起こしているエラーの原因を特定したりできます。</w:t>
      </w:r>
    </w:p>
    <w:p w14:paraId="757B14DB" w14:textId="77777777" w:rsidR="00720872" w:rsidRPr="00A800C7" w:rsidRDefault="00720872" w:rsidP="00720872">
      <w:pPr>
        <w:spacing w:line="360" w:lineRule="auto"/>
        <w:rPr>
          <w:rFonts w:ascii="Arial" w:hAnsi="Arial" w:cs="Arial"/>
          <w:sz w:val="22"/>
          <w:szCs w:val="22"/>
        </w:rPr>
      </w:pPr>
    </w:p>
    <w:p w14:paraId="0DDBFBEA" w14:textId="77777777" w:rsidR="00720872" w:rsidRPr="00A800C7" w:rsidRDefault="000A7914" w:rsidP="00720872">
      <w:pPr>
        <w:spacing w:line="360" w:lineRule="auto"/>
        <w:rPr>
          <w:sz w:val="22"/>
          <w:szCs w:val="22"/>
          <w:rFonts w:ascii="Arial" w:hAnsi="Arial" w:cs="Arial" w:hint="eastAsia"/>
        </w:rPr>
      </w:pPr>
      <w:bookmarkEnd w:id="1"/>
      <w:r>
        <w:rPr>
          <w:sz w:val="22"/>
          <w:rFonts w:ascii="Arial" w:hAnsi="Arial" w:hint="eastAsia"/>
        </w:rPr>
        <w:t xml:space="preserve">お住まいの地域での詳細については、</w:t>
      </w:r>
      <w:r>
        <w:rPr>
          <w:sz w:val="22"/>
          <w:rFonts w:ascii="Arial" w:hAnsi="Arial" w:hint="eastAsia"/>
        </w:rPr>
        <w:t xml:space="preserve">最寄りのレニショーオフィス</w:t>
      </w:r>
      <w:r>
        <w:rPr>
          <w:sz w:val="22"/>
          <w:rFonts w:ascii="Arial" w:hAnsi="Arial" w:hint="eastAsia"/>
        </w:rPr>
        <w:t xml:space="preserve">までお問い合わせください。</w:t>
      </w:r>
    </w:p>
    <w:p w14:paraId="4B5BF847" w14:textId="77777777" w:rsidR="00FC07E3" w:rsidRDefault="00FC07E3" w:rsidP="00FC07E3">
      <w:pPr>
        <w:spacing w:line="360" w:lineRule="auto"/>
        <w:rPr>
          <w:rFonts w:ascii="Arial" w:hAnsi="Arial" w:cs="Arial"/>
        </w:rPr>
      </w:pPr>
    </w:p>
    <w:p w14:paraId="2250A572" w14:textId="77777777" w:rsidR="00FC07E3" w:rsidRDefault="00FC07E3" w:rsidP="00FC07E3">
      <w:pPr>
        <w:spacing w:line="360" w:lineRule="auto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QC20 ボールバーの詳細については、</w:t>
      </w:r>
      <w:hyperlink r:id="rId7" w:history="1">
        <w:r>
          <w:rPr>
            <w:rStyle w:val="Hyperlink"/>
            <w:sz w:val="22"/>
            <w:rFonts w:ascii="Arial" w:hAnsi="Arial" w:hint="eastAsia"/>
          </w:rPr>
          <w:t xml:space="preserve">www.renishaw.jp/qc20</w:t>
        </w:r>
      </w:hyperlink>
      <w:r>
        <w:rPr>
          <w:rFonts w:hint="eastAsia"/>
        </w:rPr>
        <w:t xml:space="preserve"> をご覧ください。</w:t>
      </w:r>
    </w:p>
    <w:p w14:paraId="0AE7BE3D" w14:textId="77777777" w:rsidR="00F00384" w:rsidRDefault="00F00384" w:rsidP="00FC07E3">
      <w:pPr>
        <w:spacing w:line="360" w:lineRule="auto"/>
        <w:rPr>
          <w:rFonts w:ascii="Arial" w:hAnsi="Arial" w:cs="Arial"/>
          <w:sz w:val="22"/>
          <w:szCs w:val="22"/>
        </w:rPr>
      </w:pPr>
    </w:p>
    <w:bookmarkEnd w:id="0"/>
    <w:p w14:paraId="7779E9FF" w14:textId="70EAFE8E" w:rsidR="00FC07E3" w:rsidRDefault="00FC07E3" w:rsidP="00074C27">
      <w:pPr>
        <w:pStyle w:val="NormalWeb"/>
        <w:spacing w:line="24" w:lineRule="atLeast"/>
        <w:jc w:val="center"/>
        <w:rPr>
          <w:sz w:val="22"/>
          <w:szCs w:val="22"/>
          <w:rFonts w:ascii="Arial" w:hAnsi="Arial" w:cs="Arial" w:hint="eastAsia"/>
        </w:rPr>
      </w:pPr>
      <w:r>
        <w:rPr>
          <w:sz w:val="22"/>
          <w:rFonts w:ascii="Arial" w:hAnsi="Arial" w:hint="eastAsia"/>
        </w:rPr>
        <w:t xml:space="preserve">-以上-</w:t>
      </w:r>
    </w:p>
    <w:p w14:paraId="023492D0" w14:textId="35F0E78A" w:rsidR="00FE0600" w:rsidRDefault="00FE0600" w:rsidP="00074C27">
      <w:pPr>
        <w:pStyle w:val="NormalWeb"/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14:paraId="36F78048" w14:textId="4729551C" w:rsidR="00FE0600" w:rsidRPr="00FE0600" w:rsidRDefault="00FE0600" w:rsidP="00FE0600">
      <w:pPr>
        <w:pStyle w:val="NormalWeb"/>
        <w:spacing w:line="24" w:lineRule="atLeast"/>
        <w:jc w:val="center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旋盤で 半径 50mm のテストを実施する QC20 ボールバー</w:t>
      </w:r>
    </w:p>
    <w:p w14:paraId="50011E9A" w14:textId="1F9FB26D" w:rsidR="00FE0600" w:rsidRPr="00FE0600" w:rsidRDefault="00FE0600" w:rsidP="00FE0600">
      <w:pPr>
        <w:pStyle w:val="NormalWeb"/>
        <w:spacing w:line="24" w:lineRule="atLeast"/>
        <w:jc w:val="center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旋盤でテストを実施する QC20 ボールバー 旋盤でテストを実施する QC20 ボールバー</w:t>
      </w:r>
    </w:p>
    <w:p w14:paraId="75EF78E4" w14:textId="55FFC89E" w:rsidR="00FE0600" w:rsidRDefault="00FE0600" w:rsidP="00FE0600">
      <w:pPr>
        <w:pStyle w:val="NormalWeb"/>
        <w:spacing w:line="24" w:lineRule="atLeast"/>
        <w:jc w:val="center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QC20 ボールバーの空間誤差テスト QC20 ボールバーの空間誤差テスト</w:t>
      </w:r>
    </w:p>
    <w:sectPr w:rsidR="00FE060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CE05" w14:textId="77777777" w:rsidR="00DF76CE" w:rsidRDefault="00DF76CE" w:rsidP="002E2F8C">
      <w:r>
        <w:separator/>
      </w:r>
    </w:p>
  </w:endnote>
  <w:endnote w:type="continuationSeparator" w:id="0">
    <w:p w14:paraId="5E508CBB" w14:textId="77777777" w:rsidR="00DF76CE" w:rsidRDefault="00DF76C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28E4" w14:textId="77777777" w:rsidR="00DF76CE" w:rsidRDefault="00DF76CE" w:rsidP="002E2F8C">
      <w:r>
        <w:separator/>
      </w:r>
    </w:p>
  </w:footnote>
  <w:footnote w:type="continuationSeparator" w:id="0">
    <w:p w14:paraId="34D00F8C" w14:textId="77777777" w:rsidR="00DF76CE" w:rsidRDefault="00DF76CE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6D5"/>
    <w:multiLevelType w:val="hybridMultilevel"/>
    <w:tmpl w:val="28025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77426">
    <w:abstractNumId w:val="1"/>
  </w:num>
  <w:num w:numId="2" w16cid:durableId="1938829706">
    <w:abstractNumId w:val="0"/>
  </w:num>
  <w:num w:numId="3" w16cid:durableId="81291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531D"/>
    <w:rsid w:val="000148B7"/>
    <w:rsid w:val="00026D0A"/>
    <w:rsid w:val="00027489"/>
    <w:rsid w:val="00053F5E"/>
    <w:rsid w:val="000566E5"/>
    <w:rsid w:val="0006668E"/>
    <w:rsid w:val="00072574"/>
    <w:rsid w:val="00074C27"/>
    <w:rsid w:val="000817D7"/>
    <w:rsid w:val="000A2BC1"/>
    <w:rsid w:val="000A7914"/>
    <w:rsid w:val="000B1016"/>
    <w:rsid w:val="000B5F43"/>
    <w:rsid w:val="000B6575"/>
    <w:rsid w:val="000F7C70"/>
    <w:rsid w:val="00100B9E"/>
    <w:rsid w:val="00111D6A"/>
    <w:rsid w:val="00116617"/>
    <w:rsid w:val="0012029C"/>
    <w:rsid w:val="00142FD6"/>
    <w:rsid w:val="0016753A"/>
    <w:rsid w:val="00167A82"/>
    <w:rsid w:val="00174CB2"/>
    <w:rsid w:val="00180B30"/>
    <w:rsid w:val="00182797"/>
    <w:rsid w:val="001A5B15"/>
    <w:rsid w:val="002032B7"/>
    <w:rsid w:val="0021225A"/>
    <w:rsid w:val="00227CE4"/>
    <w:rsid w:val="002469DB"/>
    <w:rsid w:val="002703CD"/>
    <w:rsid w:val="00272264"/>
    <w:rsid w:val="002928F3"/>
    <w:rsid w:val="002D4BEB"/>
    <w:rsid w:val="002E2F8C"/>
    <w:rsid w:val="002F56FA"/>
    <w:rsid w:val="0032170C"/>
    <w:rsid w:val="00330681"/>
    <w:rsid w:val="0033506D"/>
    <w:rsid w:val="003377F3"/>
    <w:rsid w:val="003647B3"/>
    <w:rsid w:val="0037242B"/>
    <w:rsid w:val="00381AE5"/>
    <w:rsid w:val="00387027"/>
    <w:rsid w:val="00392EF6"/>
    <w:rsid w:val="0039382D"/>
    <w:rsid w:val="003C3EC0"/>
    <w:rsid w:val="003D5D29"/>
    <w:rsid w:val="003E6E81"/>
    <w:rsid w:val="003F2730"/>
    <w:rsid w:val="00403D61"/>
    <w:rsid w:val="00407D9A"/>
    <w:rsid w:val="004863E7"/>
    <w:rsid w:val="00490E55"/>
    <w:rsid w:val="004930B0"/>
    <w:rsid w:val="0049414C"/>
    <w:rsid w:val="004B077E"/>
    <w:rsid w:val="004C5163"/>
    <w:rsid w:val="004E7821"/>
    <w:rsid w:val="004F5243"/>
    <w:rsid w:val="005023CA"/>
    <w:rsid w:val="0050262C"/>
    <w:rsid w:val="00546FE4"/>
    <w:rsid w:val="00581306"/>
    <w:rsid w:val="00592D80"/>
    <w:rsid w:val="005A4F3E"/>
    <w:rsid w:val="005A7A54"/>
    <w:rsid w:val="005D5CFE"/>
    <w:rsid w:val="005E5B43"/>
    <w:rsid w:val="00600245"/>
    <w:rsid w:val="0060079B"/>
    <w:rsid w:val="0061421E"/>
    <w:rsid w:val="00647401"/>
    <w:rsid w:val="006479D8"/>
    <w:rsid w:val="0065085D"/>
    <w:rsid w:val="0065468E"/>
    <w:rsid w:val="006721FE"/>
    <w:rsid w:val="0069384A"/>
    <w:rsid w:val="00694EDE"/>
    <w:rsid w:val="006A768B"/>
    <w:rsid w:val="006C2C75"/>
    <w:rsid w:val="006D160A"/>
    <w:rsid w:val="006D4D8A"/>
    <w:rsid w:val="006E4D82"/>
    <w:rsid w:val="00720872"/>
    <w:rsid w:val="00722A74"/>
    <w:rsid w:val="00726583"/>
    <w:rsid w:val="0073088A"/>
    <w:rsid w:val="00731EE2"/>
    <w:rsid w:val="00760943"/>
    <w:rsid w:val="00775194"/>
    <w:rsid w:val="007A68F7"/>
    <w:rsid w:val="007C4DCE"/>
    <w:rsid w:val="007E7467"/>
    <w:rsid w:val="00815915"/>
    <w:rsid w:val="00831F4D"/>
    <w:rsid w:val="00853A89"/>
    <w:rsid w:val="00853AB9"/>
    <w:rsid w:val="00855D76"/>
    <w:rsid w:val="00864808"/>
    <w:rsid w:val="008757C5"/>
    <w:rsid w:val="008D3B4D"/>
    <w:rsid w:val="008E2064"/>
    <w:rsid w:val="008F783F"/>
    <w:rsid w:val="00910A83"/>
    <w:rsid w:val="0092508A"/>
    <w:rsid w:val="00930F80"/>
    <w:rsid w:val="0094312D"/>
    <w:rsid w:val="00974450"/>
    <w:rsid w:val="009A26A6"/>
    <w:rsid w:val="009B326C"/>
    <w:rsid w:val="009E6AE1"/>
    <w:rsid w:val="00A0460F"/>
    <w:rsid w:val="00A172EF"/>
    <w:rsid w:val="00A32C35"/>
    <w:rsid w:val="00A650E6"/>
    <w:rsid w:val="00A73DF3"/>
    <w:rsid w:val="00A800C7"/>
    <w:rsid w:val="00A82BC2"/>
    <w:rsid w:val="00A86E21"/>
    <w:rsid w:val="00A97343"/>
    <w:rsid w:val="00AA6DE3"/>
    <w:rsid w:val="00AC403F"/>
    <w:rsid w:val="00AD110C"/>
    <w:rsid w:val="00B03DC8"/>
    <w:rsid w:val="00B17577"/>
    <w:rsid w:val="00B2671B"/>
    <w:rsid w:val="00B349F0"/>
    <w:rsid w:val="00B35AA9"/>
    <w:rsid w:val="00B4229F"/>
    <w:rsid w:val="00B520EA"/>
    <w:rsid w:val="00B53C11"/>
    <w:rsid w:val="00B61F67"/>
    <w:rsid w:val="00B70DAB"/>
    <w:rsid w:val="00C03209"/>
    <w:rsid w:val="00C47966"/>
    <w:rsid w:val="00CA3BAB"/>
    <w:rsid w:val="00CB0C2C"/>
    <w:rsid w:val="00CB35F0"/>
    <w:rsid w:val="00CB598B"/>
    <w:rsid w:val="00CC4B43"/>
    <w:rsid w:val="00CE1959"/>
    <w:rsid w:val="00CF722A"/>
    <w:rsid w:val="00D20622"/>
    <w:rsid w:val="00D4562A"/>
    <w:rsid w:val="00D52A8D"/>
    <w:rsid w:val="00D905FD"/>
    <w:rsid w:val="00D92177"/>
    <w:rsid w:val="00D94955"/>
    <w:rsid w:val="00D97E36"/>
    <w:rsid w:val="00DE2120"/>
    <w:rsid w:val="00DF76CE"/>
    <w:rsid w:val="00E57C33"/>
    <w:rsid w:val="00E730CB"/>
    <w:rsid w:val="00E73435"/>
    <w:rsid w:val="00ED43C2"/>
    <w:rsid w:val="00F00384"/>
    <w:rsid w:val="00F05286"/>
    <w:rsid w:val="00F30D7C"/>
    <w:rsid w:val="00F42B1D"/>
    <w:rsid w:val="00F55423"/>
    <w:rsid w:val="00F560D5"/>
    <w:rsid w:val="00F71F07"/>
    <w:rsid w:val="00F81452"/>
    <w:rsid w:val="00FA3F2E"/>
    <w:rsid w:val="00FB0B5D"/>
    <w:rsid w:val="00FC07E3"/>
    <w:rsid w:val="00FC465C"/>
    <w:rsid w:val="00FC7AE9"/>
    <w:rsid w:val="00FE0600"/>
    <w:rsid w:val="00FE729D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F4B54"/>
  <w15:chartTrackingRefBased/>
  <w15:docId w15:val="{95FC363C-3D6E-49D1-979F-4C7E9769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  <w:rPr>
      <w:lang w:val="en-GB" w:eastAsia="ja-JP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F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53F5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6721F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81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7D7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ishaw.jp/qc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8C80CD5E29F541A27EAA077102A3EB" ma:contentTypeVersion="13" ma:contentTypeDescription="新しいドキュメントを作成します。" ma:contentTypeScope="" ma:versionID="b524f6a814ea6929b71392eff5ee7608">
  <xsd:schema xmlns:xsd="http://www.w3.org/2001/XMLSchema" xmlns:xs="http://www.w3.org/2001/XMLSchema" xmlns:p="http://schemas.microsoft.com/office/2006/metadata/properties" xmlns:ns2="7a59e2f2-ad2a-4dae-84bc-88f7dde21595" xmlns:ns3="0a1ee38f-6877-49f6-8942-8022121b4e86" targetNamespace="http://schemas.microsoft.com/office/2006/metadata/properties" ma:root="true" ma:fieldsID="f54899390b7864f918214be6c5f03927" ns2:_="" ns3:_="">
    <xsd:import namespace="7a59e2f2-ad2a-4dae-84bc-88f7dde21595"/>
    <xsd:import namespace="0a1ee38f-6877-49f6-8942-8022121b4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e2f2-ad2a-4dae-84bc-88f7dde21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ee38f-6877-49f6-8942-8022121b4e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bcb56a-d692-4b6e-b408-24e35869bed3}" ma:internalName="TaxCatchAll" ma:showField="CatchAllData" ma:web="0a1ee38f-6877-49f6-8942-8022121b4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B2C7F-310B-4D4B-8712-A2637FEEDD28}"/>
</file>

<file path=customXml/itemProps2.xml><?xml version="1.0" encoding="utf-8"?>
<ds:datastoreItem xmlns:ds="http://schemas.openxmlformats.org/officeDocument/2006/customXml" ds:itemID="{C5FB0C8B-1CC7-41A6-800C-CAFA5680AD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XK10 alignment laser system</vt:lpstr>
    </vt:vector>
  </TitlesOfParts>
  <Company/>
  <LinksUpToDate>false</LinksUpToDate>
  <CharactersWithSpaces>1684</CharactersWithSpaces>
  <SharedDoc>false</SharedDoc>
  <HLinks>
    <vt:vector size="6" baseType="variant"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http://www.renishaw.com/qc20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XK10 alignment laser system</dc:title>
  <dc:subject>Building on the success of Renishaw’s QC20-W ballbar system, the new replacement QC20 ballbar has been carefully designed to meet the needs of the modern machine shop.</dc:subject>
  <dc:creator>Tracey Stokes</dc:creator>
  <cp:keywords/>
  <cp:lastModifiedBy>Megan Hilleard</cp:lastModifiedBy>
  <cp:revision>3</cp:revision>
  <cp:lastPrinted>2018-12-03T16:23:00Z</cp:lastPrinted>
  <dcterms:created xsi:type="dcterms:W3CDTF">2022-06-15T13:53:00Z</dcterms:created>
  <dcterms:modified xsi:type="dcterms:W3CDTF">2022-06-15T13:54:00Z</dcterms:modified>
</cp:coreProperties>
</file>