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D41764" w:rsidRDefault="003463C3" w:rsidP="00D670B3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41764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48328A00" w:rsidR="00FD7441" w:rsidRPr="00D41764" w:rsidRDefault="004B45BB" w:rsidP="00D670B3">
      <w:pPr>
        <w:autoSpaceDE w:val="0"/>
        <w:autoSpaceDN w:val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B45BB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雷尼绍封闭式光栅在新型增减材复合机床上“大显神通”</w:t>
      </w:r>
    </w:p>
    <w:p w14:paraId="524B2502" w14:textId="77777777" w:rsidR="00C53531" w:rsidRPr="00D41764" w:rsidRDefault="00C53531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2F5BBC9" w14:textId="36954A49" w:rsidR="00DC5AA1" w:rsidRPr="00D41764" w:rsidRDefault="004B45BB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Effective CNC Solutions团队设计并打造了一款“一体化”机床，可交替进行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增材和减材加工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操作。</w:t>
      </w:r>
    </w:p>
    <w:p w14:paraId="53D98DC1" w14:textId="77777777" w:rsidR="00DC5AA1" w:rsidRPr="00D41764" w:rsidRDefault="00DC5AA1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584373A" w14:textId="77777777" w:rsidR="00937771" w:rsidRPr="00D41764" w:rsidRDefault="00937771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D41764">
        <w:rPr>
          <w:rFonts w:ascii="Arial Unicode MS" w:eastAsia="Arial Unicode MS" w:hAnsi="Arial Unicode MS" w:cs="Arial Unicode MS" w:hint="eastAsia"/>
          <w:b/>
          <w:bCs/>
          <w:lang w:val="en-US"/>
        </w:rPr>
        <w:t>背景</w:t>
      </w:r>
    </w:p>
    <w:p w14:paraId="20966DB7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0A2EAA6" w14:textId="34B15DB1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Effective CNC Solutions公司位于英国克鲁镇 (Crewe)，专门从事机床改造业务。几年前，公司创始董事Gary Pearson先生设想开发这样一种机床：在同一台机床上通过一次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制程执行增材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制造 (AM) 和传统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减材制造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。</w:t>
      </w:r>
    </w:p>
    <w:p w14:paraId="72C8E8C3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B7379BD" w14:textId="1B9EE52E" w:rsidR="00FB7A89" w:rsidRPr="00D41764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是一种多功能制造技术，可以“近终成形”生产各种复杂的功能形状。它为零件组合和优化开辟了令人振奋的全新设计方向，而且有助于降低工装和材料成本。</w:t>
      </w:r>
    </w:p>
    <w:p w14:paraId="78D61D21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5EA91FC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尽管增材制造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技术可以通过一次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制程生产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大量零件，但某些功能特征或表面可能需要进一步的序后处理，例如数控机床加工或精加工操作，以确保最终零件达到技术规格和设计目标。</w:t>
      </w:r>
    </w:p>
    <w:p w14:paraId="49287EA3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D22F663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技术的发展方向是尽可能加快和简化这些序后处理步骤。</w:t>
      </w:r>
    </w:p>
    <w:p w14:paraId="318F129A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56BA160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为了助力</w:t>
      </w:r>
      <w:r w:rsidRPr="004B45BB">
        <w:rPr>
          <w:rFonts w:ascii="Arial Unicode MS" w:eastAsia="Arial Unicode MS" w:hAnsi="Arial Unicode MS" w:cs="Arial Unicode MS"/>
          <w:lang w:val="en-US"/>
        </w:rPr>
        <w:t>Effective CNC打造新型机床，雷尼绍的专业技术团队在光栅、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对刀仪和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机床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测头方面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提供全方位支持。</w:t>
      </w:r>
    </w:p>
    <w:p w14:paraId="58C95A30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48FE403" w14:textId="136431D6" w:rsidR="00B865D7" w:rsidRPr="00D41764" w:rsidRDefault="004B45BB" w:rsidP="00FB7A89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Effective CNC选择了多款雷尼绍产品，包括FORTiS™封闭式直线光栅系列、RMP60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测头和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定制对刀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系统，最终打造出一台机床原型，成功将某些金属零件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的增材制造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和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序后处理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工艺集于一体。</w:t>
      </w:r>
    </w:p>
    <w:p w14:paraId="69D474F3" w14:textId="77777777" w:rsidR="00FB7A89" w:rsidRPr="00D41764" w:rsidRDefault="00FB7A89" w:rsidP="00FB7A89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D810BC8" w14:textId="3DE4E8E8" w:rsidR="00937771" w:rsidRPr="00D41764" w:rsidRDefault="00937771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D41764">
        <w:rPr>
          <w:rFonts w:ascii="Arial Unicode MS" w:eastAsia="Arial Unicode MS" w:hAnsi="Arial Unicode MS" w:cs="Arial Unicode MS" w:hint="eastAsia"/>
          <w:b/>
          <w:bCs/>
          <w:lang w:val="en-US"/>
        </w:rPr>
        <w:t>挑战</w:t>
      </w:r>
    </w:p>
    <w:p w14:paraId="2AB8BA72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DDD673C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在增材制造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零件的序后处理过程中，几何误差的传播可能会影响最终产品的机加工表面精度。</w:t>
      </w:r>
    </w:p>
    <w:p w14:paraId="0BD562E9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BD1B315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对增材制造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零件进行精加工操作通常需要在机床上多次传送，而这时可能会引入工件位置和角度误差，需要通过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机内测头测量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进行补偿。操作多台机床还会导致成本上升、生产效率下降。</w:t>
      </w:r>
    </w:p>
    <w:p w14:paraId="144040AA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557C01A" w14:textId="05D88CC1" w:rsidR="00FB7A89" w:rsidRPr="00D41764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将传统机床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与增材制造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喷头相结合的复合机床是一个相对新颖的概念，在特定应用中有助于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提高增材</w:t>
      </w:r>
      <w:proofErr w:type="gramEnd"/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 w:hint="eastAsia"/>
          <w:lang w:val="en-US"/>
        </w:rPr>
        <w:t>制造工艺的经济效益。</w:t>
      </w:r>
    </w:p>
    <w:p w14:paraId="38903CB6" w14:textId="77777777" w:rsidR="00FB7A89" w:rsidRPr="00D41764" w:rsidRDefault="00FB7A89" w:rsidP="00FB7A89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CEB924B" w14:textId="13B618DC" w:rsidR="00937771" w:rsidRPr="00D41764" w:rsidRDefault="00937771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D41764">
        <w:rPr>
          <w:rFonts w:ascii="Arial Unicode MS" w:eastAsia="Arial Unicode MS" w:hAnsi="Arial Unicode MS" w:cs="Arial Unicode MS" w:hint="eastAsia"/>
          <w:b/>
          <w:bCs/>
          <w:lang w:val="en-US"/>
        </w:rPr>
        <w:t>解决方案</w:t>
      </w:r>
    </w:p>
    <w:p w14:paraId="2E75C6EB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E99F2BC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lastRenderedPageBreak/>
        <w:t>Effective CNC团队设计并打造了一款“一体化”机床，可交替进行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增材和减材加工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操作。他们表示，这款机床适用于众多大规模、精密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的增材制造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金属加工应用领域，有助于革新经济效益。</w:t>
      </w:r>
    </w:p>
    <w:p w14:paraId="775CE2E2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4C95812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Effective CNC董事Gary Pearson先生介绍了这款新型机床的特别之处：</w:t>
      </w:r>
    </w:p>
    <w:p w14:paraId="4178FD2D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5197E09" w14:textId="7D8EDACE" w:rsidR="00FB7A89" w:rsidRPr="00D41764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“我们针对机床的三个组件分别创建了一个固定的稳定位置，即主轴，熔丝沉积增材制造喷头，以及这台机床上的车削刀塔。</w:t>
      </w:r>
    </w:p>
    <w:p w14:paraId="23B588C0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97F0CB2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我们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可以五轴移动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工件，并在各个工位对工件进行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多次增材和减材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制造，而无需移动实际的工装。</w:t>
      </w:r>
    </w:p>
    <w:p w14:paraId="064C0425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04BE35E" w14:textId="0E8680D4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我们采用了熔丝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沉积增材制造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系统，它实际上是一个非常智能的</w:t>
      </w:r>
      <w:r w:rsidRPr="004B45BB">
        <w:rPr>
          <w:rFonts w:ascii="Arial Unicode MS" w:eastAsia="Arial Unicode MS" w:hAnsi="Arial Unicode MS" w:cs="Arial Unicode MS"/>
          <w:lang w:val="en-US"/>
        </w:rPr>
        <w:t>MIG焊机，我们将其安装在机床上的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固定位置。这样，我们能够在空白加工托盘上先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通过增材制造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添加余量材料，然后再加工，而无需将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工件从机床上取下。</w:t>
      </w:r>
    </w:p>
    <w:p w14:paraId="2D47C37A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DE7A008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因为在机床的五个轴向上均可添加材料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进行增材制造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，所以我们能够制造形状非常复杂的工件，然后将其送回到机床上按照非常精确的公差要求进行精加工，而无需将工件从机床上取下。”</w:t>
      </w:r>
    </w:p>
    <w:p w14:paraId="3522F677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C79FF82" w14:textId="4EACC837" w:rsidR="00FB7A89" w:rsidRPr="00D41764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这台机床的另一个创新特性是，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除了增材制造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之外，它还结合了铣削、车削和磨削三种切削工艺，因此可在同一台机床上实现工件</w:t>
      </w:r>
      <w:proofErr w:type="gramStart"/>
      <w:r w:rsidRPr="004B45BB">
        <w:rPr>
          <w:rFonts w:ascii="Arial Unicode MS" w:eastAsia="Arial Unicode MS" w:hAnsi="Arial Unicode MS" w:cs="Arial Unicode MS" w:hint="eastAsia"/>
          <w:lang w:val="en-US"/>
        </w:rPr>
        <w:t>的增材制造</w:t>
      </w:r>
      <w:proofErr w:type="gramEnd"/>
      <w:r w:rsidRPr="004B45BB">
        <w:rPr>
          <w:rFonts w:ascii="Arial Unicode MS" w:eastAsia="Arial Unicode MS" w:hAnsi="Arial Unicode MS" w:cs="Arial Unicode MS" w:hint="eastAsia"/>
          <w:lang w:val="en-US"/>
        </w:rPr>
        <w:t>和精加工。</w:t>
      </w:r>
    </w:p>
    <w:p w14:paraId="1955F03A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3E0ED8E" w14:textId="5908F7E4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机床的基础设计包括工件夹具，用于铣削和磨削工件的主轴，以及旋转刀塔。耳轴式转台可支撑加工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 w:hint="eastAsia"/>
          <w:lang w:val="en-US"/>
        </w:rPr>
        <w:t>托盘，并提供机床的第四轴和第五轴。</w:t>
      </w:r>
    </w:p>
    <w:p w14:paraId="2BDE50E1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A267DC7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为了增强机床安全性，该公司选择了通过功能安全</w:t>
      </w:r>
      <w:r w:rsidRPr="004B45BB">
        <w:rPr>
          <w:rFonts w:ascii="Arial Unicode MS" w:eastAsia="Arial Unicode MS" w:hAnsi="Arial Unicode MS" w:cs="Arial Unicode MS"/>
          <w:lang w:val="en-US"/>
        </w:rPr>
        <w:t xml:space="preserve"> (FS) 标准认证的控制器和光栅等组件。</w:t>
      </w:r>
    </w:p>
    <w:p w14:paraId="0AD193F2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6D64CAB" w14:textId="47235EAE" w:rsidR="00FB7A89" w:rsidRPr="00D41764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Effective CNC为机床X轴、Y轴和Z轴选用FORTiS-S™ FS（功能安全型）封闭式光栅，其中包括一个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栅尺长度超过3米的特制加长FORTiS光栅（X轴）。对于耳轴式转台（A轴），选择了配用RESA圆环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光栅的雷尼绍RESOLUTE™ FS（功能安全型）绝对式光栅提供旋转位置反馈。</w:t>
      </w:r>
    </w:p>
    <w:p w14:paraId="5D86A05A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8345D74" w14:textId="565B249D" w:rsidR="00B865D7" w:rsidRPr="00D41764" w:rsidRDefault="004B45BB" w:rsidP="00FB7A89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FORTiS光栅系列是新一代封闭式绝对式直线光栅，适用于机床等恶劣环境。FORTiS封闭式光栅具有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安装和设定方便快捷的优点，与传统光栅系统相比，安装用时大大缩短，即使在空间受限的应用场合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也不例外。</w:t>
      </w:r>
    </w:p>
    <w:p w14:paraId="06BF8D77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FCEE1BF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Pearson先生介绍了他们如何将雷尼绍产品集成到</w:t>
      </w:r>
      <w:proofErr w:type="gramStart"/>
      <w:r w:rsidRPr="004B45BB">
        <w:rPr>
          <w:rFonts w:ascii="Arial Unicode MS" w:eastAsia="Arial Unicode MS" w:hAnsi="Arial Unicode MS" w:cs="Arial Unicode MS"/>
          <w:lang w:val="en-US"/>
        </w:rPr>
        <w:t>每个制程中</w:t>
      </w:r>
      <w:proofErr w:type="gramEnd"/>
      <w:r w:rsidRPr="004B45BB">
        <w:rPr>
          <w:rFonts w:ascii="Arial Unicode MS" w:eastAsia="Arial Unicode MS" w:hAnsi="Arial Unicode MS" w:cs="Arial Unicode MS"/>
          <w:lang w:val="en-US"/>
        </w:rPr>
        <w:t>：</w:t>
      </w:r>
    </w:p>
    <w:p w14:paraId="7DA2B0D8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7DB8764" w14:textId="01987268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“我们购买了两套</w:t>
      </w:r>
      <w:r w:rsidRPr="004B45BB">
        <w:rPr>
          <w:rFonts w:ascii="Arial Unicode MS" w:eastAsia="Arial Unicode MS" w:hAnsi="Arial Unicode MS" w:cs="Arial Unicode MS"/>
          <w:lang w:val="en-US"/>
        </w:rPr>
        <w:t>FORTiS系统，它们都是即插即用型产品，并且安装和设定方便快捷。雷尼绍还为我们提供了用于测量工件的RMP60测头，测量性能优异。他们还为我们开发了一套复合系统，结合了用于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测量铣削刀具的NC4+ Blue激光对刀仪和用于测量车削刀具的RP3对刀仪。”</w:t>
      </w:r>
    </w:p>
    <w:p w14:paraId="65674B86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25A0279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lastRenderedPageBreak/>
        <w:t>Pearson先生继续说道：“雷尼绍的技术支持团队来到我们的车间现场，首先了解了我们在机床上的加工操作，我们需要在什么位置安装对刀系统，以及我们想要实现什么加工目标；然后他们根据这些信息为我们绘制了多个CAD模型。</w:t>
      </w:r>
    </w:p>
    <w:p w14:paraId="46C933AA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C82FA70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我们能够将雷尼绍的</w:t>
      </w:r>
      <w:r w:rsidRPr="004B45BB">
        <w:rPr>
          <w:rFonts w:ascii="Arial Unicode MS" w:eastAsia="Arial Unicode MS" w:hAnsi="Arial Unicode MS" w:cs="Arial Unicode MS"/>
          <w:lang w:val="en-US"/>
        </w:rPr>
        <w:t>CAD模型放入我们的机床CAD模型中，进一步研究如何将它们集成在一起。雷尼绍为我们提供了全方位支持。”</w:t>
      </w:r>
    </w:p>
    <w:p w14:paraId="2FCFCE63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5FA6BFD" w14:textId="77777777" w:rsidR="004B45BB" w:rsidRPr="004B45BB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/>
          <w:lang w:val="en-US"/>
        </w:rPr>
        <w:t>Effective CNC的创新并未局限于传统的机床结构和工装形式的设计，他们还开发了一种新型换刀机器人。Pearson先生说：“最后我们决定，与其制造换刀结构复杂的直角坐标机器人，不如选用现成的协作机器人解决方案。”</w:t>
      </w:r>
    </w:p>
    <w:p w14:paraId="522D6655" w14:textId="77777777" w:rsidR="004B45BB" w:rsidRPr="00D41764" w:rsidRDefault="004B45BB" w:rsidP="004B45B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B8E0F48" w14:textId="5069AB50" w:rsidR="00FB7A89" w:rsidRPr="00D41764" w:rsidRDefault="004B45BB" w:rsidP="004B45BB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B45BB">
        <w:rPr>
          <w:rFonts w:ascii="Arial Unicode MS" w:eastAsia="Arial Unicode MS" w:hAnsi="Arial Unicode MS" w:cs="Arial Unicode MS" w:hint="eastAsia"/>
          <w:lang w:val="en-US"/>
        </w:rPr>
        <w:t>他们采用的协作机器人来自</w:t>
      </w:r>
      <w:r w:rsidRPr="004B45BB">
        <w:rPr>
          <w:rFonts w:ascii="Arial Unicode MS" w:eastAsia="Arial Unicode MS" w:hAnsi="Arial Unicode MS" w:cs="Arial Unicode MS"/>
          <w:lang w:val="en-US"/>
        </w:rPr>
        <w:t>Universal Robots公司，这款机器人的关节中配备了雷尼绍关联公司RLS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B45BB">
        <w:rPr>
          <w:rFonts w:ascii="Arial Unicode MS" w:eastAsia="Arial Unicode MS" w:hAnsi="Arial Unicode MS" w:cs="Arial Unicode MS"/>
          <w:lang w:val="en-US"/>
        </w:rPr>
        <w:t>提供的AksIM™系列磁旋转编码器。当与托盘交换装置配合使用时，协作机器人支持机床不间断运行，无需操作人员干预。</w:t>
      </w:r>
    </w:p>
    <w:p w14:paraId="36BA9484" w14:textId="77777777" w:rsidR="00FB7A89" w:rsidRPr="00D41764" w:rsidRDefault="00FB7A89" w:rsidP="00FB7A89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3D972A6" w14:textId="602E69B8" w:rsidR="00937771" w:rsidRPr="00D41764" w:rsidRDefault="004B45BB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E4687E">
        <w:rPr>
          <w:rFonts w:ascii="Arial Unicode MS" w:eastAsia="Arial Unicode MS" w:hAnsi="Arial Unicode MS" w:cs="Arial Unicode MS" w:hint="eastAsia"/>
          <w:b/>
          <w:bCs/>
          <w:lang w:val="en-US"/>
        </w:rPr>
        <w:t>成</w:t>
      </w:r>
      <w:r w:rsidR="00937771" w:rsidRPr="00E4687E">
        <w:rPr>
          <w:rFonts w:ascii="Arial Unicode MS" w:eastAsia="Arial Unicode MS" w:hAnsi="Arial Unicode MS" w:cs="Arial Unicode MS" w:hint="eastAsia"/>
          <w:b/>
          <w:bCs/>
          <w:lang w:val="en-US"/>
        </w:rPr>
        <w:t>果</w:t>
      </w:r>
    </w:p>
    <w:p w14:paraId="034DCB4E" w14:textId="77777777" w:rsidR="00B865D7" w:rsidRPr="00D41764" w:rsidRDefault="00B865D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B0D5D40" w14:textId="00DE0A5D" w:rsidR="00FB7A89" w:rsidRPr="00D41764" w:rsidRDefault="00403921" w:rsidP="00FB7A89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03921">
        <w:rPr>
          <w:rFonts w:ascii="Arial Unicode MS" w:eastAsia="Arial Unicode MS" w:hAnsi="Arial Unicode MS" w:cs="Arial Unicode MS" w:hint="eastAsia"/>
          <w:lang w:val="en-US"/>
        </w:rPr>
        <w:t>在与</w:t>
      </w:r>
      <w:r w:rsidRPr="00403921">
        <w:rPr>
          <w:rFonts w:ascii="Arial Unicode MS" w:eastAsia="Arial Unicode MS" w:hAnsi="Arial Unicode MS" w:cs="Arial Unicode MS"/>
          <w:lang w:val="en-US"/>
        </w:rPr>
        <w:t>Effective CNC的密切合作过程中，雷尼绍充分发挥了其在机床行业深耕五十年的丰富经验和专业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03921">
        <w:rPr>
          <w:rFonts w:ascii="Arial Unicode MS" w:eastAsia="Arial Unicode MS" w:hAnsi="Arial Unicode MS" w:cs="Arial Unicode MS"/>
          <w:lang w:val="en-US"/>
        </w:rPr>
        <w:t>技术，帮助Effective CNC在新型机床的设计和研发过程中选择合适的新技术。</w:t>
      </w:r>
    </w:p>
    <w:p w14:paraId="7E3BDE98" w14:textId="77777777" w:rsidR="00FB7A89" w:rsidRPr="00D41764" w:rsidRDefault="00FB7A89" w:rsidP="00FB7A89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EADF3E" w14:textId="77777777" w:rsidR="00403921" w:rsidRPr="00403921" w:rsidRDefault="00403921" w:rsidP="0040392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03921">
        <w:rPr>
          <w:rFonts w:ascii="Arial Unicode MS" w:eastAsia="Arial Unicode MS" w:hAnsi="Arial Unicode MS" w:cs="Arial Unicode MS"/>
          <w:lang w:val="en-US"/>
        </w:rPr>
        <w:t>Pearson先生介绍了该机床针对大型和超大型零件的出众加工能力：</w:t>
      </w:r>
    </w:p>
    <w:p w14:paraId="5D993994" w14:textId="77777777" w:rsidR="00E4687E" w:rsidRPr="00D41764" w:rsidRDefault="00E4687E" w:rsidP="00E4687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B830CFE" w14:textId="614038BF" w:rsidR="00403921" w:rsidRPr="00403921" w:rsidRDefault="00403921" w:rsidP="0040392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03921">
        <w:rPr>
          <w:rFonts w:ascii="Arial Unicode MS" w:eastAsia="Arial Unicode MS" w:hAnsi="Arial Unicode MS" w:cs="Arial Unicode MS" w:hint="eastAsia"/>
          <w:lang w:val="en-US"/>
        </w:rPr>
        <w:t>“从另一个角度来说，凭借五轴制造能力，我们能够制造比机床工作台更大的零件。先加工出一个圆柱体，然后旋转该圆柱体，在侧面加工出任何目标形状。这意味着，我们能够制造悬吊在加工托盘上的大型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03921">
        <w:rPr>
          <w:rFonts w:ascii="Arial Unicode MS" w:eastAsia="Arial Unicode MS" w:hAnsi="Arial Unicode MS" w:cs="Arial Unicode MS" w:hint="eastAsia"/>
          <w:lang w:val="en-US"/>
        </w:rPr>
        <w:t>零件。”</w:t>
      </w:r>
    </w:p>
    <w:p w14:paraId="1035BABE" w14:textId="77777777" w:rsidR="00403921" w:rsidRPr="00D41764" w:rsidRDefault="00403921" w:rsidP="0040392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4134250" w14:textId="77CDE29B" w:rsidR="00FB7A89" w:rsidRPr="00D41764" w:rsidRDefault="00403921" w:rsidP="0040392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03921">
        <w:rPr>
          <w:rFonts w:ascii="Arial Unicode MS" w:eastAsia="Arial Unicode MS" w:hAnsi="Arial Unicode MS" w:cs="Arial Unicode MS" w:hint="eastAsia"/>
          <w:lang w:val="en-US"/>
        </w:rPr>
        <w:t>该机床是一种多功能系统，成功地将铣削、车削、磨削</w:t>
      </w:r>
      <w:proofErr w:type="gramStart"/>
      <w:r w:rsidRPr="00403921">
        <w:rPr>
          <w:rFonts w:ascii="Arial Unicode MS" w:eastAsia="Arial Unicode MS" w:hAnsi="Arial Unicode MS" w:cs="Arial Unicode MS" w:hint="eastAsia"/>
          <w:lang w:val="en-US"/>
        </w:rPr>
        <w:t>与增材制造</w:t>
      </w:r>
      <w:proofErr w:type="gramEnd"/>
      <w:r w:rsidRPr="00403921">
        <w:rPr>
          <w:rFonts w:ascii="Arial Unicode MS" w:eastAsia="Arial Unicode MS" w:hAnsi="Arial Unicode MS" w:cs="Arial Unicode MS" w:hint="eastAsia"/>
          <w:lang w:val="en-US"/>
        </w:rPr>
        <w:t>集于一体。</w:t>
      </w:r>
      <w:r w:rsidRPr="00403921">
        <w:rPr>
          <w:rFonts w:ascii="Arial Unicode MS" w:eastAsia="Arial Unicode MS" w:hAnsi="Arial Unicode MS" w:cs="Arial Unicode MS"/>
          <w:lang w:val="en-US"/>
        </w:rPr>
        <w:t>Effective CNC相信这款</w:t>
      </w:r>
      <w:r w:rsidR="00E4687E">
        <w:rPr>
          <w:rFonts w:ascii="Arial Unicode MS" w:eastAsia="Arial Unicode MS" w:hAnsi="Arial Unicode MS" w:cs="Arial Unicode MS"/>
          <w:lang w:val="en-US"/>
        </w:rPr>
        <w:br/>
      </w:r>
      <w:r w:rsidRPr="00403921">
        <w:rPr>
          <w:rFonts w:ascii="Arial Unicode MS" w:eastAsia="Arial Unicode MS" w:hAnsi="Arial Unicode MS" w:cs="Arial Unicode MS"/>
          <w:lang w:val="en-US"/>
        </w:rPr>
        <w:t>机床将大幅提高端到</w:t>
      </w:r>
      <w:proofErr w:type="gramStart"/>
      <w:r w:rsidRPr="00403921">
        <w:rPr>
          <w:rFonts w:ascii="Arial Unicode MS" w:eastAsia="Arial Unicode MS" w:hAnsi="Arial Unicode MS" w:cs="Arial Unicode MS"/>
          <w:lang w:val="en-US"/>
        </w:rPr>
        <w:t>端制程</w:t>
      </w:r>
      <w:proofErr w:type="gramEnd"/>
      <w:r w:rsidRPr="00403921">
        <w:rPr>
          <w:rFonts w:ascii="Arial Unicode MS" w:eastAsia="Arial Unicode MS" w:hAnsi="Arial Unicode MS" w:cs="Arial Unicode MS"/>
          <w:lang w:val="en-US"/>
        </w:rPr>
        <w:t>效率，并且能够</w:t>
      </w:r>
      <w:proofErr w:type="gramStart"/>
      <w:r w:rsidRPr="00403921">
        <w:rPr>
          <w:rFonts w:ascii="Arial Unicode MS" w:eastAsia="Arial Unicode MS" w:hAnsi="Arial Unicode MS" w:cs="Arial Unicode MS"/>
          <w:lang w:val="en-US"/>
        </w:rPr>
        <w:t>通过增材制造</w:t>
      </w:r>
      <w:proofErr w:type="gramEnd"/>
      <w:r w:rsidRPr="00403921">
        <w:rPr>
          <w:rFonts w:ascii="Arial Unicode MS" w:eastAsia="Arial Unicode MS" w:hAnsi="Arial Unicode MS" w:cs="Arial Unicode MS"/>
          <w:lang w:val="en-US"/>
        </w:rPr>
        <w:t>加工出高难度金属零件，例如用于石油和天然气行业的大型弯管和配件。</w:t>
      </w:r>
    </w:p>
    <w:p w14:paraId="7849B308" w14:textId="77777777" w:rsidR="00403921" w:rsidRPr="00D41764" w:rsidRDefault="00403921" w:rsidP="0040392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783AE50" w14:textId="77777777" w:rsidR="00403921" w:rsidRPr="00403921" w:rsidRDefault="00403921" w:rsidP="0040392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03921">
        <w:rPr>
          <w:rFonts w:ascii="Arial Unicode MS" w:eastAsia="Arial Unicode MS" w:hAnsi="Arial Unicode MS" w:cs="Arial Unicode MS" w:hint="eastAsia"/>
          <w:lang w:val="en-US"/>
        </w:rPr>
        <w:t>“我们面向高科技行业推出了一款功能强大的全新产品，并且对这款产品的市场前景充满期待。”</w:t>
      </w:r>
      <w:r w:rsidRPr="00403921">
        <w:rPr>
          <w:rFonts w:ascii="Arial Unicode MS" w:eastAsia="Arial Unicode MS" w:hAnsi="Arial Unicode MS" w:cs="Arial Unicode MS"/>
          <w:lang w:val="en-US"/>
        </w:rPr>
        <w:t>Pearson先生总结说道。</w:t>
      </w:r>
    </w:p>
    <w:p w14:paraId="5C3D2BC7" w14:textId="77777777" w:rsidR="00403921" w:rsidRPr="00D41764" w:rsidRDefault="00403921" w:rsidP="0040392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CEE92CA" w14:textId="1E3560BF" w:rsidR="00FB7A89" w:rsidRPr="00D41764" w:rsidRDefault="00403921" w:rsidP="0040392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03921">
        <w:rPr>
          <w:rFonts w:ascii="Arial Unicode MS" w:eastAsia="Arial Unicode MS" w:hAnsi="Arial Unicode MS" w:cs="Arial Unicode MS" w:hint="eastAsia"/>
          <w:lang w:val="en-US"/>
        </w:rPr>
        <w:t>雷尼绍将持续支持</w:t>
      </w:r>
      <w:r w:rsidRPr="00403921">
        <w:rPr>
          <w:rFonts w:ascii="Arial Unicode MS" w:eastAsia="Arial Unicode MS" w:hAnsi="Arial Unicode MS" w:cs="Arial Unicode MS"/>
          <w:lang w:val="en-US"/>
        </w:rPr>
        <w:t>Effective CNC的后续产品研发。</w:t>
      </w:r>
    </w:p>
    <w:p w14:paraId="751A6BE3" w14:textId="77777777" w:rsidR="003C0913" w:rsidRPr="00D41764" w:rsidRDefault="003C0913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CB4A3BB" w14:textId="1527EC26" w:rsidR="0082169A" w:rsidRPr="00D41764" w:rsidRDefault="002A43D8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D41764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D41764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41764">
        <w:rPr>
          <w:rFonts w:ascii="Arial Unicode MS" w:eastAsia="Arial Unicode MS" w:hAnsi="Arial Unicode MS" w:cs="Arial Unicode MS"/>
          <w:lang w:val="en-US"/>
        </w:rPr>
        <w:t>www.renishaw.com.cn/</w:t>
      </w:r>
      <w:r w:rsidR="00FB7A89" w:rsidRPr="00D41764">
        <w:rPr>
          <w:rFonts w:ascii="Arial Unicode MS" w:eastAsia="Arial Unicode MS" w:hAnsi="Arial Unicode MS" w:cs="Arial Unicode MS" w:hint="eastAsia"/>
          <w:lang w:val="en-US"/>
        </w:rPr>
        <w:t>encoders</w:t>
      </w:r>
    </w:p>
    <w:p w14:paraId="098FE530" w14:textId="70582067" w:rsidR="007C3307" w:rsidRPr="00D41764" w:rsidRDefault="007C330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D436C71" w14:textId="77777777" w:rsidR="007C3307" w:rsidRPr="00D41764" w:rsidRDefault="007C330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25E104B" w14:textId="77777777" w:rsidR="00573D3C" w:rsidRPr="00D41764" w:rsidRDefault="00ED7BDF" w:rsidP="00D670B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D41764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4841EA38" w14:textId="310714BE" w:rsidR="006D0607" w:rsidRPr="00D41764" w:rsidRDefault="006D0607" w:rsidP="00D670B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D41764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D41764" w:rsidRDefault="000F13E7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D41764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D41764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D41764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D41764">
        <w:rPr>
          <w:rFonts w:ascii="Arial Unicode MS" w:eastAsia="Arial Unicode MS" w:hAnsi="Arial Unicode MS" w:cs="Arial Unicode MS"/>
        </w:rPr>
        <w:t>全球增材制造</w:t>
      </w:r>
      <w:proofErr w:type="gramEnd"/>
      <w:r w:rsidRPr="00D41764">
        <w:rPr>
          <w:rFonts w:ascii="Arial Unicode MS" w:eastAsia="Arial Unicode MS" w:hAnsi="Arial Unicode MS" w:cs="Arial Unicode MS"/>
        </w:rPr>
        <w:t>（也称3D打印）领域居领导地位，</w:t>
      </w:r>
      <w:r w:rsidRPr="00D41764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D41764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D41764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D41764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D41764" w:rsidRDefault="000F13E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08BC23AD" w:rsidR="000F13E7" w:rsidRPr="00D41764" w:rsidRDefault="00E4687E" w:rsidP="00E4687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E4687E">
        <w:rPr>
          <w:rFonts w:ascii="Arial Unicode MS" w:eastAsia="Arial Unicode MS" w:hAnsi="Arial Unicode MS" w:cs="Arial Unicode MS" w:hint="eastAsia"/>
        </w:rPr>
        <w:t>雷尼绍集团目前在</w:t>
      </w:r>
      <w:r w:rsidRPr="00E4687E">
        <w:rPr>
          <w:rFonts w:ascii="Arial Unicode MS" w:eastAsia="Arial Unicode MS" w:hAnsi="Arial Unicode MS" w:cs="Arial Unicode MS"/>
        </w:rPr>
        <w:t>36个国家/地区设有77个分支机构，员工逾5,000人，其中3,000余名员工在英国本土工作。公司的大部分研发和制造均在英国本土进行，在截至2022年6月的2022财年，雷尼绍实现销售</w:t>
      </w:r>
      <w:r>
        <w:rPr>
          <w:rFonts w:ascii="Arial Unicode MS" w:eastAsia="Arial Unicode MS" w:hAnsi="Arial Unicode MS" w:cs="Arial Unicode MS"/>
        </w:rPr>
        <w:br/>
      </w:r>
      <w:r w:rsidRPr="00E4687E">
        <w:rPr>
          <w:rFonts w:ascii="Arial Unicode MS" w:eastAsia="Arial Unicode MS" w:hAnsi="Arial Unicode MS" w:cs="Arial Unicode MS" w:hint="eastAsia"/>
        </w:rPr>
        <w:t>收入</w:t>
      </w:r>
      <w:r w:rsidRPr="00E4687E">
        <w:rPr>
          <w:rFonts w:ascii="Arial Unicode MS" w:eastAsia="Arial Unicode MS" w:hAnsi="Arial Unicode MS" w:cs="Arial Unicode MS"/>
        </w:rPr>
        <w:t>6.711亿英镑，其中95%来自出口业务。公司最大的市场为中国、美国、日本和德国。（此数据</w:t>
      </w:r>
      <w:r>
        <w:rPr>
          <w:rFonts w:ascii="Arial Unicode MS" w:eastAsia="Arial Unicode MS" w:hAnsi="Arial Unicode MS" w:cs="Arial Unicode MS"/>
        </w:rPr>
        <w:br/>
      </w:r>
      <w:r w:rsidRPr="00E4687E">
        <w:rPr>
          <w:rFonts w:ascii="Arial Unicode MS" w:eastAsia="Arial Unicode MS" w:hAnsi="Arial Unicode MS" w:cs="Arial Unicode MS" w:hint="eastAsia"/>
        </w:rPr>
        <w:t>截止到</w:t>
      </w:r>
      <w:r w:rsidRPr="00E4687E">
        <w:rPr>
          <w:rFonts w:ascii="Arial Unicode MS" w:eastAsia="Arial Unicode MS" w:hAnsi="Arial Unicode MS" w:cs="Arial Unicode MS"/>
        </w:rPr>
        <w:t>FY2022。）</w:t>
      </w:r>
    </w:p>
    <w:p w14:paraId="0A0CC189" w14:textId="77777777" w:rsidR="006D0607" w:rsidRPr="00D41764" w:rsidRDefault="006D060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D41764" w:rsidRDefault="006D0607" w:rsidP="00D670B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D41764">
        <w:rPr>
          <w:rFonts w:ascii="Arial Unicode MS" w:eastAsia="Arial Unicode MS" w:hAnsi="Arial Unicode MS" w:cs="Arial Unicode MS"/>
        </w:rPr>
        <w:t>了解</w:t>
      </w:r>
      <w:r w:rsidRPr="00D41764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41764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41764">
        <w:rPr>
          <w:rFonts w:ascii="Arial Unicode MS" w:eastAsia="Arial Unicode MS" w:hAnsi="Arial Unicode MS" w:cs="Arial Unicode MS" w:hint="eastAsia"/>
        </w:rPr>
        <w:t>雷尼绍网站：</w:t>
      </w:r>
      <w:r w:rsidRPr="00D41764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D41764" w:rsidRDefault="006D060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D41764" w:rsidRDefault="006D0607" w:rsidP="00D670B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D41764">
        <w:rPr>
          <w:rFonts w:ascii="Arial Unicode MS" w:eastAsia="Arial Unicode MS" w:hAnsi="Arial Unicode MS" w:cs="Arial Unicode MS" w:hint="eastAsia"/>
        </w:rPr>
        <w:t>关注</w:t>
      </w:r>
      <w:r w:rsidRPr="00D41764">
        <w:rPr>
          <w:rFonts w:ascii="Arial Unicode MS" w:eastAsia="Arial Unicode MS" w:hAnsi="Arial Unicode MS" w:cs="Arial Unicode MS"/>
        </w:rPr>
        <w:t>雷尼绍官方微信</w:t>
      </w:r>
      <w:r w:rsidRPr="00D41764">
        <w:rPr>
          <w:rFonts w:ascii="Arial Unicode MS" w:eastAsia="Arial Unicode MS" w:hAnsi="Arial Unicode MS" w:cs="Arial Unicode MS" w:hint="eastAsia"/>
        </w:rPr>
        <w:t>（雷尼绍</w:t>
      </w:r>
      <w:r w:rsidR="00210215" w:rsidRPr="00D41764">
        <w:rPr>
          <w:rFonts w:ascii="Arial Unicode MS" w:eastAsia="Arial Unicode MS" w:hAnsi="Arial Unicode MS" w:cs="Arial Unicode MS" w:hint="eastAsia"/>
        </w:rPr>
        <w:t>Renishaw</w:t>
      </w:r>
      <w:r w:rsidRPr="00D41764">
        <w:rPr>
          <w:rFonts w:ascii="Arial Unicode MS" w:eastAsia="Arial Unicode MS" w:hAnsi="Arial Unicode MS" w:cs="Arial Unicode MS"/>
        </w:rPr>
        <w:t>）</w:t>
      </w:r>
      <w:r w:rsidRPr="00D41764">
        <w:rPr>
          <w:rFonts w:ascii="Arial Unicode MS" w:eastAsia="Arial Unicode MS" w:hAnsi="Arial Unicode MS" w:cs="Arial Unicode MS" w:hint="eastAsia"/>
        </w:rPr>
        <w:t>，</w:t>
      </w:r>
      <w:r w:rsidRPr="00D41764">
        <w:rPr>
          <w:rFonts w:ascii="Arial Unicode MS" w:eastAsia="Arial Unicode MS" w:hAnsi="Arial Unicode MS" w:cs="Arial Unicode MS"/>
        </w:rPr>
        <w:t>随时掌握</w:t>
      </w:r>
      <w:r w:rsidRPr="00D41764">
        <w:rPr>
          <w:rFonts w:ascii="Arial Unicode MS" w:eastAsia="Arial Unicode MS" w:hAnsi="Arial Unicode MS" w:cs="Arial Unicode MS" w:hint="eastAsia"/>
        </w:rPr>
        <w:t>相关前沿</w:t>
      </w:r>
      <w:r w:rsidRPr="00D41764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D41764" w:rsidRDefault="00210215" w:rsidP="00D670B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D41764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D417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E4687E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705452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661208">
    <w:abstractNumId w:val="2"/>
  </w:num>
  <w:num w:numId="2" w16cid:durableId="108208270">
    <w:abstractNumId w:val="1"/>
  </w:num>
  <w:num w:numId="3" w16cid:durableId="920528046">
    <w:abstractNumId w:val="0"/>
  </w:num>
  <w:num w:numId="4" w16cid:durableId="6785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D7EED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91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3921"/>
    <w:rsid w:val="0040793B"/>
    <w:rsid w:val="00407D9A"/>
    <w:rsid w:val="004131A5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45BB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0CA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3307"/>
    <w:rsid w:val="007C4DCE"/>
    <w:rsid w:val="007C7495"/>
    <w:rsid w:val="007D268A"/>
    <w:rsid w:val="007D6518"/>
    <w:rsid w:val="007D7DBB"/>
    <w:rsid w:val="007E42A2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37771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865D7"/>
    <w:rsid w:val="00B97904"/>
    <w:rsid w:val="00BA6E92"/>
    <w:rsid w:val="00BB494C"/>
    <w:rsid w:val="00BB6264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3531"/>
    <w:rsid w:val="00C55CB3"/>
    <w:rsid w:val="00C60387"/>
    <w:rsid w:val="00C61276"/>
    <w:rsid w:val="00C72ECD"/>
    <w:rsid w:val="00C77AA7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1764"/>
    <w:rsid w:val="00D45BF8"/>
    <w:rsid w:val="00D4668E"/>
    <w:rsid w:val="00D466E4"/>
    <w:rsid w:val="00D50C7C"/>
    <w:rsid w:val="00D52D84"/>
    <w:rsid w:val="00D609F9"/>
    <w:rsid w:val="00D670B3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C5AA1"/>
    <w:rsid w:val="00DD0878"/>
    <w:rsid w:val="00DD26F1"/>
    <w:rsid w:val="00DD3297"/>
    <w:rsid w:val="00DF6848"/>
    <w:rsid w:val="00E129C7"/>
    <w:rsid w:val="00E20DB4"/>
    <w:rsid w:val="00E3702B"/>
    <w:rsid w:val="00E45479"/>
    <w:rsid w:val="00E4687E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45818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B7A89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2904</Words>
  <Characters>138</Characters>
  <Application>Microsoft Office Word</Application>
  <DocSecurity>0</DocSecurity>
  <Lines>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Guo</cp:lastModifiedBy>
  <cp:revision>16</cp:revision>
  <cp:lastPrinted>2011-08-09T11:37:00Z</cp:lastPrinted>
  <dcterms:created xsi:type="dcterms:W3CDTF">2020-12-22T01:04:00Z</dcterms:created>
  <dcterms:modified xsi:type="dcterms:W3CDTF">2024-02-27T05:21:00Z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