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880C6" w14:textId="5AA3130F" w:rsidR="00535A5C" w:rsidRDefault="00A063CC" w:rsidP="494F5EA3">
      <w:pPr>
        <w:spacing w:line="336" w:lineRule="auto"/>
        <w:ind w:right="-554"/>
        <w:rPr>
          <w:rFonts w:ascii="Arial" w:hAnsi="Arial" w:cs="Arial"/>
          <w:i/>
          <w:iCs/>
        </w:rPr>
      </w:pPr>
      <w:r>
        <w:rPr>
          <w:rFonts w:ascii="Arial" w:hAnsi="Arial" w:cs="Arial"/>
          <w:i/>
          <w:iCs/>
          <w:noProof/>
        </w:rPr>
        <w:t>28</w:t>
      </w:r>
      <w:r w:rsidRPr="00A063CC">
        <w:rPr>
          <w:rFonts w:ascii="Arial" w:hAnsi="Arial" w:cs="Arial"/>
          <w:i/>
          <w:iCs/>
          <w:noProof/>
          <w:vertAlign w:val="superscript"/>
        </w:rPr>
        <w:t>th</w:t>
      </w:r>
      <w:r>
        <w:rPr>
          <w:rFonts w:ascii="Arial" w:hAnsi="Arial" w:cs="Arial"/>
          <w:i/>
          <w:iCs/>
          <w:noProof/>
        </w:rPr>
        <w:t xml:space="preserve"> September</w:t>
      </w:r>
      <w:r w:rsidR="00644A15">
        <w:rPr>
          <w:rFonts w:ascii="Arial" w:hAnsi="Arial" w:cs="Arial"/>
          <w:i/>
          <w:iCs/>
          <w:noProof/>
        </w:rPr>
        <w:t xml:space="preserve"> 2025</w:t>
      </w:r>
      <w:r w:rsidR="6D20D734" w:rsidRPr="494F5EA3">
        <w:rPr>
          <w:rFonts w:ascii="Arial" w:hAnsi="Arial" w:cs="Arial"/>
          <w:i/>
          <w:iCs/>
        </w:rPr>
        <w:t xml:space="preserve"> – for immediate release    </w:t>
      </w:r>
    </w:p>
    <w:p w14:paraId="4FE880C7" w14:textId="77777777" w:rsidR="00535A5C" w:rsidRDefault="00535A5C" w:rsidP="004C68BF">
      <w:pPr>
        <w:spacing w:line="336" w:lineRule="auto"/>
        <w:ind w:right="-554"/>
        <w:rPr>
          <w:rFonts w:ascii="Arial" w:hAnsi="Arial" w:cs="Arial"/>
          <w:i/>
        </w:rPr>
      </w:pPr>
    </w:p>
    <w:p w14:paraId="4FE880C8" w14:textId="77777777" w:rsidR="00535A5C" w:rsidRDefault="00535A5C" w:rsidP="004C68BF">
      <w:pPr>
        <w:spacing w:line="336" w:lineRule="auto"/>
        <w:ind w:right="-554"/>
        <w:rPr>
          <w:rFonts w:ascii="Arial" w:hAnsi="Arial" w:cs="Arial"/>
          <w:i/>
        </w:rPr>
      </w:pPr>
    </w:p>
    <w:p w14:paraId="433152F4" w14:textId="42FFC608" w:rsidR="273E0F65" w:rsidRDefault="273E0F65" w:rsidP="0FCF9AB8">
      <w:pPr>
        <w:spacing w:after="240"/>
        <w:rPr>
          <w:rFonts w:ascii="Arial" w:eastAsia="Arial" w:hAnsi="Arial" w:cs="Arial"/>
          <w:sz w:val="24"/>
          <w:szCs w:val="24"/>
        </w:rPr>
      </w:pPr>
      <w:bookmarkStart w:id="0" w:name="_Hlk206589567"/>
      <w:r w:rsidRPr="47885D6B">
        <w:rPr>
          <w:rFonts w:ascii="Arial" w:eastAsia="Arial" w:hAnsi="Arial" w:cs="Arial"/>
          <w:b/>
          <w:bCs/>
          <w:color w:val="000000" w:themeColor="text1"/>
          <w:sz w:val="24"/>
          <w:szCs w:val="24"/>
        </w:rPr>
        <w:t xml:space="preserve">Renishaw introduces powerful </w:t>
      </w:r>
      <w:r w:rsidR="00315825">
        <w:rPr>
          <w:rFonts w:ascii="Arial" w:eastAsia="Arial" w:hAnsi="Arial" w:cs="Arial"/>
          <w:b/>
          <w:bCs/>
          <w:color w:val="000000" w:themeColor="text1"/>
          <w:sz w:val="24"/>
          <w:szCs w:val="24"/>
        </w:rPr>
        <w:t>MODUS</w:t>
      </w:r>
      <w:r w:rsidR="00315825" w:rsidRPr="00315825">
        <w:rPr>
          <w:rFonts w:ascii="Arial" w:eastAsia="Arial" w:hAnsi="Arial" w:cs="Arial"/>
          <w:b/>
          <w:bCs/>
          <w:color w:val="000000" w:themeColor="text1"/>
          <w:sz w:val="24"/>
          <w:szCs w:val="24"/>
          <w:vertAlign w:val="superscript"/>
        </w:rPr>
        <w:t>TM</w:t>
      </w:r>
      <w:r w:rsidR="00315825">
        <w:rPr>
          <w:rFonts w:ascii="Arial" w:eastAsia="Arial" w:hAnsi="Arial" w:cs="Arial"/>
          <w:b/>
          <w:bCs/>
          <w:color w:val="000000" w:themeColor="text1"/>
          <w:sz w:val="24"/>
          <w:szCs w:val="24"/>
        </w:rPr>
        <w:t xml:space="preserve"> IM Equator</w:t>
      </w:r>
      <w:r w:rsidR="003530DE" w:rsidRPr="47885D6B">
        <w:rPr>
          <w:rFonts w:ascii="Arial" w:eastAsia="Arial" w:hAnsi="Arial" w:cs="Arial"/>
          <w:b/>
          <w:bCs/>
          <w:color w:val="000000" w:themeColor="text1"/>
          <w:sz w:val="24"/>
          <w:szCs w:val="24"/>
        </w:rPr>
        <w:t xml:space="preserve"> </w:t>
      </w:r>
      <w:r w:rsidR="00151CDB">
        <w:rPr>
          <w:rFonts w:ascii="Arial" w:eastAsia="Arial" w:hAnsi="Arial" w:cs="Arial"/>
          <w:b/>
          <w:bCs/>
          <w:color w:val="000000" w:themeColor="text1"/>
          <w:sz w:val="24"/>
          <w:szCs w:val="24"/>
        </w:rPr>
        <w:t>i</w:t>
      </w:r>
      <w:r w:rsidR="003530DE" w:rsidRPr="47885D6B">
        <w:rPr>
          <w:rFonts w:ascii="Arial" w:eastAsia="Arial" w:hAnsi="Arial" w:cs="Arial"/>
          <w:b/>
          <w:bCs/>
          <w:color w:val="000000" w:themeColor="text1"/>
          <w:sz w:val="24"/>
          <w:szCs w:val="24"/>
        </w:rPr>
        <w:t xml:space="preserve">ntelligent </w:t>
      </w:r>
      <w:r w:rsidR="00151CDB">
        <w:rPr>
          <w:rFonts w:ascii="Arial" w:eastAsia="Arial" w:hAnsi="Arial" w:cs="Arial"/>
          <w:b/>
          <w:bCs/>
          <w:color w:val="000000" w:themeColor="text1"/>
          <w:sz w:val="24"/>
          <w:szCs w:val="24"/>
        </w:rPr>
        <w:t>m</w:t>
      </w:r>
      <w:r w:rsidR="003530DE" w:rsidRPr="47885D6B">
        <w:rPr>
          <w:rFonts w:ascii="Arial" w:eastAsia="Arial" w:hAnsi="Arial" w:cs="Arial"/>
          <w:b/>
          <w:bCs/>
          <w:color w:val="000000" w:themeColor="text1"/>
          <w:sz w:val="24"/>
          <w:szCs w:val="24"/>
        </w:rPr>
        <w:t xml:space="preserve">etrology </w:t>
      </w:r>
      <w:r w:rsidRPr="47885D6B">
        <w:rPr>
          <w:rFonts w:ascii="Arial" w:eastAsia="Arial" w:hAnsi="Arial" w:cs="Arial"/>
          <w:b/>
          <w:bCs/>
          <w:color w:val="000000" w:themeColor="text1"/>
          <w:sz w:val="24"/>
          <w:szCs w:val="24"/>
        </w:rPr>
        <w:t>software</w:t>
      </w:r>
      <w:r w:rsidR="001A7D15" w:rsidRPr="47885D6B">
        <w:rPr>
          <w:rFonts w:ascii="Arial" w:eastAsia="Arial" w:hAnsi="Arial" w:cs="Arial"/>
          <w:b/>
          <w:bCs/>
          <w:color w:val="000000" w:themeColor="text1"/>
          <w:sz w:val="24"/>
          <w:szCs w:val="24"/>
        </w:rPr>
        <w:t>.</w:t>
      </w:r>
    </w:p>
    <w:bookmarkEnd w:id="0"/>
    <w:p w14:paraId="4FE880CA" w14:textId="77777777" w:rsidR="00524281" w:rsidRDefault="00524281" w:rsidP="004C68BF">
      <w:pPr>
        <w:spacing w:line="336" w:lineRule="auto"/>
        <w:ind w:right="-554"/>
        <w:rPr>
          <w:rFonts w:ascii="Arial" w:hAnsi="Arial" w:cs="Arial"/>
          <w:b/>
          <w:sz w:val="24"/>
          <w:szCs w:val="24"/>
        </w:rPr>
      </w:pPr>
    </w:p>
    <w:p w14:paraId="16798256" w14:textId="0954C340" w:rsidR="002F1D0B" w:rsidRDefault="003501D4" w:rsidP="359BFECD">
      <w:pPr>
        <w:spacing w:after="240"/>
        <w:rPr>
          <w:rStyle w:val="normaltextrun"/>
          <w:rFonts w:ascii="Arial" w:eastAsia="Arial" w:hAnsi="Arial" w:cs="Arial"/>
          <w:color w:val="000000" w:themeColor="text1"/>
        </w:rPr>
      </w:pPr>
      <w:bookmarkStart w:id="1" w:name="_Hlk206589701"/>
      <w:r w:rsidRPr="13FBB3B9">
        <w:rPr>
          <w:rStyle w:val="normaltextrun"/>
          <w:rFonts w:ascii="Arial" w:eastAsia="Arial" w:hAnsi="Arial" w:cs="Arial"/>
          <w:color w:val="000000" w:themeColor="text1"/>
        </w:rPr>
        <w:t xml:space="preserve">Renishaw, a global leader in engineering technologies, will introduce </w:t>
      </w:r>
      <w:r w:rsidR="00E5654C" w:rsidRPr="13FBB3B9">
        <w:rPr>
          <w:rStyle w:val="normaltextrun"/>
          <w:rFonts w:ascii="Arial" w:eastAsia="Arial" w:hAnsi="Arial" w:cs="Arial"/>
          <w:color w:val="000000" w:themeColor="text1"/>
        </w:rPr>
        <w:t>its</w:t>
      </w:r>
      <w:r w:rsidR="00FE70A7" w:rsidRPr="13FBB3B9">
        <w:rPr>
          <w:rStyle w:val="normaltextrun"/>
          <w:rFonts w:ascii="Arial" w:eastAsia="Arial" w:hAnsi="Arial" w:cs="Arial"/>
          <w:color w:val="000000" w:themeColor="text1"/>
        </w:rPr>
        <w:t xml:space="preserve"> </w:t>
      </w:r>
      <w:r w:rsidR="005F404F" w:rsidRPr="13FBB3B9">
        <w:rPr>
          <w:rStyle w:val="normaltextrun"/>
          <w:rFonts w:ascii="Arial" w:eastAsia="Arial" w:hAnsi="Arial" w:cs="Arial"/>
          <w:color w:val="000000" w:themeColor="text1"/>
        </w:rPr>
        <w:t xml:space="preserve">new </w:t>
      </w:r>
      <w:r w:rsidRPr="13FBB3B9">
        <w:rPr>
          <w:rStyle w:val="normaltextrun"/>
          <w:rFonts w:ascii="Arial" w:eastAsia="Arial" w:hAnsi="Arial" w:cs="Arial"/>
          <w:color w:val="000000" w:themeColor="text1"/>
        </w:rPr>
        <w:t>MODUS</w:t>
      </w:r>
      <w:r w:rsidR="00CA3C20" w:rsidRPr="13FBB3B9">
        <w:rPr>
          <w:rStyle w:val="normaltextrun"/>
          <w:rFonts w:ascii="Arial" w:eastAsia="Arial" w:hAnsi="Arial" w:cs="Arial"/>
          <w:color w:val="000000" w:themeColor="text1"/>
        </w:rPr>
        <w:t>™</w:t>
      </w:r>
      <w:r w:rsidRPr="13FBB3B9">
        <w:rPr>
          <w:rStyle w:val="normaltextrun"/>
          <w:rFonts w:ascii="Arial" w:eastAsia="Arial" w:hAnsi="Arial" w:cs="Arial"/>
          <w:color w:val="000000" w:themeColor="text1"/>
        </w:rPr>
        <w:t xml:space="preserve"> IM Equator</w:t>
      </w:r>
      <w:r w:rsidR="008D006D" w:rsidRPr="13FBB3B9">
        <w:rPr>
          <w:rStyle w:val="normaltextrun"/>
          <w:rFonts w:ascii="Arial" w:eastAsia="Arial" w:hAnsi="Arial" w:cs="Arial"/>
          <w:color w:val="000000" w:themeColor="text1"/>
        </w:rPr>
        <w:t xml:space="preserve"> software</w:t>
      </w:r>
      <w:r w:rsidRPr="13FBB3B9">
        <w:rPr>
          <w:rStyle w:val="normaltextrun"/>
          <w:rFonts w:ascii="Arial" w:eastAsia="Arial" w:hAnsi="Arial" w:cs="Arial"/>
          <w:color w:val="000000" w:themeColor="text1"/>
        </w:rPr>
        <w:t xml:space="preserve"> at EMO Hannover 2025. The </w:t>
      </w:r>
      <w:r w:rsidR="00296E9A" w:rsidRPr="13FBB3B9">
        <w:rPr>
          <w:rStyle w:val="normaltextrun"/>
          <w:rFonts w:ascii="Arial" w:eastAsia="Arial" w:hAnsi="Arial" w:cs="Arial"/>
          <w:color w:val="000000" w:themeColor="text1"/>
        </w:rPr>
        <w:t xml:space="preserve">software </w:t>
      </w:r>
      <w:r w:rsidR="00AB6705" w:rsidRPr="13FBB3B9">
        <w:rPr>
          <w:rStyle w:val="normaltextrun"/>
          <w:rFonts w:ascii="Arial" w:eastAsia="Arial" w:hAnsi="Arial" w:cs="Arial"/>
          <w:color w:val="000000" w:themeColor="text1"/>
        </w:rPr>
        <w:t>is built on</w:t>
      </w:r>
      <w:r w:rsidR="00E57D53" w:rsidRPr="13FBB3B9">
        <w:rPr>
          <w:rStyle w:val="normaltextrun"/>
          <w:rFonts w:ascii="Arial" w:eastAsia="Arial" w:hAnsi="Arial" w:cs="Arial"/>
          <w:color w:val="000000" w:themeColor="text1"/>
        </w:rPr>
        <w:t xml:space="preserve"> </w:t>
      </w:r>
      <w:r w:rsidR="0084079C" w:rsidRPr="13FBB3B9">
        <w:rPr>
          <w:rStyle w:val="normaltextrun"/>
          <w:rFonts w:ascii="Arial" w:eastAsia="Arial" w:hAnsi="Arial" w:cs="Arial"/>
          <w:color w:val="000000" w:themeColor="text1"/>
        </w:rPr>
        <w:t xml:space="preserve">the </w:t>
      </w:r>
      <w:r w:rsidR="00296E9A" w:rsidRPr="13FBB3B9">
        <w:rPr>
          <w:rStyle w:val="normaltextrun"/>
          <w:rFonts w:ascii="Arial" w:eastAsia="Arial" w:hAnsi="Arial" w:cs="Arial"/>
          <w:color w:val="000000" w:themeColor="text1"/>
        </w:rPr>
        <w:t>MODUS™ IM platform</w:t>
      </w:r>
      <w:r w:rsidR="0084079C" w:rsidRPr="13FBB3B9">
        <w:rPr>
          <w:rStyle w:val="normaltextrun"/>
          <w:rFonts w:ascii="Arial" w:eastAsia="Arial" w:hAnsi="Arial" w:cs="Arial"/>
          <w:color w:val="000000" w:themeColor="text1"/>
        </w:rPr>
        <w:t xml:space="preserve">, </w:t>
      </w:r>
      <w:r w:rsidR="00952646" w:rsidRPr="13FBB3B9">
        <w:rPr>
          <w:rStyle w:val="normaltextrun"/>
          <w:rFonts w:ascii="Arial" w:eastAsia="Arial" w:hAnsi="Arial" w:cs="Arial"/>
          <w:color w:val="000000" w:themeColor="text1"/>
        </w:rPr>
        <w:t xml:space="preserve">to </w:t>
      </w:r>
      <w:r w:rsidR="00E0684D" w:rsidRPr="13FBB3B9">
        <w:rPr>
          <w:rStyle w:val="normaltextrun"/>
          <w:rFonts w:ascii="Arial" w:eastAsia="Arial" w:hAnsi="Arial" w:cs="Arial"/>
          <w:color w:val="000000" w:themeColor="text1"/>
        </w:rPr>
        <w:t xml:space="preserve">maximise productivity for </w:t>
      </w:r>
      <w:r w:rsidR="00E871F1" w:rsidRPr="13FBB3B9">
        <w:rPr>
          <w:rStyle w:val="normaltextrun"/>
          <w:rFonts w:ascii="Arial" w:eastAsia="Arial" w:hAnsi="Arial" w:cs="Arial"/>
          <w:color w:val="000000" w:themeColor="text1"/>
        </w:rPr>
        <w:t>Equator</w:t>
      </w:r>
      <w:r w:rsidR="28A64009" w:rsidRPr="13FBB3B9">
        <w:rPr>
          <w:rStyle w:val="normaltextrun"/>
          <w:rFonts w:ascii="Arial" w:eastAsia="Arial" w:hAnsi="Arial" w:cs="Arial"/>
          <w:color w:val="000000" w:themeColor="text1"/>
          <w:vertAlign w:val="superscript"/>
        </w:rPr>
        <w:t>™</w:t>
      </w:r>
      <w:r w:rsidR="00E871F1" w:rsidRPr="13FBB3B9">
        <w:rPr>
          <w:rStyle w:val="normaltextrun"/>
          <w:rFonts w:ascii="Arial" w:eastAsia="Arial" w:hAnsi="Arial" w:cs="Arial"/>
          <w:color w:val="000000" w:themeColor="text1"/>
        </w:rPr>
        <w:t xml:space="preserve"> and Equator-X</w:t>
      </w:r>
      <w:r w:rsidR="43CF8E61" w:rsidRPr="13FBB3B9">
        <w:rPr>
          <w:rStyle w:val="normaltextrun"/>
          <w:rFonts w:ascii="Arial" w:eastAsia="Arial" w:hAnsi="Arial" w:cs="Arial"/>
          <w:color w:val="000000" w:themeColor="text1"/>
          <w:vertAlign w:val="superscript"/>
        </w:rPr>
        <w:t>™</w:t>
      </w:r>
      <w:r w:rsidR="00E871F1" w:rsidRPr="13FBB3B9">
        <w:rPr>
          <w:rStyle w:val="normaltextrun"/>
          <w:rFonts w:ascii="Arial" w:eastAsia="Arial" w:hAnsi="Arial" w:cs="Arial"/>
          <w:color w:val="000000" w:themeColor="text1"/>
        </w:rPr>
        <w:t xml:space="preserve"> </w:t>
      </w:r>
      <w:r w:rsidR="00A1522A" w:rsidRPr="13FBB3B9">
        <w:rPr>
          <w:rStyle w:val="normaltextrun"/>
          <w:rFonts w:ascii="Arial" w:eastAsia="Arial" w:hAnsi="Arial" w:cs="Arial"/>
          <w:color w:val="000000" w:themeColor="text1"/>
        </w:rPr>
        <w:t xml:space="preserve">gauging system </w:t>
      </w:r>
      <w:r w:rsidR="00ED3D8B" w:rsidRPr="13FBB3B9">
        <w:rPr>
          <w:rStyle w:val="normaltextrun"/>
          <w:rFonts w:ascii="Arial" w:eastAsia="Arial" w:hAnsi="Arial" w:cs="Arial"/>
          <w:color w:val="000000" w:themeColor="text1"/>
        </w:rPr>
        <w:t>users</w:t>
      </w:r>
      <w:r w:rsidR="006F6721" w:rsidRPr="13FBB3B9">
        <w:rPr>
          <w:rStyle w:val="normaltextrun"/>
          <w:rFonts w:ascii="Arial" w:eastAsia="Arial" w:hAnsi="Arial" w:cs="Arial"/>
          <w:color w:val="000000" w:themeColor="text1"/>
        </w:rPr>
        <w:t xml:space="preserve">. MODUS IM Equator software is part of Renishaw’s </w:t>
      </w:r>
      <w:r w:rsidR="7E0A1586" w:rsidRPr="13FBB3B9">
        <w:rPr>
          <w:rStyle w:val="normaltextrun"/>
          <w:rFonts w:ascii="Arial" w:eastAsia="Arial" w:hAnsi="Arial" w:cs="Arial"/>
          <w:color w:val="000000" w:themeColor="text1"/>
        </w:rPr>
        <w:t>continuing</w:t>
      </w:r>
      <w:r w:rsidR="006F6721" w:rsidRPr="13FBB3B9">
        <w:rPr>
          <w:rStyle w:val="normaltextrun"/>
          <w:rFonts w:ascii="Arial" w:eastAsia="Arial" w:hAnsi="Arial" w:cs="Arial"/>
          <w:color w:val="000000" w:themeColor="text1"/>
        </w:rPr>
        <w:t xml:space="preserve"> investment in innovation with a drive to improve both the capability and customer experience of Renishaw metrology systems</w:t>
      </w:r>
      <w:r w:rsidR="00520863" w:rsidRPr="13FBB3B9">
        <w:rPr>
          <w:rStyle w:val="normaltextrun"/>
          <w:rFonts w:ascii="Arial" w:eastAsia="Arial" w:hAnsi="Arial" w:cs="Arial"/>
          <w:color w:val="000000" w:themeColor="text1"/>
        </w:rPr>
        <w:t>.</w:t>
      </w:r>
    </w:p>
    <w:bookmarkEnd w:id="1"/>
    <w:p w14:paraId="2B94ABC1" w14:textId="77777777" w:rsidR="00967EBD" w:rsidRDefault="00227CF9" w:rsidP="0FCF9AB8">
      <w:pPr>
        <w:spacing w:after="240"/>
        <w:rPr>
          <w:rStyle w:val="normaltextrun"/>
          <w:rFonts w:ascii="Arial" w:eastAsia="Arial" w:hAnsi="Arial" w:cs="Arial"/>
          <w:color w:val="000000" w:themeColor="text1"/>
        </w:rPr>
      </w:pPr>
      <w:r w:rsidRPr="22FD41C5">
        <w:rPr>
          <w:rStyle w:val="normaltextrun"/>
          <w:rFonts w:ascii="Arial" w:eastAsia="Arial" w:hAnsi="Arial" w:cs="Arial"/>
          <w:color w:val="000000" w:themeColor="text1"/>
        </w:rPr>
        <w:t xml:space="preserve">MODUS IM </w:t>
      </w:r>
      <w:r w:rsidR="00402321" w:rsidRPr="22FD41C5">
        <w:rPr>
          <w:rStyle w:val="normaltextrun"/>
          <w:rFonts w:ascii="Arial" w:eastAsia="Arial" w:hAnsi="Arial" w:cs="Arial"/>
          <w:color w:val="000000" w:themeColor="text1"/>
        </w:rPr>
        <w:t>Equator</w:t>
      </w:r>
      <w:r w:rsidR="000A63FA" w:rsidRPr="22FD41C5">
        <w:rPr>
          <w:rStyle w:val="normaltextrun"/>
          <w:rFonts w:ascii="Arial" w:eastAsia="Arial" w:hAnsi="Arial" w:cs="Arial"/>
          <w:color w:val="000000" w:themeColor="text1"/>
        </w:rPr>
        <w:t xml:space="preserve"> software</w:t>
      </w:r>
      <w:r w:rsidR="00402321" w:rsidRPr="22FD41C5">
        <w:rPr>
          <w:rStyle w:val="normaltextrun"/>
          <w:rFonts w:ascii="Arial" w:eastAsia="Arial" w:hAnsi="Arial" w:cs="Arial"/>
          <w:color w:val="000000" w:themeColor="text1"/>
        </w:rPr>
        <w:t xml:space="preserve"> </w:t>
      </w:r>
      <w:r w:rsidRPr="22FD41C5">
        <w:rPr>
          <w:rStyle w:val="normaltextrun"/>
          <w:rFonts w:ascii="Arial" w:eastAsia="Arial" w:hAnsi="Arial" w:cs="Arial"/>
          <w:color w:val="000000" w:themeColor="text1"/>
        </w:rPr>
        <w:t xml:space="preserve">represents </w:t>
      </w:r>
      <w:r w:rsidR="00CD7AD8" w:rsidRPr="22FD41C5">
        <w:rPr>
          <w:rFonts w:ascii="Arial" w:eastAsia="Arial" w:hAnsi="Arial" w:cs="Arial"/>
          <w:color w:val="000000" w:themeColor="text1"/>
        </w:rPr>
        <w:t xml:space="preserve">Renishaw's first step towards intelligent </w:t>
      </w:r>
      <w:r w:rsidR="00151CDB" w:rsidRPr="22FD41C5">
        <w:rPr>
          <w:rStyle w:val="normaltextrun"/>
          <w:rFonts w:ascii="Arial" w:eastAsia="Arial" w:hAnsi="Arial" w:cs="Arial"/>
          <w:color w:val="000000" w:themeColor="text1"/>
        </w:rPr>
        <w:t>m</w:t>
      </w:r>
      <w:r w:rsidRPr="22FD41C5">
        <w:rPr>
          <w:rStyle w:val="normaltextrun"/>
          <w:rFonts w:ascii="Arial" w:eastAsia="Arial" w:hAnsi="Arial" w:cs="Arial"/>
          <w:color w:val="000000" w:themeColor="text1"/>
        </w:rPr>
        <w:t>etrology</w:t>
      </w:r>
      <w:r w:rsidR="000925C4" w:rsidRPr="22FD41C5">
        <w:rPr>
          <w:rStyle w:val="normaltextrun"/>
          <w:rFonts w:ascii="Arial" w:eastAsia="Arial" w:hAnsi="Arial" w:cs="Arial"/>
          <w:color w:val="000000" w:themeColor="text1"/>
        </w:rPr>
        <w:t xml:space="preserve"> programming and sets </w:t>
      </w:r>
      <w:r w:rsidR="000349EE" w:rsidRPr="22FD41C5">
        <w:rPr>
          <w:rStyle w:val="normaltextrun"/>
          <w:rFonts w:ascii="Arial" w:eastAsia="Arial" w:hAnsi="Arial" w:cs="Arial"/>
          <w:color w:val="000000" w:themeColor="text1"/>
        </w:rPr>
        <w:t xml:space="preserve">a </w:t>
      </w:r>
      <w:r w:rsidR="000925C4" w:rsidRPr="22FD41C5">
        <w:rPr>
          <w:rStyle w:val="normaltextrun"/>
          <w:rFonts w:ascii="Arial" w:eastAsia="Arial" w:hAnsi="Arial" w:cs="Arial"/>
          <w:color w:val="000000" w:themeColor="text1"/>
        </w:rPr>
        <w:t xml:space="preserve">direction </w:t>
      </w:r>
      <w:r w:rsidR="00DD047D" w:rsidRPr="22FD41C5">
        <w:rPr>
          <w:rStyle w:val="normaltextrun"/>
          <w:rFonts w:ascii="Arial" w:eastAsia="Arial" w:hAnsi="Arial" w:cs="Arial"/>
          <w:color w:val="000000" w:themeColor="text1"/>
        </w:rPr>
        <w:t>of</w:t>
      </w:r>
      <w:r w:rsidR="000925C4" w:rsidRPr="22FD41C5">
        <w:rPr>
          <w:rStyle w:val="normaltextrun"/>
          <w:rFonts w:ascii="Arial" w:eastAsia="Arial" w:hAnsi="Arial" w:cs="Arial"/>
          <w:color w:val="000000" w:themeColor="text1"/>
        </w:rPr>
        <w:t xml:space="preserve"> travel </w:t>
      </w:r>
      <w:r w:rsidR="000349EE" w:rsidRPr="22FD41C5">
        <w:rPr>
          <w:rStyle w:val="normaltextrun"/>
          <w:rFonts w:ascii="Arial" w:eastAsia="Arial" w:hAnsi="Arial" w:cs="Arial"/>
          <w:color w:val="000000" w:themeColor="text1"/>
        </w:rPr>
        <w:t xml:space="preserve">for Renishaw </w:t>
      </w:r>
      <w:r w:rsidR="00DD047D" w:rsidRPr="22FD41C5">
        <w:rPr>
          <w:rStyle w:val="normaltextrun"/>
          <w:rFonts w:ascii="Arial" w:eastAsia="Arial" w:hAnsi="Arial" w:cs="Arial"/>
          <w:color w:val="000000" w:themeColor="text1"/>
        </w:rPr>
        <w:t xml:space="preserve">in </w:t>
      </w:r>
      <w:r w:rsidR="00CC07C5" w:rsidRPr="22FD41C5">
        <w:rPr>
          <w:rStyle w:val="normaltextrun"/>
          <w:rFonts w:ascii="Arial" w:eastAsia="Arial" w:hAnsi="Arial" w:cs="Arial"/>
          <w:color w:val="000000" w:themeColor="text1"/>
        </w:rPr>
        <w:t xml:space="preserve">enabling </w:t>
      </w:r>
      <w:r w:rsidR="002A2FD8" w:rsidRPr="22FD41C5">
        <w:rPr>
          <w:rStyle w:val="normaltextrun"/>
          <w:rFonts w:ascii="Arial" w:eastAsia="Arial" w:hAnsi="Arial" w:cs="Arial"/>
          <w:color w:val="000000" w:themeColor="text1"/>
        </w:rPr>
        <w:t xml:space="preserve">more </w:t>
      </w:r>
      <w:r w:rsidR="00003B47" w:rsidRPr="22FD41C5">
        <w:rPr>
          <w:rStyle w:val="normaltextrun"/>
          <w:rFonts w:ascii="Arial" w:eastAsia="Arial" w:hAnsi="Arial" w:cs="Arial"/>
          <w:color w:val="000000" w:themeColor="text1"/>
        </w:rPr>
        <w:t xml:space="preserve">users to </w:t>
      </w:r>
      <w:r w:rsidR="004B4539" w:rsidRPr="22FD41C5">
        <w:rPr>
          <w:rStyle w:val="normaltextrun"/>
          <w:rFonts w:ascii="Arial" w:eastAsia="Arial" w:hAnsi="Arial" w:cs="Arial"/>
          <w:color w:val="000000" w:themeColor="text1"/>
        </w:rPr>
        <w:t xml:space="preserve">benefit from </w:t>
      </w:r>
      <w:r w:rsidR="003E7918" w:rsidRPr="22FD41C5">
        <w:rPr>
          <w:rStyle w:val="normaltextrun"/>
          <w:rFonts w:ascii="Arial" w:eastAsia="Arial" w:hAnsi="Arial" w:cs="Arial"/>
          <w:color w:val="000000" w:themeColor="text1"/>
        </w:rPr>
        <w:t>its inspection equipment</w:t>
      </w:r>
      <w:r w:rsidRPr="22FD41C5">
        <w:rPr>
          <w:rStyle w:val="normaltextrun"/>
          <w:rFonts w:ascii="Arial" w:eastAsia="Arial" w:hAnsi="Arial" w:cs="Arial"/>
          <w:color w:val="000000" w:themeColor="text1"/>
        </w:rPr>
        <w:t xml:space="preserve">. Leveraging over 50 years of Renishaw expertise, it enables a simple way of creating inspection programs and characteristics-based metrology reporting, without requiring </w:t>
      </w:r>
      <w:r w:rsidR="000B1620" w:rsidRPr="22FD41C5">
        <w:rPr>
          <w:rStyle w:val="normaltextrun"/>
          <w:rFonts w:ascii="Arial" w:eastAsia="Arial" w:hAnsi="Arial" w:cs="Arial"/>
          <w:color w:val="000000" w:themeColor="text1"/>
        </w:rPr>
        <w:t>in-de</w:t>
      </w:r>
      <w:r w:rsidR="00112B33" w:rsidRPr="22FD41C5">
        <w:rPr>
          <w:rStyle w:val="normaltextrun"/>
          <w:rFonts w:ascii="Arial" w:eastAsia="Arial" w:hAnsi="Arial" w:cs="Arial"/>
          <w:color w:val="000000" w:themeColor="text1"/>
        </w:rPr>
        <w:t>p</w:t>
      </w:r>
      <w:r w:rsidR="000B1620" w:rsidRPr="22FD41C5">
        <w:rPr>
          <w:rStyle w:val="normaltextrun"/>
          <w:rFonts w:ascii="Arial" w:eastAsia="Arial" w:hAnsi="Arial" w:cs="Arial"/>
          <w:color w:val="000000" w:themeColor="text1"/>
        </w:rPr>
        <w:t xml:space="preserve">th </w:t>
      </w:r>
      <w:r w:rsidR="00FD34AD" w:rsidRPr="22FD41C5">
        <w:rPr>
          <w:rStyle w:val="normaltextrun"/>
          <w:rFonts w:ascii="Arial" w:eastAsia="Arial" w:hAnsi="Arial" w:cs="Arial"/>
          <w:color w:val="000000" w:themeColor="text1"/>
        </w:rPr>
        <w:t xml:space="preserve">knowledge of </w:t>
      </w:r>
      <w:r w:rsidR="000B1620" w:rsidRPr="22FD41C5">
        <w:rPr>
          <w:rStyle w:val="normaltextrun"/>
          <w:rFonts w:ascii="Arial" w:eastAsia="Arial" w:hAnsi="Arial" w:cs="Arial"/>
          <w:color w:val="000000" w:themeColor="text1"/>
        </w:rPr>
        <w:t xml:space="preserve">metrology or </w:t>
      </w:r>
      <w:r w:rsidR="00DF1037" w:rsidRPr="22FD41C5">
        <w:rPr>
          <w:rStyle w:val="normaltextrun"/>
          <w:rFonts w:ascii="Arial" w:eastAsia="Arial" w:hAnsi="Arial" w:cs="Arial"/>
          <w:color w:val="000000" w:themeColor="text1"/>
        </w:rPr>
        <w:t>inspection programming</w:t>
      </w:r>
      <w:r w:rsidR="0075673A" w:rsidRPr="22FD41C5">
        <w:rPr>
          <w:rStyle w:val="normaltextrun"/>
          <w:rFonts w:ascii="Arial" w:eastAsia="Arial" w:hAnsi="Arial" w:cs="Arial"/>
          <w:color w:val="000000" w:themeColor="text1"/>
        </w:rPr>
        <w:t xml:space="preserve">. </w:t>
      </w:r>
    </w:p>
    <w:p w14:paraId="69DF3A3D" w14:textId="00C68F4F" w:rsidR="00F44148" w:rsidRPr="003E5BEE" w:rsidRDefault="00967EBD" w:rsidP="0FCF9AB8">
      <w:pPr>
        <w:spacing w:after="240"/>
        <w:rPr>
          <w:rStyle w:val="normaltextrun"/>
          <w:rFonts w:ascii="Arial" w:eastAsia="Arial" w:hAnsi="Arial" w:cs="Arial"/>
          <w:color w:val="000000" w:themeColor="text1"/>
        </w:rPr>
      </w:pPr>
      <w:r>
        <w:rPr>
          <w:rStyle w:val="normaltextrun"/>
          <w:rFonts w:ascii="Arial" w:eastAsia="Arial" w:hAnsi="Arial" w:cs="Arial"/>
          <w:color w:val="000000" w:themeColor="text1"/>
        </w:rPr>
        <w:t xml:space="preserve">The new software </w:t>
      </w:r>
      <w:r w:rsidR="00AD6E69">
        <w:rPr>
          <w:rStyle w:val="normaltextrun"/>
          <w:rFonts w:ascii="Arial" w:eastAsia="Arial" w:hAnsi="Arial" w:cs="Arial"/>
          <w:color w:val="000000" w:themeColor="text1"/>
        </w:rPr>
        <w:t>enables</w:t>
      </w:r>
      <w:r w:rsidR="00DB33A8" w:rsidRPr="22FD41C5">
        <w:rPr>
          <w:rStyle w:val="normaltextrun"/>
          <w:rFonts w:ascii="Arial" w:eastAsia="Arial" w:hAnsi="Arial" w:cs="Arial"/>
          <w:color w:val="000000" w:themeColor="text1"/>
        </w:rPr>
        <w:t xml:space="preserve"> customers </w:t>
      </w:r>
      <w:r w:rsidR="00AD6E69">
        <w:rPr>
          <w:rStyle w:val="normaltextrun"/>
          <w:rFonts w:ascii="Arial" w:eastAsia="Arial" w:hAnsi="Arial" w:cs="Arial"/>
          <w:color w:val="000000" w:themeColor="text1"/>
        </w:rPr>
        <w:t xml:space="preserve">to </w:t>
      </w:r>
      <w:r w:rsidR="00DB33A8" w:rsidRPr="22FD41C5">
        <w:rPr>
          <w:rStyle w:val="normaltextrun"/>
          <w:rFonts w:ascii="Arial" w:eastAsia="Arial" w:hAnsi="Arial" w:cs="Arial"/>
          <w:color w:val="000000" w:themeColor="text1"/>
        </w:rPr>
        <w:t xml:space="preserve">assign </w:t>
      </w:r>
      <w:r w:rsidR="00CD7AD8" w:rsidRPr="22FD41C5">
        <w:rPr>
          <w:rFonts w:ascii="Arial" w:eastAsia="Arial" w:hAnsi="Arial" w:cs="Arial"/>
          <w:color w:val="000000" w:themeColor="text1"/>
        </w:rPr>
        <w:t xml:space="preserve">simple measurement </w:t>
      </w:r>
      <w:r w:rsidR="00DB33A8" w:rsidRPr="22FD41C5">
        <w:rPr>
          <w:rStyle w:val="normaltextrun"/>
          <w:rFonts w:ascii="Arial" w:eastAsia="Arial" w:hAnsi="Arial" w:cs="Arial"/>
          <w:color w:val="000000" w:themeColor="text1"/>
        </w:rPr>
        <w:t xml:space="preserve">features easily with a user-friendly </w:t>
      </w:r>
      <w:r w:rsidR="00E3322A" w:rsidRPr="22FD41C5">
        <w:rPr>
          <w:rStyle w:val="normaltextrun"/>
          <w:rFonts w:ascii="Arial" w:eastAsia="Arial" w:hAnsi="Arial" w:cs="Arial"/>
          <w:color w:val="000000" w:themeColor="text1"/>
        </w:rPr>
        <w:t xml:space="preserve">CAD </w:t>
      </w:r>
      <w:r w:rsidR="00DB33A8" w:rsidRPr="22FD41C5">
        <w:rPr>
          <w:rStyle w:val="normaltextrun"/>
          <w:rFonts w:ascii="Arial" w:eastAsia="Arial" w:hAnsi="Arial" w:cs="Arial"/>
          <w:color w:val="000000" w:themeColor="text1"/>
        </w:rPr>
        <w:t>interface</w:t>
      </w:r>
      <w:r w:rsidR="0053188E" w:rsidRPr="22FD41C5">
        <w:rPr>
          <w:rStyle w:val="normaltextrun"/>
          <w:rFonts w:ascii="Arial" w:eastAsia="Arial" w:hAnsi="Arial" w:cs="Arial"/>
          <w:color w:val="000000" w:themeColor="text1"/>
        </w:rPr>
        <w:t xml:space="preserve">, </w:t>
      </w:r>
      <w:r w:rsidR="00F018EA" w:rsidRPr="22FD41C5">
        <w:rPr>
          <w:rStyle w:val="normaltextrun"/>
          <w:rFonts w:ascii="Arial" w:eastAsia="Arial" w:hAnsi="Arial" w:cs="Arial"/>
          <w:color w:val="000000" w:themeColor="text1"/>
        </w:rPr>
        <w:t>and with no code required</w:t>
      </w:r>
      <w:r w:rsidR="00CF28A7" w:rsidRPr="22FD41C5">
        <w:rPr>
          <w:rStyle w:val="normaltextrun"/>
          <w:rFonts w:ascii="Arial" w:eastAsia="Arial" w:hAnsi="Arial" w:cs="Arial"/>
          <w:color w:val="000000" w:themeColor="text1"/>
        </w:rPr>
        <w:t xml:space="preserve">. </w:t>
      </w:r>
      <w:r w:rsidR="00AD6E69">
        <w:rPr>
          <w:rStyle w:val="normaltextrun"/>
          <w:rFonts w:ascii="Arial" w:eastAsia="Arial" w:hAnsi="Arial" w:cs="Arial"/>
          <w:color w:val="000000" w:themeColor="text1"/>
        </w:rPr>
        <w:t>It</w:t>
      </w:r>
      <w:r w:rsidR="000A63FA" w:rsidRPr="22FD41C5">
        <w:rPr>
          <w:rStyle w:val="normaltextrun"/>
          <w:rFonts w:ascii="Arial" w:eastAsia="Arial" w:hAnsi="Arial" w:cs="Arial"/>
          <w:color w:val="000000" w:themeColor="text1"/>
        </w:rPr>
        <w:t xml:space="preserve"> </w:t>
      </w:r>
      <w:r w:rsidR="00CF28A7" w:rsidRPr="22FD41C5">
        <w:rPr>
          <w:rStyle w:val="normaltextrun"/>
          <w:rFonts w:ascii="Arial" w:eastAsia="Arial" w:hAnsi="Arial" w:cs="Arial"/>
          <w:color w:val="000000" w:themeColor="text1"/>
        </w:rPr>
        <w:t>automatically ensures</w:t>
      </w:r>
      <w:r w:rsidR="00A60848" w:rsidRPr="22FD41C5">
        <w:rPr>
          <w:rStyle w:val="normaltextrun"/>
          <w:rFonts w:ascii="Arial" w:eastAsia="Arial" w:hAnsi="Arial" w:cs="Arial"/>
          <w:color w:val="000000" w:themeColor="text1"/>
        </w:rPr>
        <w:t xml:space="preserve"> all</w:t>
      </w:r>
      <w:r w:rsidR="009A15BF" w:rsidRPr="22FD41C5">
        <w:rPr>
          <w:rStyle w:val="normaltextrun"/>
          <w:rFonts w:ascii="Arial" w:eastAsia="Arial" w:hAnsi="Arial" w:cs="Arial"/>
          <w:color w:val="000000" w:themeColor="text1"/>
        </w:rPr>
        <w:t xml:space="preserve"> machine movement</w:t>
      </w:r>
      <w:r w:rsidR="009B1C43" w:rsidRPr="22FD41C5">
        <w:rPr>
          <w:rStyle w:val="normaltextrun"/>
          <w:rFonts w:ascii="Arial" w:eastAsia="Arial" w:hAnsi="Arial" w:cs="Arial"/>
          <w:color w:val="000000" w:themeColor="text1"/>
        </w:rPr>
        <w:t>s</w:t>
      </w:r>
      <w:r w:rsidR="008157A1" w:rsidRPr="22FD41C5">
        <w:rPr>
          <w:rStyle w:val="normaltextrun"/>
          <w:rFonts w:ascii="Arial" w:eastAsia="Arial" w:hAnsi="Arial" w:cs="Arial"/>
          <w:color w:val="000000" w:themeColor="text1"/>
        </w:rPr>
        <w:t xml:space="preserve"> </w:t>
      </w:r>
      <w:r w:rsidR="00A55061" w:rsidRPr="22FD41C5">
        <w:rPr>
          <w:rStyle w:val="normaltextrun"/>
          <w:rFonts w:ascii="Arial" w:eastAsia="Arial" w:hAnsi="Arial" w:cs="Arial"/>
          <w:color w:val="000000" w:themeColor="text1"/>
        </w:rPr>
        <w:t>are</w:t>
      </w:r>
      <w:r w:rsidR="00A36327" w:rsidRPr="22FD41C5">
        <w:rPr>
          <w:rStyle w:val="normaltextrun"/>
          <w:rFonts w:ascii="Arial" w:eastAsia="Arial" w:hAnsi="Arial" w:cs="Arial"/>
          <w:color w:val="000000" w:themeColor="text1"/>
        </w:rPr>
        <w:t xml:space="preserve"> collision</w:t>
      </w:r>
      <w:r w:rsidR="008A3FFC" w:rsidRPr="22FD41C5">
        <w:rPr>
          <w:rStyle w:val="normaltextrun"/>
          <w:rFonts w:ascii="Arial" w:eastAsia="Arial" w:hAnsi="Arial" w:cs="Arial"/>
          <w:color w:val="000000" w:themeColor="text1"/>
        </w:rPr>
        <w:t>-</w:t>
      </w:r>
      <w:r w:rsidR="0DD98465" w:rsidRPr="22FD41C5">
        <w:rPr>
          <w:rStyle w:val="normaltextrun"/>
          <w:rFonts w:ascii="Arial" w:eastAsia="Arial" w:hAnsi="Arial" w:cs="Arial"/>
          <w:color w:val="000000" w:themeColor="text1"/>
        </w:rPr>
        <w:t>free,</w:t>
      </w:r>
      <w:r w:rsidR="00A36327" w:rsidRPr="22FD41C5">
        <w:rPr>
          <w:rStyle w:val="normaltextrun"/>
          <w:rFonts w:ascii="Arial" w:eastAsia="Arial" w:hAnsi="Arial" w:cs="Arial"/>
          <w:color w:val="000000" w:themeColor="text1"/>
        </w:rPr>
        <w:t xml:space="preserve"> </w:t>
      </w:r>
      <w:r w:rsidR="00514BF3" w:rsidRPr="22FD41C5">
        <w:rPr>
          <w:rStyle w:val="normaltextrun"/>
          <w:rFonts w:ascii="Arial" w:eastAsia="Arial" w:hAnsi="Arial" w:cs="Arial"/>
          <w:color w:val="000000" w:themeColor="text1"/>
        </w:rPr>
        <w:t xml:space="preserve">and all </w:t>
      </w:r>
      <w:r w:rsidR="003530DE" w:rsidRPr="22FD41C5">
        <w:rPr>
          <w:rStyle w:val="normaltextrun"/>
          <w:rFonts w:ascii="Arial" w:eastAsia="Arial" w:hAnsi="Arial" w:cs="Arial"/>
          <w:color w:val="000000" w:themeColor="text1"/>
        </w:rPr>
        <w:t xml:space="preserve">settings </w:t>
      </w:r>
      <w:r w:rsidR="00AB6705">
        <w:rPr>
          <w:rStyle w:val="normaltextrun"/>
          <w:rFonts w:ascii="Arial" w:eastAsia="Arial" w:hAnsi="Arial" w:cs="Arial"/>
          <w:color w:val="000000" w:themeColor="text1"/>
        </w:rPr>
        <w:t>follow</w:t>
      </w:r>
      <w:r w:rsidR="003530DE" w:rsidRPr="22FD41C5">
        <w:rPr>
          <w:rStyle w:val="normaltextrun"/>
          <w:rFonts w:ascii="Arial" w:eastAsia="Arial" w:hAnsi="Arial" w:cs="Arial"/>
          <w:color w:val="000000" w:themeColor="text1"/>
        </w:rPr>
        <w:t xml:space="preserve"> metrology best practice</w:t>
      </w:r>
      <w:r w:rsidR="2E86FC25" w:rsidRPr="22FD41C5">
        <w:rPr>
          <w:rStyle w:val="normaltextrun"/>
          <w:rFonts w:ascii="Arial" w:eastAsia="Arial" w:hAnsi="Arial" w:cs="Arial"/>
          <w:color w:val="000000" w:themeColor="text1"/>
        </w:rPr>
        <w:t>.</w:t>
      </w:r>
      <w:r w:rsidR="00732D1E" w:rsidRPr="22FD41C5">
        <w:rPr>
          <w:rStyle w:val="normaltextrun"/>
          <w:rFonts w:ascii="Arial" w:eastAsia="Arial" w:hAnsi="Arial" w:cs="Arial"/>
          <w:color w:val="000000" w:themeColor="text1"/>
        </w:rPr>
        <w:t xml:space="preserve"> These features enable users to quickly address new part requirements and </w:t>
      </w:r>
      <w:r w:rsidR="008C5316" w:rsidRPr="22FD41C5">
        <w:rPr>
          <w:rStyle w:val="normaltextrun"/>
          <w:rFonts w:ascii="Arial" w:eastAsia="Arial" w:hAnsi="Arial" w:cs="Arial"/>
          <w:color w:val="000000" w:themeColor="text1"/>
        </w:rPr>
        <w:t>ensur</w:t>
      </w:r>
      <w:r w:rsidR="00D179F4" w:rsidRPr="22FD41C5">
        <w:rPr>
          <w:rStyle w:val="normaltextrun"/>
          <w:rFonts w:ascii="Arial" w:eastAsia="Arial" w:hAnsi="Arial" w:cs="Arial"/>
          <w:color w:val="000000" w:themeColor="text1"/>
        </w:rPr>
        <w:t>e</w:t>
      </w:r>
      <w:r w:rsidR="008C5316" w:rsidRPr="22FD41C5">
        <w:rPr>
          <w:rStyle w:val="normaltextrun"/>
          <w:rFonts w:ascii="Arial" w:eastAsia="Arial" w:hAnsi="Arial" w:cs="Arial"/>
          <w:color w:val="000000" w:themeColor="text1"/>
        </w:rPr>
        <w:t xml:space="preserve"> high </w:t>
      </w:r>
      <w:r w:rsidR="00D179F4" w:rsidRPr="22FD41C5">
        <w:rPr>
          <w:rStyle w:val="normaltextrun"/>
          <w:rFonts w:ascii="Arial" w:eastAsia="Arial" w:hAnsi="Arial" w:cs="Arial"/>
          <w:color w:val="000000" w:themeColor="text1"/>
        </w:rPr>
        <w:t>uptime for production lines.</w:t>
      </w:r>
      <w:r w:rsidR="4B7A431D" w:rsidRPr="22FD41C5">
        <w:rPr>
          <w:rStyle w:val="normaltextrun"/>
          <w:rFonts w:ascii="Arial" w:eastAsia="Arial" w:hAnsi="Arial" w:cs="Arial"/>
          <w:color w:val="000000" w:themeColor="text1"/>
        </w:rPr>
        <w:t xml:space="preserve"> </w:t>
      </w:r>
    </w:p>
    <w:p w14:paraId="14BAE391" w14:textId="7E3D5EA2" w:rsidR="007A7A5E" w:rsidRDefault="007A7A5E" w:rsidP="007A7A5E">
      <w:pPr>
        <w:spacing w:after="240"/>
        <w:rPr>
          <w:rFonts w:ascii="Arial" w:eastAsia="Arial" w:hAnsi="Arial" w:cs="Arial"/>
          <w:color w:val="000000" w:themeColor="text1"/>
        </w:rPr>
      </w:pPr>
      <w:r w:rsidRPr="1E314541">
        <w:rPr>
          <w:rFonts w:ascii="Arial" w:eastAsia="Arial" w:hAnsi="Arial" w:cs="Arial"/>
          <w:color w:val="000000" w:themeColor="text1"/>
        </w:rPr>
        <w:t>“</w:t>
      </w:r>
      <w:r w:rsidR="00037042" w:rsidRPr="00037042">
        <w:rPr>
          <w:rFonts w:ascii="Arial" w:eastAsia="Arial" w:hAnsi="Arial" w:cs="Arial"/>
          <w:color w:val="000000" w:themeColor="text1"/>
        </w:rPr>
        <w:t>MODUS IM Equator software introduces Absolute and Compare inspection functionality to further enhance the new Equator-X dual method systems</w:t>
      </w:r>
      <w:r w:rsidRPr="1E314541">
        <w:rPr>
          <w:rFonts w:ascii="Arial" w:eastAsia="Arial" w:hAnsi="Arial" w:cs="Arial"/>
          <w:color w:val="000000" w:themeColor="text1"/>
        </w:rPr>
        <w:t xml:space="preserve">,” says Rob Harrison, Renishaw’s Director of Industrial Metrology Software. “Empowering our customers to easily create inspection programs, allows them to harness the full potential of our metrology solutions.” </w:t>
      </w:r>
    </w:p>
    <w:p w14:paraId="18A03895" w14:textId="681FA0DA" w:rsidR="00594FF1" w:rsidRDefault="00594FF1" w:rsidP="0027034C">
      <w:pPr>
        <w:spacing w:after="240"/>
        <w:rPr>
          <w:rFonts w:ascii="Arial" w:eastAsia="Arial" w:hAnsi="Arial" w:cs="Arial"/>
          <w:color w:val="000000" w:themeColor="text1"/>
        </w:rPr>
      </w:pPr>
      <w:r w:rsidRPr="4E04524F">
        <w:rPr>
          <w:rStyle w:val="normaltextrun"/>
          <w:rFonts w:ascii="Arial" w:eastAsia="Arial" w:hAnsi="Arial" w:cs="Arial"/>
          <w:color w:val="000000" w:themeColor="text1"/>
        </w:rPr>
        <w:t xml:space="preserve">The new </w:t>
      </w:r>
      <w:r w:rsidR="007A7A5E">
        <w:rPr>
          <w:rStyle w:val="normaltextrun"/>
          <w:rFonts w:ascii="Arial" w:eastAsia="Arial" w:hAnsi="Arial" w:cs="Arial"/>
          <w:color w:val="000000" w:themeColor="text1"/>
        </w:rPr>
        <w:t>software</w:t>
      </w:r>
      <w:r w:rsidRPr="4E04524F">
        <w:rPr>
          <w:rStyle w:val="normaltextrun"/>
          <w:rFonts w:ascii="Arial" w:eastAsia="Arial" w:hAnsi="Arial" w:cs="Arial"/>
          <w:color w:val="000000" w:themeColor="text1"/>
        </w:rPr>
        <w:t xml:space="preserve"> offers an intuitive and efficient CAD-driven platform for creating and running inspection programs. This complements the existing MODUS</w:t>
      </w:r>
      <w:r w:rsidR="3087AEE2" w:rsidRPr="6CFF95F5">
        <w:rPr>
          <w:rStyle w:val="normaltextrun"/>
          <w:rFonts w:ascii="Arial" w:eastAsia="Arial" w:hAnsi="Arial" w:cs="Arial"/>
          <w:color w:val="000000" w:themeColor="text1"/>
          <w:vertAlign w:val="superscript"/>
        </w:rPr>
        <w:t>™</w:t>
      </w:r>
      <w:r w:rsidRPr="4E04524F">
        <w:rPr>
          <w:rStyle w:val="normaltextrun"/>
          <w:rFonts w:ascii="Arial" w:eastAsia="Arial" w:hAnsi="Arial" w:cs="Arial"/>
          <w:color w:val="000000" w:themeColor="text1"/>
        </w:rPr>
        <w:t xml:space="preserve"> IM</w:t>
      </w:r>
      <w:r w:rsidR="00CF6C75" w:rsidRPr="4E04524F">
        <w:rPr>
          <w:rStyle w:val="normaltextrun"/>
          <w:rFonts w:ascii="Arial" w:eastAsia="Arial" w:hAnsi="Arial" w:cs="Arial"/>
          <w:color w:val="000000" w:themeColor="text1"/>
        </w:rPr>
        <w:t xml:space="preserve"> </w:t>
      </w:r>
      <w:r w:rsidRPr="4E04524F">
        <w:rPr>
          <w:rStyle w:val="normaltextrun"/>
          <w:rFonts w:ascii="Arial" w:eastAsia="Arial" w:hAnsi="Arial" w:cs="Arial"/>
          <w:color w:val="000000" w:themeColor="text1"/>
        </w:rPr>
        <w:t>DMIS</w:t>
      </w:r>
      <w:r w:rsidR="008F6BDC">
        <w:rPr>
          <w:rStyle w:val="normaltextrun"/>
          <w:rFonts w:ascii="Arial" w:eastAsia="Arial" w:hAnsi="Arial" w:cs="Arial"/>
          <w:color w:val="000000" w:themeColor="text1"/>
        </w:rPr>
        <w:t xml:space="preserve"> software</w:t>
      </w:r>
      <w:r w:rsidRPr="00E767D8">
        <w:rPr>
          <w:rStyle w:val="normaltextrun"/>
          <w:rFonts w:ascii="Arial" w:eastAsia="Arial" w:hAnsi="Arial" w:cs="Arial"/>
          <w:color w:val="000000" w:themeColor="text1"/>
        </w:rPr>
        <w:t>,</w:t>
      </w:r>
      <w:r w:rsidRPr="4E04524F">
        <w:rPr>
          <w:rStyle w:val="normaltextrun"/>
          <w:rFonts w:ascii="Arial" w:eastAsia="Arial" w:hAnsi="Arial" w:cs="Arial"/>
          <w:color w:val="000000" w:themeColor="text1"/>
        </w:rPr>
        <w:t xml:space="preserve"> that is based on the</w:t>
      </w:r>
      <w:r w:rsidR="00B64BCD" w:rsidRPr="4E04524F">
        <w:rPr>
          <w:rStyle w:val="normaltextrun"/>
          <w:rFonts w:ascii="Arial" w:eastAsia="Arial" w:hAnsi="Arial" w:cs="Arial"/>
          <w:color w:val="000000" w:themeColor="text1"/>
        </w:rPr>
        <w:t xml:space="preserve"> code-driven, </w:t>
      </w:r>
      <w:r w:rsidRPr="4E04524F">
        <w:rPr>
          <w:rStyle w:val="normaltextrun"/>
          <w:rFonts w:ascii="Arial" w:eastAsia="Arial" w:hAnsi="Arial" w:cs="Arial"/>
          <w:color w:val="000000" w:themeColor="text1"/>
        </w:rPr>
        <w:t>MODUS</w:t>
      </w:r>
      <w:r w:rsidR="1250A51A" w:rsidRPr="6E472E9B">
        <w:rPr>
          <w:rStyle w:val="normaltextrun"/>
          <w:rFonts w:ascii="Arial" w:eastAsia="Arial" w:hAnsi="Arial" w:cs="Arial"/>
          <w:color w:val="000000" w:themeColor="text1"/>
          <w:vertAlign w:val="superscript"/>
        </w:rPr>
        <w:t>™</w:t>
      </w:r>
      <w:r w:rsidRPr="4E04524F">
        <w:rPr>
          <w:rStyle w:val="normaltextrun"/>
          <w:rFonts w:ascii="Arial" w:eastAsia="Arial" w:hAnsi="Arial" w:cs="Arial"/>
          <w:color w:val="000000" w:themeColor="text1"/>
        </w:rPr>
        <w:t xml:space="preserve"> </w:t>
      </w:r>
      <w:r w:rsidR="00CD7AD8">
        <w:rPr>
          <w:rStyle w:val="normaltextrun"/>
          <w:rFonts w:ascii="Arial" w:eastAsia="Arial" w:hAnsi="Arial" w:cs="Arial"/>
          <w:color w:val="000000" w:themeColor="text1"/>
        </w:rPr>
        <w:t>software</w:t>
      </w:r>
      <w:r w:rsidR="00AC0A0F">
        <w:rPr>
          <w:rStyle w:val="normaltextrun"/>
          <w:rFonts w:ascii="Arial" w:eastAsia="Arial" w:hAnsi="Arial" w:cs="Arial"/>
          <w:color w:val="000000" w:themeColor="text1"/>
        </w:rPr>
        <w:t xml:space="preserve"> w</w:t>
      </w:r>
      <w:r w:rsidR="004336C3" w:rsidRPr="4E04524F">
        <w:rPr>
          <w:rStyle w:val="normaltextrun"/>
          <w:rFonts w:ascii="Arial" w:eastAsia="Arial" w:hAnsi="Arial" w:cs="Arial"/>
          <w:color w:val="000000" w:themeColor="text1"/>
        </w:rPr>
        <w:t>hich is also available on the Equator-X</w:t>
      </w:r>
      <w:r w:rsidR="00893885" w:rsidRPr="4E04524F">
        <w:rPr>
          <w:rStyle w:val="normaltextrun"/>
          <w:rFonts w:ascii="Arial" w:eastAsia="Arial" w:hAnsi="Arial" w:cs="Arial"/>
          <w:color w:val="000000" w:themeColor="text1"/>
        </w:rPr>
        <w:t xml:space="preserve"> gauging system</w:t>
      </w:r>
      <w:r w:rsidR="00046417" w:rsidRPr="4E04524F">
        <w:rPr>
          <w:rStyle w:val="normaltextrun"/>
          <w:rFonts w:ascii="Arial" w:eastAsia="Arial" w:hAnsi="Arial" w:cs="Arial"/>
          <w:color w:val="000000" w:themeColor="text1"/>
        </w:rPr>
        <w:t>.</w:t>
      </w:r>
    </w:p>
    <w:p w14:paraId="51A5C879" w14:textId="1E3243BA" w:rsidR="00D9636A" w:rsidRDefault="00E235D2" w:rsidP="0027034C">
      <w:pPr>
        <w:spacing w:after="240"/>
        <w:rPr>
          <w:rStyle w:val="normaltextrun"/>
          <w:rFonts w:ascii="Arial" w:eastAsia="Arial" w:hAnsi="Arial" w:cs="Arial"/>
          <w:color w:val="000000" w:themeColor="text1"/>
        </w:rPr>
      </w:pPr>
      <w:r>
        <w:rPr>
          <w:rStyle w:val="normaltextrun"/>
          <w:rFonts w:ascii="Arial" w:eastAsia="Arial" w:hAnsi="Arial" w:cs="Arial"/>
          <w:color w:val="000000" w:themeColor="text1"/>
        </w:rPr>
        <w:t>As well as now offering two programming options</w:t>
      </w:r>
      <w:r w:rsidR="00EB4959">
        <w:rPr>
          <w:rStyle w:val="normaltextrun"/>
          <w:rFonts w:ascii="Arial" w:eastAsia="Arial" w:hAnsi="Arial" w:cs="Arial"/>
          <w:color w:val="000000" w:themeColor="text1"/>
        </w:rPr>
        <w:t>,</w:t>
      </w:r>
      <w:r>
        <w:rPr>
          <w:rStyle w:val="normaltextrun"/>
          <w:rFonts w:ascii="Arial" w:eastAsia="Arial" w:hAnsi="Arial" w:cs="Arial"/>
          <w:color w:val="000000" w:themeColor="text1"/>
        </w:rPr>
        <w:t xml:space="preserve"> t</w:t>
      </w:r>
      <w:r w:rsidR="00FE408A">
        <w:rPr>
          <w:rStyle w:val="normaltextrun"/>
          <w:rFonts w:ascii="Arial" w:eastAsia="Arial" w:hAnsi="Arial" w:cs="Arial"/>
          <w:color w:val="000000" w:themeColor="text1"/>
        </w:rPr>
        <w:t>he MODUS</w:t>
      </w:r>
      <w:r w:rsidR="6D5DD725" w:rsidRPr="350C643E">
        <w:rPr>
          <w:rStyle w:val="normaltextrun"/>
          <w:rFonts w:ascii="Arial" w:eastAsia="Arial" w:hAnsi="Arial" w:cs="Arial"/>
          <w:color w:val="000000" w:themeColor="text1"/>
          <w:vertAlign w:val="superscript"/>
        </w:rPr>
        <w:t>™</w:t>
      </w:r>
      <w:r w:rsidR="00FE408A">
        <w:rPr>
          <w:rStyle w:val="normaltextrun"/>
          <w:rFonts w:ascii="Arial" w:eastAsia="Arial" w:hAnsi="Arial" w:cs="Arial"/>
          <w:color w:val="000000" w:themeColor="text1"/>
        </w:rPr>
        <w:t xml:space="preserve"> IM platform delivers a cohesive and unified user experience across </w:t>
      </w:r>
      <w:r w:rsidR="00F2377C">
        <w:rPr>
          <w:rStyle w:val="normaltextrun"/>
          <w:rFonts w:ascii="Arial" w:eastAsia="Arial" w:hAnsi="Arial" w:cs="Arial"/>
          <w:color w:val="000000" w:themeColor="text1"/>
        </w:rPr>
        <w:t>a wide range of use cases, including</w:t>
      </w:r>
      <w:r w:rsidR="00355373">
        <w:rPr>
          <w:rStyle w:val="normaltextrun"/>
          <w:rFonts w:ascii="Arial" w:eastAsia="Arial" w:hAnsi="Arial" w:cs="Arial"/>
          <w:color w:val="000000" w:themeColor="text1"/>
        </w:rPr>
        <w:t xml:space="preserve">: </w:t>
      </w:r>
      <w:r w:rsidR="00B11EC0">
        <w:rPr>
          <w:rStyle w:val="normaltextrun"/>
          <w:rFonts w:ascii="Arial" w:eastAsia="Arial" w:hAnsi="Arial" w:cs="Arial"/>
          <w:color w:val="000000" w:themeColor="text1"/>
        </w:rPr>
        <w:t>i</w:t>
      </w:r>
      <w:r w:rsidR="00355373">
        <w:rPr>
          <w:rStyle w:val="normaltextrun"/>
          <w:rFonts w:ascii="Arial" w:eastAsia="Arial" w:hAnsi="Arial" w:cs="Arial"/>
          <w:color w:val="000000" w:themeColor="text1"/>
        </w:rPr>
        <w:t xml:space="preserve">nspection planning and programming, </w:t>
      </w:r>
      <w:r w:rsidR="00E338C1">
        <w:rPr>
          <w:rStyle w:val="normaltextrun"/>
          <w:rFonts w:ascii="Arial" w:eastAsia="Arial" w:hAnsi="Arial" w:cs="Arial"/>
          <w:color w:val="000000" w:themeColor="text1"/>
        </w:rPr>
        <w:t>shop floor operat</w:t>
      </w:r>
      <w:r w:rsidR="00562B34">
        <w:rPr>
          <w:rStyle w:val="normaltextrun"/>
          <w:rFonts w:ascii="Arial" w:eastAsia="Arial" w:hAnsi="Arial" w:cs="Arial"/>
          <w:color w:val="000000" w:themeColor="text1"/>
        </w:rPr>
        <w:t xml:space="preserve">ion, </w:t>
      </w:r>
      <w:r w:rsidR="007F4E0E">
        <w:rPr>
          <w:rStyle w:val="normaltextrun"/>
          <w:rFonts w:ascii="Arial" w:eastAsia="Arial" w:hAnsi="Arial" w:cs="Arial"/>
          <w:color w:val="000000" w:themeColor="text1"/>
        </w:rPr>
        <w:t>integration into automation</w:t>
      </w:r>
      <w:r w:rsidR="0067422F">
        <w:rPr>
          <w:rStyle w:val="normaltextrun"/>
          <w:rFonts w:ascii="Arial" w:eastAsia="Arial" w:hAnsi="Arial" w:cs="Arial"/>
          <w:color w:val="000000" w:themeColor="text1"/>
        </w:rPr>
        <w:t xml:space="preserve">, </w:t>
      </w:r>
      <w:r w:rsidR="008E5812">
        <w:rPr>
          <w:rStyle w:val="normaltextrun"/>
          <w:rFonts w:ascii="Arial" w:eastAsia="Arial" w:hAnsi="Arial" w:cs="Arial"/>
          <w:color w:val="000000" w:themeColor="text1"/>
        </w:rPr>
        <w:t>print-formatted reporting</w:t>
      </w:r>
      <w:r w:rsidR="0049300E">
        <w:rPr>
          <w:rStyle w:val="normaltextrun"/>
          <w:rFonts w:ascii="Arial" w:eastAsia="Arial" w:hAnsi="Arial" w:cs="Arial"/>
          <w:color w:val="000000" w:themeColor="text1"/>
        </w:rPr>
        <w:t xml:space="preserve">, </w:t>
      </w:r>
      <w:r w:rsidR="00CB1EB7">
        <w:rPr>
          <w:rStyle w:val="normaltextrun"/>
          <w:rFonts w:ascii="Arial" w:eastAsia="Arial" w:hAnsi="Arial" w:cs="Arial"/>
          <w:color w:val="000000" w:themeColor="text1"/>
        </w:rPr>
        <w:t xml:space="preserve">machine monitoring, and </w:t>
      </w:r>
      <w:r w:rsidR="00100BB9">
        <w:rPr>
          <w:rStyle w:val="normaltextrun"/>
          <w:rFonts w:ascii="Arial" w:eastAsia="Arial" w:hAnsi="Arial" w:cs="Arial"/>
          <w:color w:val="000000" w:themeColor="text1"/>
        </w:rPr>
        <w:t xml:space="preserve">measurement connectivity </w:t>
      </w:r>
      <w:r w:rsidR="00BE2988">
        <w:rPr>
          <w:rStyle w:val="normaltextrun"/>
          <w:rFonts w:ascii="Arial" w:eastAsia="Arial" w:hAnsi="Arial" w:cs="Arial"/>
          <w:color w:val="000000" w:themeColor="text1"/>
        </w:rPr>
        <w:t>and</w:t>
      </w:r>
      <w:r w:rsidR="00100BB9">
        <w:rPr>
          <w:rStyle w:val="normaltextrun"/>
          <w:rFonts w:ascii="Arial" w:eastAsia="Arial" w:hAnsi="Arial" w:cs="Arial"/>
          <w:color w:val="000000" w:themeColor="text1"/>
        </w:rPr>
        <w:t xml:space="preserve"> analytics.</w:t>
      </w:r>
    </w:p>
    <w:p w14:paraId="7A554CCD" w14:textId="507CCCD5" w:rsidR="007A7A5E" w:rsidRDefault="007A7A5E" w:rsidP="007A7A5E">
      <w:pPr>
        <w:spacing w:after="240"/>
        <w:rPr>
          <w:rStyle w:val="normaltextrun"/>
          <w:rFonts w:ascii="Arial" w:eastAsia="Arial" w:hAnsi="Arial" w:cs="Arial"/>
          <w:color w:val="000000" w:themeColor="text1"/>
        </w:rPr>
      </w:pPr>
      <w:r w:rsidRPr="1E314541">
        <w:rPr>
          <w:rStyle w:val="normaltextrun"/>
          <w:rFonts w:ascii="Arial" w:eastAsia="Arial" w:hAnsi="Arial" w:cs="Arial"/>
          <w:color w:val="000000" w:themeColor="text1"/>
        </w:rPr>
        <w:t xml:space="preserve">For shop floor process control applications, MODUS IM Equator software integrates with </w:t>
      </w:r>
      <w:r w:rsidR="00587ADD">
        <w:rPr>
          <w:rStyle w:val="normaltextrun"/>
          <w:rFonts w:ascii="Arial" w:eastAsia="Arial" w:hAnsi="Arial" w:cs="Arial"/>
          <w:color w:val="000000" w:themeColor="text1"/>
        </w:rPr>
        <w:t xml:space="preserve">the </w:t>
      </w:r>
      <w:r w:rsidRPr="1E314541">
        <w:rPr>
          <w:rStyle w:val="normaltextrun"/>
          <w:rFonts w:ascii="Arial" w:eastAsia="Arial" w:hAnsi="Arial" w:cs="Arial"/>
          <w:color w:val="000000" w:themeColor="text1"/>
        </w:rPr>
        <w:t xml:space="preserve">Renishaw Central </w:t>
      </w:r>
      <w:r w:rsidR="00587ADD" w:rsidRPr="00587ADD">
        <w:rPr>
          <w:rFonts w:ascii="Arial" w:eastAsia="Arial" w:hAnsi="Arial" w:cs="Arial"/>
          <w:color w:val="000000" w:themeColor="text1"/>
        </w:rPr>
        <w:t xml:space="preserve">manufacturing connectivity and data platform </w:t>
      </w:r>
      <w:r w:rsidRPr="1E314541">
        <w:rPr>
          <w:rStyle w:val="normaltextrun"/>
          <w:rFonts w:ascii="Arial" w:eastAsia="Arial" w:hAnsi="Arial" w:cs="Arial"/>
          <w:color w:val="000000" w:themeColor="text1"/>
        </w:rPr>
        <w:t xml:space="preserve">to enhance process monitoring capabilities. Renishaw Central provides a clear view of manufacturing metrology data and process control, employing Intelligent Process Control (IPC) </w:t>
      </w:r>
      <w:r w:rsidR="00294631">
        <w:rPr>
          <w:rStyle w:val="normaltextrun"/>
          <w:rFonts w:ascii="Arial" w:eastAsia="Arial" w:hAnsi="Arial" w:cs="Arial"/>
          <w:color w:val="000000" w:themeColor="text1"/>
        </w:rPr>
        <w:t xml:space="preserve">software </w:t>
      </w:r>
      <w:r w:rsidRPr="1E314541">
        <w:rPr>
          <w:rStyle w:val="normaltextrun"/>
          <w:rFonts w:ascii="Arial" w:eastAsia="Arial" w:hAnsi="Arial" w:cs="Arial"/>
          <w:color w:val="000000" w:themeColor="text1"/>
        </w:rPr>
        <w:t>to provide automatic updates of tool offsets and machine tool variables.</w:t>
      </w:r>
    </w:p>
    <w:p w14:paraId="7398309B" w14:textId="4E8B4903" w:rsidR="7701499F" w:rsidRDefault="7701499F" w:rsidP="0FCF9AB8">
      <w:pPr>
        <w:spacing w:line="336" w:lineRule="auto"/>
        <w:ind w:right="-554"/>
      </w:pPr>
      <w:r w:rsidRPr="0E1E62C3">
        <w:rPr>
          <w:rFonts w:ascii="Arial" w:hAnsi="Arial" w:cs="Arial"/>
        </w:rPr>
        <w:t xml:space="preserve">From </w:t>
      </w:r>
      <w:r w:rsidR="008312D1" w:rsidRPr="0E1E62C3">
        <w:rPr>
          <w:rFonts w:ascii="Arial" w:hAnsi="Arial" w:cs="Arial"/>
        </w:rPr>
        <w:t>September</w:t>
      </w:r>
      <w:r w:rsidRPr="0E1E62C3">
        <w:rPr>
          <w:rFonts w:ascii="Arial" w:hAnsi="Arial" w:cs="Arial"/>
        </w:rPr>
        <w:t xml:space="preserve"> </w:t>
      </w:r>
      <w:r w:rsidR="008312D1" w:rsidRPr="0E1E62C3">
        <w:rPr>
          <w:rFonts w:ascii="Arial" w:hAnsi="Arial" w:cs="Arial"/>
        </w:rPr>
        <w:t>22nd</w:t>
      </w:r>
      <w:r w:rsidRPr="0E1E62C3">
        <w:rPr>
          <w:rFonts w:ascii="Arial" w:hAnsi="Arial" w:cs="Arial"/>
        </w:rPr>
        <w:t xml:space="preserve"> </w:t>
      </w:r>
      <w:r w:rsidR="662F1D33" w:rsidRPr="0E1E62C3">
        <w:rPr>
          <w:rFonts w:ascii="Arial" w:hAnsi="Arial" w:cs="Arial"/>
        </w:rPr>
        <w:t>to</w:t>
      </w:r>
      <w:r w:rsidRPr="0E1E62C3">
        <w:rPr>
          <w:rFonts w:ascii="Arial" w:hAnsi="Arial" w:cs="Arial"/>
        </w:rPr>
        <w:t xml:space="preserve"> </w:t>
      </w:r>
      <w:r w:rsidR="008312D1" w:rsidRPr="0E1E62C3">
        <w:rPr>
          <w:rFonts w:ascii="Arial" w:hAnsi="Arial" w:cs="Arial"/>
        </w:rPr>
        <w:t>26th</w:t>
      </w:r>
      <w:r w:rsidRPr="0E1E62C3">
        <w:rPr>
          <w:rFonts w:ascii="Arial" w:hAnsi="Arial" w:cs="Arial"/>
        </w:rPr>
        <w:t xml:space="preserve">, visitors will be able to see MODUS </w:t>
      </w:r>
      <w:r w:rsidR="008312D1" w:rsidRPr="0E1E62C3">
        <w:rPr>
          <w:rFonts w:ascii="Arial" w:hAnsi="Arial" w:cs="Arial"/>
        </w:rPr>
        <w:t>IM</w:t>
      </w:r>
      <w:r w:rsidRPr="0E1E62C3">
        <w:rPr>
          <w:rFonts w:ascii="Arial" w:hAnsi="Arial" w:cs="Arial"/>
        </w:rPr>
        <w:t xml:space="preserve"> </w:t>
      </w:r>
      <w:r w:rsidR="4B79851E" w:rsidRPr="0E1E62C3">
        <w:rPr>
          <w:rFonts w:ascii="Arial" w:hAnsi="Arial" w:cs="Arial"/>
        </w:rPr>
        <w:t xml:space="preserve">Equator </w:t>
      </w:r>
      <w:r w:rsidRPr="0E1E62C3">
        <w:rPr>
          <w:rFonts w:ascii="Arial" w:hAnsi="Arial" w:cs="Arial"/>
        </w:rPr>
        <w:t xml:space="preserve">software in action on stand </w:t>
      </w:r>
      <w:r w:rsidR="00775CE3" w:rsidRPr="0E1E62C3">
        <w:rPr>
          <w:rFonts w:ascii="Arial" w:hAnsi="Arial" w:cs="Arial"/>
        </w:rPr>
        <w:t>D</w:t>
      </w:r>
      <w:r w:rsidR="00C26970" w:rsidRPr="0E1E62C3">
        <w:rPr>
          <w:rFonts w:ascii="Arial" w:hAnsi="Arial" w:cs="Arial"/>
        </w:rPr>
        <w:t>06</w:t>
      </w:r>
      <w:r w:rsidRPr="0E1E62C3">
        <w:rPr>
          <w:rFonts w:ascii="Arial" w:hAnsi="Arial" w:cs="Arial"/>
        </w:rPr>
        <w:t xml:space="preserve">, hall </w:t>
      </w:r>
      <w:r w:rsidR="00775CE3" w:rsidRPr="0E1E62C3">
        <w:rPr>
          <w:rFonts w:ascii="Arial" w:hAnsi="Arial" w:cs="Arial"/>
        </w:rPr>
        <w:t>5</w:t>
      </w:r>
      <w:r w:rsidRPr="0E1E62C3">
        <w:rPr>
          <w:rFonts w:ascii="Arial" w:hAnsi="Arial" w:cs="Arial"/>
        </w:rPr>
        <w:t xml:space="preserve"> at EMO </w:t>
      </w:r>
      <w:r w:rsidR="007E56F9" w:rsidRPr="0E1E62C3">
        <w:rPr>
          <w:rFonts w:ascii="Arial" w:hAnsi="Arial" w:cs="Arial"/>
        </w:rPr>
        <w:t>Hannover</w:t>
      </w:r>
      <w:r w:rsidRPr="0E1E62C3">
        <w:rPr>
          <w:rFonts w:ascii="Arial" w:hAnsi="Arial" w:cs="Arial"/>
        </w:rPr>
        <w:t xml:space="preserve"> 202</w:t>
      </w:r>
      <w:r w:rsidR="007E56F9" w:rsidRPr="0E1E62C3">
        <w:rPr>
          <w:rFonts w:ascii="Arial" w:hAnsi="Arial" w:cs="Arial"/>
        </w:rPr>
        <w:t>5</w:t>
      </w:r>
      <w:r w:rsidRPr="0E1E62C3">
        <w:rPr>
          <w:rFonts w:ascii="Arial" w:hAnsi="Arial" w:cs="Arial"/>
        </w:rPr>
        <w:t xml:space="preserve">. </w:t>
      </w:r>
    </w:p>
    <w:p w14:paraId="4FE880D0" w14:textId="5C6A782E" w:rsidR="00113C35" w:rsidRPr="00632DDB" w:rsidRDefault="7701499F" w:rsidP="00632DDB">
      <w:pPr>
        <w:spacing w:line="336" w:lineRule="auto"/>
        <w:ind w:right="-554"/>
      </w:pPr>
      <w:r w:rsidRPr="0FCF9AB8">
        <w:rPr>
          <w:rFonts w:ascii="Arial" w:hAnsi="Arial" w:cs="Arial"/>
        </w:rPr>
        <w:t>For further information, visit www.renishaw.com/</w:t>
      </w:r>
      <w:r w:rsidR="00E37A64" w:rsidRPr="1202968C">
        <w:rPr>
          <w:rFonts w:ascii="Arial" w:hAnsi="Arial" w:cs="Arial"/>
        </w:rPr>
        <w:t>modus</w:t>
      </w:r>
      <w:r w:rsidR="54E54CB0" w:rsidRPr="1202968C">
        <w:rPr>
          <w:rFonts w:ascii="Arial" w:hAnsi="Arial" w:cs="Arial"/>
        </w:rPr>
        <w:t>-</w:t>
      </w:r>
      <w:r w:rsidR="00E37A64" w:rsidRPr="4E2AC606">
        <w:rPr>
          <w:rFonts w:ascii="Arial" w:hAnsi="Arial" w:cs="Arial"/>
        </w:rPr>
        <w:t>im</w:t>
      </w:r>
      <w:r w:rsidR="2E9DC423" w:rsidRPr="4E2AC606">
        <w:rPr>
          <w:rFonts w:ascii="Arial" w:hAnsi="Arial" w:cs="Arial"/>
        </w:rPr>
        <w:t>-</w:t>
      </w:r>
      <w:r w:rsidR="00E37A64" w:rsidRPr="4E2AC606">
        <w:rPr>
          <w:rFonts w:ascii="Arial" w:hAnsi="Arial" w:cs="Arial"/>
        </w:rPr>
        <w:t>equator</w:t>
      </w:r>
      <w:r w:rsidRPr="0FCF9AB8">
        <w:rPr>
          <w:rFonts w:ascii="Arial" w:hAnsi="Arial" w:cs="Arial"/>
        </w:rPr>
        <w:t>.</w:t>
      </w: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4772FDFF">
      <w:pPr>
        <w:spacing w:line="276" w:lineRule="auto"/>
        <w:rPr>
          <w:rFonts w:ascii="Arial" w:hAnsi="Arial" w:cs="Arial"/>
        </w:rPr>
      </w:pPr>
    </w:p>
    <w:p w14:paraId="7053802D" w14:textId="77777777" w:rsidR="004B0FA4" w:rsidRPr="00CD2C7F" w:rsidRDefault="004B0FA4" w:rsidP="004B0FA4">
      <w:pPr>
        <w:spacing w:line="276" w:lineRule="auto"/>
        <w:rPr>
          <w:rFonts w:ascii="Arial" w:hAnsi="Arial" w:cs="Arial"/>
          <w:b/>
          <w:bCs/>
        </w:rPr>
      </w:pPr>
      <w:r w:rsidRPr="00CD2C7F">
        <w:rPr>
          <w:rFonts w:ascii="Arial" w:hAnsi="Arial" w:cs="Arial"/>
          <w:b/>
          <w:bCs/>
        </w:rPr>
        <w:t>About Renishaw</w:t>
      </w:r>
    </w:p>
    <w:p w14:paraId="2D9EE7F8" w14:textId="77777777" w:rsidR="00CD45FB" w:rsidRPr="00CD45FB" w:rsidRDefault="00CD45FB" w:rsidP="00CD45FB">
      <w:pPr>
        <w:widowControl w:val="0"/>
        <w:autoSpaceDE w:val="0"/>
        <w:autoSpaceDN w:val="0"/>
        <w:spacing w:line="276" w:lineRule="auto"/>
        <w:rPr>
          <w:rFonts w:ascii="Arial" w:eastAsia="Segoe UI" w:hAnsi="Arial" w:cs="Arial"/>
          <w:lang w:eastAsia="en-US"/>
        </w:rPr>
      </w:pPr>
      <w:r w:rsidRPr="00CD45FB">
        <w:rPr>
          <w:rFonts w:ascii="Arial" w:eastAsia="Segoe UI" w:hAnsi="Arial" w:cs="Arial"/>
          <w:lang w:eastAsia="en-US"/>
        </w:rPr>
        <w:t>Renishaw is a world leading supplier of measuring systems and manufacturing systems. Its products give high accuracy and precision, gathering data to provide customers and end users with traceability and confidence in what they’re making. This technology also helps its customers to innovate their products and processes.</w:t>
      </w:r>
    </w:p>
    <w:p w14:paraId="4435EF4F" w14:textId="77777777" w:rsidR="00CD45FB" w:rsidRPr="00CD45FB" w:rsidRDefault="00CD45FB" w:rsidP="00CD45FB">
      <w:pPr>
        <w:widowControl w:val="0"/>
        <w:autoSpaceDE w:val="0"/>
        <w:autoSpaceDN w:val="0"/>
        <w:spacing w:line="276" w:lineRule="auto"/>
        <w:rPr>
          <w:rFonts w:ascii="Arial" w:eastAsia="Segoe UI" w:hAnsi="Arial" w:cs="Arial"/>
          <w:lang w:eastAsia="en-US"/>
        </w:rPr>
      </w:pPr>
    </w:p>
    <w:p w14:paraId="642A77D9" w14:textId="77777777" w:rsidR="00CD45FB" w:rsidRPr="00CD45FB" w:rsidRDefault="00CD45FB" w:rsidP="00CD45FB">
      <w:pPr>
        <w:widowControl w:val="0"/>
        <w:autoSpaceDE w:val="0"/>
        <w:autoSpaceDN w:val="0"/>
        <w:spacing w:line="276" w:lineRule="auto"/>
        <w:rPr>
          <w:rFonts w:ascii="Arial" w:eastAsia="Segoe UI" w:hAnsi="Arial" w:cs="Arial"/>
          <w:lang w:eastAsia="en-US"/>
        </w:rPr>
      </w:pPr>
      <w:r w:rsidRPr="00CD45FB">
        <w:rPr>
          <w:rFonts w:ascii="Arial" w:eastAsia="Segoe UI" w:hAnsi="Arial" w:cs="Arial"/>
          <w:lang w:eastAsia="en-US"/>
        </w:rPr>
        <w:t xml:space="preserve">It is a global business with over 5,000 employees located in the 36 countries where it has wholly owned subsidiary operations. </w:t>
      </w:r>
      <w:proofErr w:type="gramStart"/>
      <w:r w:rsidRPr="00CD45FB">
        <w:rPr>
          <w:rFonts w:ascii="Arial" w:eastAsia="Segoe UI" w:hAnsi="Arial" w:cs="Arial"/>
          <w:lang w:eastAsia="en-US"/>
        </w:rPr>
        <w:t>The majority of</w:t>
      </w:r>
      <w:proofErr w:type="gramEnd"/>
      <w:r w:rsidRPr="00CD45FB">
        <w:rPr>
          <w:rFonts w:ascii="Arial" w:eastAsia="Segoe UI" w:hAnsi="Arial" w:cs="Arial"/>
          <w:lang w:eastAsia="en-US"/>
        </w:rPr>
        <w:t xml:space="preserve"> R&amp;D work takes place in the UK, with the largest manufacturing sites located in the UK, Ireland and India.</w:t>
      </w:r>
    </w:p>
    <w:p w14:paraId="4C44AAFB" w14:textId="77777777" w:rsidR="00CD45FB" w:rsidRPr="00CD45FB" w:rsidRDefault="00CD45FB" w:rsidP="00CD45FB">
      <w:pPr>
        <w:widowControl w:val="0"/>
        <w:autoSpaceDE w:val="0"/>
        <w:autoSpaceDN w:val="0"/>
        <w:spacing w:line="276" w:lineRule="auto"/>
        <w:rPr>
          <w:rFonts w:ascii="Arial" w:eastAsia="Segoe UI" w:hAnsi="Arial" w:cs="Arial"/>
          <w:lang w:eastAsia="en-US"/>
        </w:rPr>
      </w:pPr>
    </w:p>
    <w:p w14:paraId="01602F49" w14:textId="77777777" w:rsidR="00CD45FB" w:rsidRPr="00CD45FB" w:rsidRDefault="00CD45FB" w:rsidP="00CD45FB">
      <w:pPr>
        <w:widowControl w:val="0"/>
        <w:autoSpaceDE w:val="0"/>
        <w:autoSpaceDN w:val="0"/>
        <w:spacing w:line="276" w:lineRule="auto"/>
        <w:rPr>
          <w:rFonts w:ascii="Arial" w:eastAsia="Segoe UI" w:hAnsi="Arial" w:cs="Arial"/>
          <w:lang w:eastAsia="en-US"/>
        </w:rPr>
      </w:pPr>
      <w:r w:rsidRPr="00CD45FB">
        <w:rPr>
          <w:rFonts w:ascii="Arial" w:eastAsia="Segoe UI" w:hAnsi="Arial" w:cs="Arial"/>
          <w:lang w:eastAsia="en-US"/>
        </w:rPr>
        <w:t>For the year ended June 2024 Renishaw recorded sales of £691.3 million of which 95% was due to exports. The company’s largest markets are China, USA, Japan and Germany.</w:t>
      </w:r>
    </w:p>
    <w:p w14:paraId="6202BDAA" w14:textId="77777777" w:rsidR="00CD45FB" w:rsidRPr="00CD45FB" w:rsidRDefault="00CD45FB" w:rsidP="00CD45FB">
      <w:pPr>
        <w:widowControl w:val="0"/>
        <w:autoSpaceDE w:val="0"/>
        <w:autoSpaceDN w:val="0"/>
        <w:spacing w:line="276" w:lineRule="auto"/>
        <w:rPr>
          <w:rFonts w:ascii="Arial" w:eastAsia="Segoe UI" w:hAnsi="Arial" w:cs="Arial"/>
          <w:lang w:eastAsia="en-US"/>
        </w:rPr>
      </w:pPr>
    </w:p>
    <w:p w14:paraId="1E32FACD" w14:textId="77777777" w:rsidR="00CD45FB" w:rsidRPr="00CD45FB" w:rsidRDefault="00CD45FB" w:rsidP="00CD45FB">
      <w:pPr>
        <w:widowControl w:val="0"/>
        <w:autoSpaceDE w:val="0"/>
        <w:autoSpaceDN w:val="0"/>
        <w:spacing w:line="276" w:lineRule="auto"/>
        <w:rPr>
          <w:rFonts w:ascii="Arial" w:eastAsia="Segoe UI" w:hAnsi="Arial" w:cs="Arial"/>
          <w:lang w:eastAsia="en-US"/>
        </w:rPr>
      </w:pPr>
      <w:r w:rsidRPr="00CD45FB">
        <w:rPr>
          <w:rFonts w:ascii="Arial" w:eastAsia="Segoe UI" w:hAnsi="Arial" w:cs="Arial"/>
          <w:lang w:eastAsia="en-US"/>
        </w:rPr>
        <w:t>Renishaw is guided by its purpose: Transforming Tomorrow Together. This means working with its customers to make the products, create the materials, and develop the therapies that are going to be needed for the future.</w:t>
      </w:r>
    </w:p>
    <w:p w14:paraId="5CEB5BF2" w14:textId="77777777" w:rsidR="00912666" w:rsidRDefault="00912666" w:rsidP="004B0FA4">
      <w:pPr>
        <w:spacing w:line="276" w:lineRule="auto"/>
        <w:rPr>
          <w:rFonts w:ascii="Arial" w:hAnsi="Arial" w:cs="Arial"/>
          <w:szCs w:val="22"/>
        </w:rPr>
      </w:pPr>
    </w:p>
    <w:p w14:paraId="61FDFD25" w14:textId="7EEE728D" w:rsidR="00912666" w:rsidRDefault="00912666" w:rsidP="004B0FA4">
      <w:pPr>
        <w:spacing w:line="276" w:lineRule="auto"/>
        <w:rPr>
          <w:rFonts w:ascii="Arial" w:hAnsi="Arial" w:cs="Arial"/>
          <w:szCs w:val="22"/>
        </w:rPr>
      </w:pPr>
      <w:r w:rsidRPr="00912666">
        <w:rPr>
          <w:rFonts w:ascii="Arial" w:hAnsi="Arial" w:cs="Arial"/>
          <w:szCs w:val="22"/>
        </w:rPr>
        <w:t>RENISHAW and the probe symbol are registered trademarks of Renishaw plc. MODUS and other Renishaw product names, designations and the mark ‘apply innovation’ are trademarks of Renishaw plc or its subsidiaries.”</w:t>
      </w:r>
    </w:p>
    <w:p w14:paraId="73B11C3F" w14:textId="77777777" w:rsidR="004B0FA4" w:rsidRDefault="004B0FA4" w:rsidP="004B0FA4">
      <w:pPr>
        <w:spacing w:line="276" w:lineRule="auto"/>
        <w:rPr>
          <w:rFonts w:ascii="Arial" w:hAnsi="Arial" w:cs="Arial"/>
          <w:szCs w:val="22"/>
        </w:rPr>
      </w:pPr>
    </w:p>
    <w:p w14:paraId="6C95955E" w14:textId="77777777" w:rsidR="004B0FA4" w:rsidRDefault="004B0FA4" w:rsidP="004B0FA4">
      <w:pPr>
        <w:spacing w:line="276" w:lineRule="auto"/>
        <w:rPr>
          <w:rFonts w:ascii="Arial" w:hAnsi="Arial" w:cs="Arial"/>
          <w:sz w:val="22"/>
          <w:szCs w:val="22"/>
        </w:rPr>
      </w:pPr>
      <w:r>
        <w:rPr>
          <w:rFonts w:ascii="Arial" w:hAnsi="Arial" w:cs="Arial"/>
          <w:szCs w:val="22"/>
        </w:rPr>
        <w:t xml:space="preserve">Further information at </w:t>
      </w:r>
      <w:hyperlink r:id="rId11" w:history="1">
        <w:r>
          <w:rPr>
            <w:rStyle w:val="Hyperlink"/>
            <w:rFonts w:ascii="Arial" w:hAnsi="Arial" w:cs="Arial"/>
            <w:szCs w:val="22"/>
          </w:rPr>
          <w:t>www.renishaw.com</w:t>
        </w:r>
      </w:hyperlink>
    </w:p>
    <w:p w14:paraId="3558B93F" w14:textId="77777777" w:rsidR="00CA494F" w:rsidRPr="00CA494F" w:rsidRDefault="00CA494F" w:rsidP="4772FDFF">
      <w:pPr>
        <w:spacing w:line="276" w:lineRule="auto"/>
        <w:rPr>
          <w:rFonts w:ascii="Arial" w:hAnsi="Arial" w:cs="Arial"/>
        </w:rPr>
      </w:pPr>
    </w:p>
    <w:p w14:paraId="27C772D7" w14:textId="77777777" w:rsidR="00CA494F" w:rsidRPr="00CA494F" w:rsidRDefault="00CA494F" w:rsidP="00CA494F">
      <w:pPr>
        <w:spacing w:line="276" w:lineRule="auto"/>
        <w:rPr>
          <w:rFonts w:ascii="Arial" w:hAnsi="Arial" w:cs="Arial"/>
          <w:sz w:val="22"/>
          <w:szCs w:val="22"/>
        </w:rPr>
      </w:pPr>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B91BC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DAD0D" w14:textId="77777777" w:rsidR="00CC4770" w:rsidRDefault="00CC4770" w:rsidP="002E2F8C">
      <w:r>
        <w:separator/>
      </w:r>
    </w:p>
  </w:endnote>
  <w:endnote w:type="continuationSeparator" w:id="0">
    <w:p w14:paraId="236FA4B2" w14:textId="77777777" w:rsidR="00CC4770" w:rsidRDefault="00CC4770" w:rsidP="002E2F8C">
      <w:r>
        <w:continuationSeparator/>
      </w:r>
    </w:p>
  </w:endnote>
  <w:endnote w:type="continuationNotice" w:id="1">
    <w:p w14:paraId="6D83C1EB" w14:textId="77777777" w:rsidR="00CC4770" w:rsidRDefault="00CC47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41FF2" w14:textId="77777777" w:rsidR="00CC4770" w:rsidRDefault="00CC4770" w:rsidP="002E2F8C">
      <w:r>
        <w:separator/>
      </w:r>
    </w:p>
  </w:footnote>
  <w:footnote w:type="continuationSeparator" w:id="0">
    <w:p w14:paraId="256B8C41" w14:textId="77777777" w:rsidR="00CC4770" w:rsidRDefault="00CC4770" w:rsidP="002E2F8C">
      <w:r>
        <w:continuationSeparator/>
      </w:r>
    </w:p>
  </w:footnote>
  <w:footnote w:type="continuationNotice" w:id="1">
    <w:p w14:paraId="07A9C4E7" w14:textId="77777777" w:rsidR="00CC4770" w:rsidRDefault="00CC47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00000">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817812459"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047F"/>
    <w:rsid w:val="00002107"/>
    <w:rsid w:val="00003B47"/>
    <w:rsid w:val="0000531D"/>
    <w:rsid w:val="00005B51"/>
    <w:rsid w:val="00007D69"/>
    <w:rsid w:val="00017D89"/>
    <w:rsid w:val="000206D6"/>
    <w:rsid w:val="00020A2C"/>
    <w:rsid w:val="00020E13"/>
    <w:rsid w:val="00024F80"/>
    <w:rsid w:val="000252CA"/>
    <w:rsid w:val="00025825"/>
    <w:rsid w:val="00026A0C"/>
    <w:rsid w:val="00030821"/>
    <w:rsid w:val="00030D5A"/>
    <w:rsid w:val="00032E8B"/>
    <w:rsid w:val="000349EE"/>
    <w:rsid w:val="000358B9"/>
    <w:rsid w:val="00035EC9"/>
    <w:rsid w:val="00037042"/>
    <w:rsid w:val="0004444F"/>
    <w:rsid w:val="00045B96"/>
    <w:rsid w:val="00046417"/>
    <w:rsid w:val="00047049"/>
    <w:rsid w:val="000566E5"/>
    <w:rsid w:val="0006472E"/>
    <w:rsid w:val="000726D2"/>
    <w:rsid w:val="0007426B"/>
    <w:rsid w:val="000753C8"/>
    <w:rsid w:val="00075B33"/>
    <w:rsid w:val="00076CF1"/>
    <w:rsid w:val="00080361"/>
    <w:rsid w:val="00084CC1"/>
    <w:rsid w:val="00091012"/>
    <w:rsid w:val="0009129E"/>
    <w:rsid w:val="0009218E"/>
    <w:rsid w:val="000925C4"/>
    <w:rsid w:val="0009268C"/>
    <w:rsid w:val="000971F7"/>
    <w:rsid w:val="000A1780"/>
    <w:rsid w:val="000A178E"/>
    <w:rsid w:val="000A406C"/>
    <w:rsid w:val="000A4770"/>
    <w:rsid w:val="000A63FA"/>
    <w:rsid w:val="000B1196"/>
    <w:rsid w:val="000B1620"/>
    <w:rsid w:val="000B169E"/>
    <w:rsid w:val="000B18E8"/>
    <w:rsid w:val="000B3C27"/>
    <w:rsid w:val="000B561F"/>
    <w:rsid w:val="000B6575"/>
    <w:rsid w:val="000B6C6F"/>
    <w:rsid w:val="000C1211"/>
    <w:rsid w:val="000C1C4C"/>
    <w:rsid w:val="000C21F2"/>
    <w:rsid w:val="000C436D"/>
    <w:rsid w:val="000C6F60"/>
    <w:rsid w:val="000C7D27"/>
    <w:rsid w:val="000D1752"/>
    <w:rsid w:val="000D1DDF"/>
    <w:rsid w:val="000D3ABA"/>
    <w:rsid w:val="000D3E76"/>
    <w:rsid w:val="000D52CB"/>
    <w:rsid w:val="000E0ECF"/>
    <w:rsid w:val="000E2486"/>
    <w:rsid w:val="000E43D6"/>
    <w:rsid w:val="000E5C89"/>
    <w:rsid w:val="000E7424"/>
    <w:rsid w:val="000F146C"/>
    <w:rsid w:val="000F2F7F"/>
    <w:rsid w:val="000F3EBD"/>
    <w:rsid w:val="000F5138"/>
    <w:rsid w:val="00100BB9"/>
    <w:rsid w:val="00100E84"/>
    <w:rsid w:val="00100E9B"/>
    <w:rsid w:val="00101B93"/>
    <w:rsid w:val="00101C97"/>
    <w:rsid w:val="001027F7"/>
    <w:rsid w:val="001034DA"/>
    <w:rsid w:val="00105CB3"/>
    <w:rsid w:val="00111EC2"/>
    <w:rsid w:val="00112B33"/>
    <w:rsid w:val="00112FFD"/>
    <w:rsid w:val="00113C35"/>
    <w:rsid w:val="001153D4"/>
    <w:rsid w:val="0011736A"/>
    <w:rsid w:val="0012029C"/>
    <w:rsid w:val="00121D46"/>
    <w:rsid w:val="00124DD6"/>
    <w:rsid w:val="00127328"/>
    <w:rsid w:val="0012797E"/>
    <w:rsid w:val="00127C2D"/>
    <w:rsid w:val="00130781"/>
    <w:rsid w:val="001310C8"/>
    <w:rsid w:val="0013496E"/>
    <w:rsid w:val="001349E0"/>
    <w:rsid w:val="00135DB0"/>
    <w:rsid w:val="00137B16"/>
    <w:rsid w:val="0014004D"/>
    <w:rsid w:val="001402CE"/>
    <w:rsid w:val="00140884"/>
    <w:rsid w:val="00141CB4"/>
    <w:rsid w:val="00146DBA"/>
    <w:rsid w:val="00147382"/>
    <w:rsid w:val="00147F8E"/>
    <w:rsid w:val="00151CDB"/>
    <w:rsid w:val="00152DC8"/>
    <w:rsid w:val="001532A8"/>
    <w:rsid w:val="00153306"/>
    <w:rsid w:val="00153C9C"/>
    <w:rsid w:val="001561DC"/>
    <w:rsid w:val="00160CE3"/>
    <w:rsid w:val="0016437E"/>
    <w:rsid w:val="00165F07"/>
    <w:rsid w:val="00167E13"/>
    <w:rsid w:val="00176CA9"/>
    <w:rsid w:val="00180B30"/>
    <w:rsid w:val="00190255"/>
    <w:rsid w:val="00194EAF"/>
    <w:rsid w:val="00197C82"/>
    <w:rsid w:val="001A0E61"/>
    <w:rsid w:val="001A4184"/>
    <w:rsid w:val="001A43A1"/>
    <w:rsid w:val="001A4BCB"/>
    <w:rsid w:val="001A6538"/>
    <w:rsid w:val="001A773A"/>
    <w:rsid w:val="001A7D15"/>
    <w:rsid w:val="001B0B02"/>
    <w:rsid w:val="001B0FA4"/>
    <w:rsid w:val="001B14D0"/>
    <w:rsid w:val="001B5924"/>
    <w:rsid w:val="001B70CD"/>
    <w:rsid w:val="001C389A"/>
    <w:rsid w:val="001C39A9"/>
    <w:rsid w:val="001C4827"/>
    <w:rsid w:val="001C585D"/>
    <w:rsid w:val="001C5911"/>
    <w:rsid w:val="001C6963"/>
    <w:rsid w:val="001C6CF9"/>
    <w:rsid w:val="001C7D56"/>
    <w:rsid w:val="001D0857"/>
    <w:rsid w:val="001D1D58"/>
    <w:rsid w:val="001D464E"/>
    <w:rsid w:val="001D6C84"/>
    <w:rsid w:val="001E1C83"/>
    <w:rsid w:val="001E2AE2"/>
    <w:rsid w:val="001E2AF0"/>
    <w:rsid w:val="001E2EB7"/>
    <w:rsid w:val="001E377B"/>
    <w:rsid w:val="001E7CA0"/>
    <w:rsid w:val="001F1A93"/>
    <w:rsid w:val="001F20F1"/>
    <w:rsid w:val="001F4EC7"/>
    <w:rsid w:val="002030DB"/>
    <w:rsid w:val="002046FA"/>
    <w:rsid w:val="0021225A"/>
    <w:rsid w:val="00215341"/>
    <w:rsid w:val="00216879"/>
    <w:rsid w:val="00217707"/>
    <w:rsid w:val="00221452"/>
    <w:rsid w:val="00221A07"/>
    <w:rsid w:val="00223E66"/>
    <w:rsid w:val="00224FC8"/>
    <w:rsid w:val="002258C2"/>
    <w:rsid w:val="00227CE4"/>
    <w:rsid w:val="00227CF9"/>
    <w:rsid w:val="002360C0"/>
    <w:rsid w:val="0024341F"/>
    <w:rsid w:val="00245116"/>
    <w:rsid w:val="002469DB"/>
    <w:rsid w:val="00250777"/>
    <w:rsid w:val="00250E91"/>
    <w:rsid w:val="00251B50"/>
    <w:rsid w:val="00251DB1"/>
    <w:rsid w:val="0025208D"/>
    <w:rsid w:val="0025210E"/>
    <w:rsid w:val="00257833"/>
    <w:rsid w:val="00260E36"/>
    <w:rsid w:val="00263B9F"/>
    <w:rsid w:val="002663FE"/>
    <w:rsid w:val="00267B64"/>
    <w:rsid w:val="0027034C"/>
    <w:rsid w:val="00274F1C"/>
    <w:rsid w:val="002750C5"/>
    <w:rsid w:val="00276D90"/>
    <w:rsid w:val="00284406"/>
    <w:rsid w:val="002858D4"/>
    <w:rsid w:val="00287C6F"/>
    <w:rsid w:val="002912EB"/>
    <w:rsid w:val="00291695"/>
    <w:rsid w:val="002932FC"/>
    <w:rsid w:val="00294026"/>
    <w:rsid w:val="002945CF"/>
    <w:rsid w:val="00294631"/>
    <w:rsid w:val="0029571F"/>
    <w:rsid w:val="00296A22"/>
    <w:rsid w:val="00296E9A"/>
    <w:rsid w:val="002A116E"/>
    <w:rsid w:val="002A2FD8"/>
    <w:rsid w:val="002A4463"/>
    <w:rsid w:val="002A460B"/>
    <w:rsid w:val="002A4C90"/>
    <w:rsid w:val="002A6220"/>
    <w:rsid w:val="002B24DB"/>
    <w:rsid w:val="002B39DD"/>
    <w:rsid w:val="002B5874"/>
    <w:rsid w:val="002C1B73"/>
    <w:rsid w:val="002C74E9"/>
    <w:rsid w:val="002D1910"/>
    <w:rsid w:val="002D6FD7"/>
    <w:rsid w:val="002D74DA"/>
    <w:rsid w:val="002E03D0"/>
    <w:rsid w:val="002E19A8"/>
    <w:rsid w:val="002E1E87"/>
    <w:rsid w:val="002E2054"/>
    <w:rsid w:val="002E2F8C"/>
    <w:rsid w:val="002F1D0B"/>
    <w:rsid w:val="002F551A"/>
    <w:rsid w:val="00300419"/>
    <w:rsid w:val="00302323"/>
    <w:rsid w:val="00310B2A"/>
    <w:rsid w:val="00310F02"/>
    <w:rsid w:val="00315825"/>
    <w:rsid w:val="00323C4C"/>
    <w:rsid w:val="00326191"/>
    <w:rsid w:val="00326DDF"/>
    <w:rsid w:val="003334D7"/>
    <w:rsid w:val="0033391F"/>
    <w:rsid w:val="00334880"/>
    <w:rsid w:val="00335D5F"/>
    <w:rsid w:val="003377F3"/>
    <w:rsid w:val="00337D5B"/>
    <w:rsid w:val="003414FC"/>
    <w:rsid w:val="003433CC"/>
    <w:rsid w:val="003439C6"/>
    <w:rsid w:val="00346281"/>
    <w:rsid w:val="003501D4"/>
    <w:rsid w:val="003530DE"/>
    <w:rsid w:val="0035403E"/>
    <w:rsid w:val="0035498E"/>
    <w:rsid w:val="00355373"/>
    <w:rsid w:val="003553EA"/>
    <w:rsid w:val="003570B8"/>
    <w:rsid w:val="0036251C"/>
    <w:rsid w:val="00363A5B"/>
    <w:rsid w:val="003647B3"/>
    <w:rsid w:val="003659A8"/>
    <w:rsid w:val="003718E2"/>
    <w:rsid w:val="00372C10"/>
    <w:rsid w:val="00373754"/>
    <w:rsid w:val="00374638"/>
    <w:rsid w:val="00381AE5"/>
    <w:rsid w:val="00382C72"/>
    <w:rsid w:val="003853F7"/>
    <w:rsid w:val="00386A0D"/>
    <w:rsid w:val="00387027"/>
    <w:rsid w:val="00392EF6"/>
    <w:rsid w:val="003930E3"/>
    <w:rsid w:val="0039382D"/>
    <w:rsid w:val="003958EF"/>
    <w:rsid w:val="003A0F57"/>
    <w:rsid w:val="003A1AE0"/>
    <w:rsid w:val="003A5A8F"/>
    <w:rsid w:val="003B0D48"/>
    <w:rsid w:val="003B125D"/>
    <w:rsid w:val="003B2C13"/>
    <w:rsid w:val="003C208A"/>
    <w:rsid w:val="003C337B"/>
    <w:rsid w:val="003C7D50"/>
    <w:rsid w:val="003C7F39"/>
    <w:rsid w:val="003D02BA"/>
    <w:rsid w:val="003D0CEE"/>
    <w:rsid w:val="003D13A1"/>
    <w:rsid w:val="003D3752"/>
    <w:rsid w:val="003D4E94"/>
    <w:rsid w:val="003D5BD4"/>
    <w:rsid w:val="003D5DDB"/>
    <w:rsid w:val="003D60ED"/>
    <w:rsid w:val="003E29E5"/>
    <w:rsid w:val="003E39A7"/>
    <w:rsid w:val="003E5BEE"/>
    <w:rsid w:val="003E60ED"/>
    <w:rsid w:val="003E6E81"/>
    <w:rsid w:val="003E7918"/>
    <w:rsid w:val="003F118A"/>
    <w:rsid w:val="003F2730"/>
    <w:rsid w:val="00401FDF"/>
    <w:rsid w:val="00402321"/>
    <w:rsid w:val="004024F8"/>
    <w:rsid w:val="004029DB"/>
    <w:rsid w:val="00403312"/>
    <w:rsid w:val="004034C1"/>
    <w:rsid w:val="004060CD"/>
    <w:rsid w:val="004079CD"/>
    <w:rsid w:val="00407D9A"/>
    <w:rsid w:val="004105BD"/>
    <w:rsid w:val="00416B5C"/>
    <w:rsid w:val="00423B55"/>
    <w:rsid w:val="00424CB4"/>
    <w:rsid w:val="00425076"/>
    <w:rsid w:val="004250EE"/>
    <w:rsid w:val="004257A3"/>
    <w:rsid w:val="00427378"/>
    <w:rsid w:val="00430212"/>
    <w:rsid w:val="00430522"/>
    <w:rsid w:val="004336C3"/>
    <w:rsid w:val="00433F53"/>
    <w:rsid w:val="0043717A"/>
    <w:rsid w:val="00440688"/>
    <w:rsid w:val="00443E0F"/>
    <w:rsid w:val="0044542D"/>
    <w:rsid w:val="00446383"/>
    <w:rsid w:val="00450617"/>
    <w:rsid w:val="004551A3"/>
    <w:rsid w:val="0045567C"/>
    <w:rsid w:val="00455E50"/>
    <w:rsid w:val="004564CC"/>
    <w:rsid w:val="00457A11"/>
    <w:rsid w:val="00465369"/>
    <w:rsid w:val="00466A8F"/>
    <w:rsid w:val="00470114"/>
    <w:rsid w:val="00472D1C"/>
    <w:rsid w:val="00473592"/>
    <w:rsid w:val="004743C5"/>
    <w:rsid w:val="004749A7"/>
    <w:rsid w:val="00474A48"/>
    <w:rsid w:val="00474A5F"/>
    <w:rsid w:val="00480679"/>
    <w:rsid w:val="00482BE7"/>
    <w:rsid w:val="0048311D"/>
    <w:rsid w:val="00484CC5"/>
    <w:rsid w:val="004863E7"/>
    <w:rsid w:val="00490E55"/>
    <w:rsid w:val="004916DE"/>
    <w:rsid w:val="004921C1"/>
    <w:rsid w:val="0049300E"/>
    <w:rsid w:val="004930B0"/>
    <w:rsid w:val="0049414C"/>
    <w:rsid w:val="00494C18"/>
    <w:rsid w:val="004960E3"/>
    <w:rsid w:val="004A0E11"/>
    <w:rsid w:val="004A3340"/>
    <w:rsid w:val="004A35E7"/>
    <w:rsid w:val="004A7303"/>
    <w:rsid w:val="004B0B08"/>
    <w:rsid w:val="004B0FA4"/>
    <w:rsid w:val="004B335C"/>
    <w:rsid w:val="004B4324"/>
    <w:rsid w:val="004B4539"/>
    <w:rsid w:val="004B5C36"/>
    <w:rsid w:val="004B60C6"/>
    <w:rsid w:val="004C375D"/>
    <w:rsid w:val="004C5163"/>
    <w:rsid w:val="004C577C"/>
    <w:rsid w:val="004C57C6"/>
    <w:rsid w:val="004C68BF"/>
    <w:rsid w:val="004C768F"/>
    <w:rsid w:val="004D2340"/>
    <w:rsid w:val="004D61BA"/>
    <w:rsid w:val="004D685E"/>
    <w:rsid w:val="004E03FC"/>
    <w:rsid w:val="004E4AA5"/>
    <w:rsid w:val="004E4CE4"/>
    <w:rsid w:val="004E4E6F"/>
    <w:rsid w:val="004E7A03"/>
    <w:rsid w:val="004F1945"/>
    <w:rsid w:val="004F5243"/>
    <w:rsid w:val="00502266"/>
    <w:rsid w:val="0050292E"/>
    <w:rsid w:val="005043AF"/>
    <w:rsid w:val="00505214"/>
    <w:rsid w:val="005057DE"/>
    <w:rsid w:val="00505E8D"/>
    <w:rsid w:val="005078A3"/>
    <w:rsid w:val="00512202"/>
    <w:rsid w:val="005133BC"/>
    <w:rsid w:val="0051473C"/>
    <w:rsid w:val="00514BF3"/>
    <w:rsid w:val="00516F6C"/>
    <w:rsid w:val="00520863"/>
    <w:rsid w:val="00520E9A"/>
    <w:rsid w:val="00522A31"/>
    <w:rsid w:val="00524281"/>
    <w:rsid w:val="005245FB"/>
    <w:rsid w:val="0053188E"/>
    <w:rsid w:val="0053287D"/>
    <w:rsid w:val="005342DD"/>
    <w:rsid w:val="00535A5C"/>
    <w:rsid w:val="00542143"/>
    <w:rsid w:val="00544ECF"/>
    <w:rsid w:val="00546FE4"/>
    <w:rsid w:val="00551248"/>
    <w:rsid w:val="00552520"/>
    <w:rsid w:val="00556524"/>
    <w:rsid w:val="00562056"/>
    <w:rsid w:val="00562B34"/>
    <w:rsid w:val="00575251"/>
    <w:rsid w:val="00576141"/>
    <w:rsid w:val="0057711B"/>
    <w:rsid w:val="00577BC2"/>
    <w:rsid w:val="00581943"/>
    <w:rsid w:val="00581957"/>
    <w:rsid w:val="00587ADD"/>
    <w:rsid w:val="00590FCF"/>
    <w:rsid w:val="0059289B"/>
    <w:rsid w:val="00593E50"/>
    <w:rsid w:val="00594046"/>
    <w:rsid w:val="00594FF1"/>
    <w:rsid w:val="005959D0"/>
    <w:rsid w:val="00597023"/>
    <w:rsid w:val="005A3C81"/>
    <w:rsid w:val="005A5E96"/>
    <w:rsid w:val="005A6146"/>
    <w:rsid w:val="005A74A5"/>
    <w:rsid w:val="005A7A54"/>
    <w:rsid w:val="005A7A6B"/>
    <w:rsid w:val="005A7E1E"/>
    <w:rsid w:val="005B1DF1"/>
    <w:rsid w:val="005B23DE"/>
    <w:rsid w:val="005B24D8"/>
    <w:rsid w:val="005B2717"/>
    <w:rsid w:val="005B372C"/>
    <w:rsid w:val="005C5F87"/>
    <w:rsid w:val="005D19A2"/>
    <w:rsid w:val="005D3111"/>
    <w:rsid w:val="005D4C4F"/>
    <w:rsid w:val="005E06AA"/>
    <w:rsid w:val="005E0C99"/>
    <w:rsid w:val="005E42CB"/>
    <w:rsid w:val="005F404F"/>
    <w:rsid w:val="00601627"/>
    <w:rsid w:val="00602C8F"/>
    <w:rsid w:val="00604CE4"/>
    <w:rsid w:val="006076E7"/>
    <w:rsid w:val="006104B9"/>
    <w:rsid w:val="00610945"/>
    <w:rsid w:val="00610A5A"/>
    <w:rsid w:val="00612553"/>
    <w:rsid w:val="00614AF2"/>
    <w:rsid w:val="0061579C"/>
    <w:rsid w:val="00615905"/>
    <w:rsid w:val="00616A30"/>
    <w:rsid w:val="006204FF"/>
    <w:rsid w:val="00620CFB"/>
    <w:rsid w:val="00621277"/>
    <w:rsid w:val="00621C6F"/>
    <w:rsid w:val="00623EC1"/>
    <w:rsid w:val="0062566A"/>
    <w:rsid w:val="00625DD4"/>
    <w:rsid w:val="00630998"/>
    <w:rsid w:val="00631B9C"/>
    <w:rsid w:val="00632DDB"/>
    <w:rsid w:val="00633236"/>
    <w:rsid w:val="00633356"/>
    <w:rsid w:val="00636703"/>
    <w:rsid w:val="00637479"/>
    <w:rsid w:val="0064309E"/>
    <w:rsid w:val="00644635"/>
    <w:rsid w:val="00644905"/>
    <w:rsid w:val="00644A15"/>
    <w:rsid w:val="00651D93"/>
    <w:rsid w:val="00653DFF"/>
    <w:rsid w:val="0065468E"/>
    <w:rsid w:val="00654B92"/>
    <w:rsid w:val="00656AA3"/>
    <w:rsid w:val="00662D36"/>
    <w:rsid w:val="00666561"/>
    <w:rsid w:val="00666780"/>
    <w:rsid w:val="00666B9B"/>
    <w:rsid w:val="00667650"/>
    <w:rsid w:val="00667663"/>
    <w:rsid w:val="006677FB"/>
    <w:rsid w:val="00670CC8"/>
    <w:rsid w:val="006739B1"/>
    <w:rsid w:val="0067422F"/>
    <w:rsid w:val="00674980"/>
    <w:rsid w:val="006763D9"/>
    <w:rsid w:val="00676B94"/>
    <w:rsid w:val="00677466"/>
    <w:rsid w:val="00680A35"/>
    <w:rsid w:val="006873DF"/>
    <w:rsid w:val="0069488F"/>
    <w:rsid w:val="00694EDE"/>
    <w:rsid w:val="006A21AE"/>
    <w:rsid w:val="006A6EC4"/>
    <w:rsid w:val="006B1E94"/>
    <w:rsid w:val="006B413D"/>
    <w:rsid w:val="006B6933"/>
    <w:rsid w:val="006C17A2"/>
    <w:rsid w:val="006C2C75"/>
    <w:rsid w:val="006C7B8A"/>
    <w:rsid w:val="006D07C1"/>
    <w:rsid w:val="006D1709"/>
    <w:rsid w:val="006D5BF7"/>
    <w:rsid w:val="006E18C6"/>
    <w:rsid w:val="006E4D82"/>
    <w:rsid w:val="006EFFB0"/>
    <w:rsid w:val="006F16DE"/>
    <w:rsid w:val="006F2E8C"/>
    <w:rsid w:val="006F3A38"/>
    <w:rsid w:val="006F6721"/>
    <w:rsid w:val="0070050E"/>
    <w:rsid w:val="00701066"/>
    <w:rsid w:val="00701C9A"/>
    <w:rsid w:val="00702D8B"/>
    <w:rsid w:val="00704710"/>
    <w:rsid w:val="0071014C"/>
    <w:rsid w:val="00710475"/>
    <w:rsid w:val="00714411"/>
    <w:rsid w:val="00715ADF"/>
    <w:rsid w:val="00715D05"/>
    <w:rsid w:val="00723667"/>
    <w:rsid w:val="0072403D"/>
    <w:rsid w:val="007243B6"/>
    <w:rsid w:val="0073088A"/>
    <w:rsid w:val="00732D1E"/>
    <w:rsid w:val="007363A8"/>
    <w:rsid w:val="007377B3"/>
    <w:rsid w:val="00742084"/>
    <w:rsid w:val="00742F13"/>
    <w:rsid w:val="0074365C"/>
    <w:rsid w:val="007441FA"/>
    <w:rsid w:val="00744E0C"/>
    <w:rsid w:val="0074537E"/>
    <w:rsid w:val="00745A91"/>
    <w:rsid w:val="007508D0"/>
    <w:rsid w:val="007517B0"/>
    <w:rsid w:val="00754BD9"/>
    <w:rsid w:val="0075673A"/>
    <w:rsid w:val="00762BFF"/>
    <w:rsid w:val="00766342"/>
    <w:rsid w:val="00766EB5"/>
    <w:rsid w:val="00770837"/>
    <w:rsid w:val="00770DE9"/>
    <w:rsid w:val="0077511D"/>
    <w:rsid w:val="00775194"/>
    <w:rsid w:val="00775CE3"/>
    <w:rsid w:val="00777DDE"/>
    <w:rsid w:val="00791C23"/>
    <w:rsid w:val="0079419D"/>
    <w:rsid w:val="0079435D"/>
    <w:rsid w:val="00794729"/>
    <w:rsid w:val="00795D92"/>
    <w:rsid w:val="00797D91"/>
    <w:rsid w:val="00797E75"/>
    <w:rsid w:val="007A1772"/>
    <w:rsid w:val="007A2366"/>
    <w:rsid w:val="007A337D"/>
    <w:rsid w:val="007A7A5E"/>
    <w:rsid w:val="007B1F00"/>
    <w:rsid w:val="007B3667"/>
    <w:rsid w:val="007B48BE"/>
    <w:rsid w:val="007B5487"/>
    <w:rsid w:val="007B6D6C"/>
    <w:rsid w:val="007B6ED8"/>
    <w:rsid w:val="007B763C"/>
    <w:rsid w:val="007B7B78"/>
    <w:rsid w:val="007C3DAF"/>
    <w:rsid w:val="007C4DCE"/>
    <w:rsid w:val="007C6108"/>
    <w:rsid w:val="007C65C2"/>
    <w:rsid w:val="007D128F"/>
    <w:rsid w:val="007D14C7"/>
    <w:rsid w:val="007D7AE1"/>
    <w:rsid w:val="007E0C1B"/>
    <w:rsid w:val="007E10ED"/>
    <w:rsid w:val="007E209B"/>
    <w:rsid w:val="007E332A"/>
    <w:rsid w:val="007E4E4A"/>
    <w:rsid w:val="007E56F9"/>
    <w:rsid w:val="007E5AEB"/>
    <w:rsid w:val="007E5B0F"/>
    <w:rsid w:val="007F2C1E"/>
    <w:rsid w:val="007F3BB1"/>
    <w:rsid w:val="007F4E0E"/>
    <w:rsid w:val="007F516D"/>
    <w:rsid w:val="00800C11"/>
    <w:rsid w:val="008021DD"/>
    <w:rsid w:val="008066D2"/>
    <w:rsid w:val="00812E93"/>
    <w:rsid w:val="00813C92"/>
    <w:rsid w:val="008143CC"/>
    <w:rsid w:val="008146A2"/>
    <w:rsid w:val="0081512A"/>
    <w:rsid w:val="008157A1"/>
    <w:rsid w:val="00817D45"/>
    <w:rsid w:val="00821F1D"/>
    <w:rsid w:val="00822C2A"/>
    <w:rsid w:val="008250EC"/>
    <w:rsid w:val="008312D1"/>
    <w:rsid w:val="0083247A"/>
    <w:rsid w:val="00832F48"/>
    <w:rsid w:val="00833A81"/>
    <w:rsid w:val="00835C08"/>
    <w:rsid w:val="0084079C"/>
    <w:rsid w:val="00841167"/>
    <w:rsid w:val="00843076"/>
    <w:rsid w:val="008435EF"/>
    <w:rsid w:val="008456EB"/>
    <w:rsid w:val="00845D4F"/>
    <w:rsid w:val="00845E96"/>
    <w:rsid w:val="00847ADC"/>
    <w:rsid w:val="00852589"/>
    <w:rsid w:val="00853526"/>
    <w:rsid w:val="0085353D"/>
    <w:rsid w:val="00854957"/>
    <w:rsid w:val="008559FA"/>
    <w:rsid w:val="008612D5"/>
    <w:rsid w:val="00862C42"/>
    <w:rsid w:val="00864808"/>
    <w:rsid w:val="00874117"/>
    <w:rsid w:val="00874709"/>
    <w:rsid w:val="00874E6A"/>
    <w:rsid w:val="008757C5"/>
    <w:rsid w:val="008770F3"/>
    <w:rsid w:val="00877D99"/>
    <w:rsid w:val="0088066A"/>
    <w:rsid w:val="00884661"/>
    <w:rsid w:val="008926BF"/>
    <w:rsid w:val="00892E58"/>
    <w:rsid w:val="00893885"/>
    <w:rsid w:val="00893A94"/>
    <w:rsid w:val="00895FBE"/>
    <w:rsid w:val="0089651E"/>
    <w:rsid w:val="008968CB"/>
    <w:rsid w:val="008A3FFC"/>
    <w:rsid w:val="008A455C"/>
    <w:rsid w:val="008A67A3"/>
    <w:rsid w:val="008A7769"/>
    <w:rsid w:val="008B0764"/>
    <w:rsid w:val="008B0F53"/>
    <w:rsid w:val="008B17FF"/>
    <w:rsid w:val="008C0DD8"/>
    <w:rsid w:val="008C44AA"/>
    <w:rsid w:val="008C5316"/>
    <w:rsid w:val="008D006D"/>
    <w:rsid w:val="008D114B"/>
    <w:rsid w:val="008D1D65"/>
    <w:rsid w:val="008D3524"/>
    <w:rsid w:val="008D3B4D"/>
    <w:rsid w:val="008D53A2"/>
    <w:rsid w:val="008E07F9"/>
    <w:rsid w:val="008E1546"/>
    <w:rsid w:val="008E1F1B"/>
    <w:rsid w:val="008E2064"/>
    <w:rsid w:val="008E4904"/>
    <w:rsid w:val="008E5812"/>
    <w:rsid w:val="008F141C"/>
    <w:rsid w:val="008F2AE7"/>
    <w:rsid w:val="008F6058"/>
    <w:rsid w:val="008F6BDC"/>
    <w:rsid w:val="008F6C7E"/>
    <w:rsid w:val="008F7182"/>
    <w:rsid w:val="009000E5"/>
    <w:rsid w:val="00910A83"/>
    <w:rsid w:val="009110FA"/>
    <w:rsid w:val="00912666"/>
    <w:rsid w:val="00912700"/>
    <w:rsid w:val="00920E65"/>
    <w:rsid w:val="0092183B"/>
    <w:rsid w:val="00922E4F"/>
    <w:rsid w:val="009235D5"/>
    <w:rsid w:val="0092406D"/>
    <w:rsid w:val="009241DB"/>
    <w:rsid w:val="00924D5A"/>
    <w:rsid w:val="00926449"/>
    <w:rsid w:val="009301F4"/>
    <w:rsid w:val="009328A5"/>
    <w:rsid w:val="009415B6"/>
    <w:rsid w:val="00941FD5"/>
    <w:rsid w:val="00945827"/>
    <w:rsid w:val="00947359"/>
    <w:rsid w:val="00950E72"/>
    <w:rsid w:val="00952646"/>
    <w:rsid w:val="009543FB"/>
    <w:rsid w:val="00960C77"/>
    <w:rsid w:val="00962EF7"/>
    <w:rsid w:val="009630BC"/>
    <w:rsid w:val="00967EBD"/>
    <w:rsid w:val="00970B32"/>
    <w:rsid w:val="00974037"/>
    <w:rsid w:val="00974E52"/>
    <w:rsid w:val="00977AF8"/>
    <w:rsid w:val="0098049B"/>
    <w:rsid w:val="00982056"/>
    <w:rsid w:val="00986D2E"/>
    <w:rsid w:val="00987C1D"/>
    <w:rsid w:val="00991528"/>
    <w:rsid w:val="009917B1"/>
    <w:rsid w:val="00995EB0"/>
    <w:rsid w:val="0099655C"/>
    <w:rsid w:val="009967F5"/>
    <w:rsid w:val="009A04D2"/>
    <w:rsid w:val="009A15BF"/>
    <w:rsid w:val="009A70EC"/>
    <w:rsid w:val="009B0A18"/>
    <w:rsid w:val="009B1C43"/>
    <w:rsid w:val="009B23D8"/>
    <w:rsid w:val="009B326C"/>
    <w:rsid w:val="009B3355"/>
    <w:rsid w:val="009B4B1A"/>
    <w:rsid w:val="009B629A"/>
    <w:rsid w:val="009B63D3"/>
    <w:rsid w:val="009C08E0"/>
    <w:rsid w:val="009C2F78"/>
    <w:rsid w:val="009C38D5"/>
    <w:rsid w:val="009C7406"/>
    <w:rsid w:val="009D5999"/>
    <w:rsid w:val="009D5D3F"/>
    <w:rsid w:val="009D6B8A"/>
    <w:rsid w:val="009D6C03"/>
    <w:rsid w:val="009E1765"/>
    <w:rsid w:val="009E37DD"/>
    <w:rsid w:val="009E491B"/>
    <w:rsid w:val="009F0907"/>
    <w:rsid w:val="009F1ACD"/>
    <w:rsid w:val="009F23F0"/>
    <w:rsid w:val="009F6771"/>
    <w:rsid w:val="009F7864"/>
    <w:rsid w:val="00A02738"/>
    <w:rsid w:val="00A0352D"/>
    <w:rsid w:val="00A047DA"/>
    <w:rsid w:val="00A063CC"/>
    <w:rsid w:val="00A06FBE"/>
    <w:rsid w:val="00A125EE"/>
    <w:rsid w:val="00A1522A"/>
    <w:rsid w:val="00A1522B"/>
    <w:rsid w:val="00A17C08"/>
    <w:rsid w:val="00A20D4B"/>
    <w:rsid w:val="00A2398A"/>
    <w:rsid w:val="00A25E3A"/>
    <w:rsid w:val="00A276D4"/>
    <w:rsid w:val="00A32C35"/>
    <w:rsid w:val="00A35E92"/>
    <w:rsid w:val="00A36327"/>
    <w:rsid w:val="00A373E2"/>
    <w:rsid w:val="00A437EB"/>
    <w:rsid w:val="00A43A49"/>
    <w:rsid w:val="00A43EE3"/>
    <w:rsid w:val="00A50414"/>
    <w:rsid w:val="00A5085A"/>
    <w:rsid w:val="00A52470"/>
    <w:rsid w:val="00A548FE"/>
    <w:rsid w:val="00A55061"/>
    <w:rsid w:val="00A564D3"/>
    <w:rsid w:val="00A60348"/>
    <w:rsid w:val="00A60848"/>
    <w:rsid w:val="00A6117F"/>
    <w:rsid w:val="00A647BE"/>
    <w:rsid w:val="00A6754A"/>
    <w:rsid w:val="00A71D03"/>
    <w:rsid w:val="00A800CD"/>
    <w:rsid w:val="00A82B13"/>
    <w:rsid w:val="00A83DC2"/>
    <w:rsid w:val="00A85A72"/>
    <w:rsid w:val="00A90096"/>
    <w:rsid w:val="00A91499"/>
    <w:rsid w:val="00A92F85"/>
    <w:rsid w:val="00A962E1"/>
    <w:rsid w:val="00A964D1"/>
    <w:rsid w:val="00A96E27"/>
    <w:rsid w:val="00AA0D13"/>
    <w:rsid w:val="00AA312D"/>
    <w:rsid w:val="00AA3156"/>
    <w:rsid w:val="00AA3E12"/>
    <w:rsid w:val="00AA4074"/>
    <w:rsid w:val="00AA4B28"/>
    <w:rsid w:val="00AA4F46"/>
    <w:rsid w:val="00AA5448"/>
    <w:rsid w:val="00AB10DA"/>
    <w:rsid w:val="00AB2BED"/>
    <w:rsid w:val="00AB48F1"/>
    <w:rsid w:val="00AB6705"/>
    <w:rsid w:val="00AB6E61"/>
    <w:rsid w:val="00AB6FFF"/>
    <w:rsid w:val="00AC00A8"/>
    <w:rsid w:val="00AC0413"/>
    <w:rsid w:val="00AC0A0F"/>
    <w:rsid w:val="00AC491E"/>
    <w:rsid w:val="00AC64E1"/>
    <w:rsid w:val="00AC6C41"/>
    <w:rsid w:val="00AD03EB"/>
    <w:rsid w:val="00AD245F"/>
    <w:rsid w:val="00AD6E69"/>
    <w:rsid w:val="00AE03CC"/>
    <w:rsid w:val="00AE1AFD"/>
    <w:rsid w:val="00AE43F6"/>
    <w:rsid w:val="00AE600F"/>
    <w:rsid w:val="00AE6CA5"/>
    <w:rsid w:val="00AE74EC"/>
    <w:rsid w:val="00AF0949"/>
    <w:rsid w:val="00AF1E53"/>
    <w:rsid w:val="00AF2F1E"/>
    <w:rsid w:val="00AF4BBE"/>
    <w:rsid w:val="00AF5664"/>
    <w:rsid w:val="00AF60BA"/>
    <w:rsid w:val="00AF66AA"/>
    <w:rsid w:val="00AF7E93"/>
    <w:rsid w:val="00B01F70"/>
    <w:rsid w:val="00B03550"/>
    <w:rsid w:val="00B04F0C"/>
    <w:rsid w:val="00B07CD0"/>
    <w:rsid w:val="00B07FF7"/>
    <w:rsid w:val="00B11EC0"/>
    <w:rsid w:val="00B14F44"/>
    <w:rsid w:val="00B237B3"/>
    <w:rsid w:val="00B2519E"/>
    <w:rsid w:val="00B3124F"/>
    <w:rsid w:val="00B315DC"/>
    <w:rsid w:val="00B31F96"/>
    <w:rsid w:val="00B34D07"/>
    <w:rsid w:val="00B35AA9"/>
    <w:rsid w:val="00B4011E"/>
    <w:rsid w:val="00B45B4A"/>
    <w:rsid w:val="00B4678B"/>
    <w:rsid w:val="00B46C69"/>
    <w:rsid w:val="00B50531"/>
    <w:rsid w:val="00B53C11"/>
    <w:rsid w:val="00B549EA"/>
    <w:rsid w:val="00B56414"/>
    <w:rsid w:val="00B617A7"/>
    <w:rsid w:val="00B61F67"/>
    <w:rsid w:val="00B64BCD"/>
    <w:rsid w:val="00B654E4"/>
    <w:rsid w:val="00B65F27"/>
    <w:rsid w:val="00B67063"/>
    <w:rsid w:val="00B706C1"/>
    <w:rsid w:val="00B70DAB"/>
    <w:rsid w:val="00B734CB"/>
    <w:rsid w:val="00B73549"/>
    <w:rsid w:val="00B76333"/>
    <w:rsid w:val="00B803A3"/>
    <w:rsid w:val="00B80A69"/>
    <w:rsid w:val="00B80CE9"/>
    <w:rsid w:val="00B80F53"/>
    <w:rsid w:val="00B84041"/>
    <w:rsid w:val="00B84A41"/>
    <w:rsid w:val="00B85F7D"/>
    <w:rsid w:val="00B8680B"/>
    <w:rsid w:val="00B869E7"/>
    <w:rsid w:val="00B87155"/>
    <w:rsid w:val="00B87FD3"/>
    <w:rsid w:val="00B91BC3"/>
    <w:rsid w:val="00B92285"/>
    <w:rsid w:val="00B92EEF"/>
    <w:rsid w:val="00B943E3"/>
    <w:rsid w:val="00B9481B"/>
    <w:rsid w:val="00BA0A64"/>
    <w:rsid w:val="00BA1427"/>
    <w:rsid w:val="00BA15EF"/>
    <w:rsid w:val="00BA57B6"/>
    <w:rsid w:val="00BB562E"/>
    <w:rsid w:val="00BB5DB0"/>
    <w:rsid w:val="00BB6957"/>
    <w:rsid w:val="00BB6B77"/>
    <w:rsid w:val="00BB6FE6"/>
    <w:rsid w:val="00BB763B"/>
    <w:rsid w:val="00BC3D84"/>
    <w:rsid w:val="00BC4D21"/>
    <w:rsid w:val="00BC4F30"/>
    <w:rsid w:val="00BC70AC"/>
    <w:rsid w:val="00BD3DF7"/>
    <w:rsid w:val="00BD54F0"/>
    <w:rsid w:val="00BD65FB"/>
    <w:rsid w:val="00BD6EEE"/>
    <w:rsid w:val="00BE1B6F"/>
    <w:rsid w:val="00BE2988"/>
    <w:rsid w:val="00BE494F"/>
    <w:rsid w:val="00BE6997"/>
    <w:rsid w:val="00BF0797"/>
    <w:rsid w:val="00BF35B5"/>
    <w:rsid w:val="00BF3745"/>
    <w:rsid w:val="00BF4261"/>
    <w:rsid w:val="00BF4B75"/>
    <w:rsid w:val="00BF71AD"/>
    <w:rsid w:val="00C01138"/>
    <w:rsid w:val="00C01C56"/>
    <w:rsid w:val="00C05095"/>
    <w:rsid w:val="00C0571B"/>
    <w:rsid w:val="00C07536"/>
    <w:rsid w:val="00C108E0"/>
    <w:rsid w:val="00C1096E"/>
    <w:rsid w:val="00C123DE"/>
    <w:rsid w:val="00C13583"/>
    <w:rsid w:val="00C13AD5"/>
    <w:rsid w:val="00C150AC"/>
    <w:rsid w:val="00C16E23"/>
    <w:rsid w:val="00C17EB7"/>
    <w:rsid w:val="00C24EAA"/>
    <w:rsid w:val="00C26488"/>
    <w:rsid w:val="00C26970"/>
    <w:rsid w:val="00C26B98"/>
    <w:rsid w:val="00C34EC9"/>
    <w:rsid w:val="00C35111"/>
    <w:rsid w:val="00C35B7D"/>
    <w:rsid w:val="00C360B3"/>
    <w:rsid w:val="00C37935"/>
    <w:rsid w:val="00C43779"/>
    <w:rsid w:val="00C43C73"/>
    <w:rsid w:val="00C446E2"/>
    <w:rsid w:val="00C44CC2"/>
    <w:rsid w:val="00C4547E"/>
    <w:rsid w:val="00C471C9"/>
    <w:rsid w:val="00C474F9"/>
    <w:rsid w:val="00C47966"/>
    <w:rsid w:val="00C54A21"/>
    <w:rsid w:val="00C61BA0"/>
    <w:rsid w:val="00C67CD9"/>
    <w:rsid w:val="00C701C3"/>
    <w:rsid w:val="00C7529F"/>
    <w:rsid w:val="00C8130C"/>
    <w:rsid w:val="00C81A09"/>
    <w:rsid w:val="00C8438A"/>
    <w:rsid w:val="00C91F40"/>
    <w:rsid w:val="00C928EE"/>
    <w:rsid w:val="00C94178"/>
    <w:rsid w:val="00C9478B"/>
    <w:rsid w:val="00C94864"/>
    <w:rsid w:val="00C96C69"/>
    <w:rsid w:val="00C976CD"/>
    <w:rsid w:val="00CA0CA3"/>
    <w:rsid w:val="00CA30C6"/>
    <w:rsid w:val="00CA3C20"/>
    <w:rsid w:val="00CA494F"/>
    <w:rsid w:val="00CA5A6C"/>
    <w:rsid w:val="00CB0C2C"/>
    <w:rsid w:val="00CB152E"/>
    <w:rsid w:val="00CB1EB7"/>
    <w:rsid w:val="00CB4360"/>
    <w:rsid w:val="00CB6C50"/>
    <w:rsid w:val="00CB7131"/>
    <w:rsid w:val="00CC011A"/>
    <w:rsid w:val="00CC07C5"/>
    <w:rsid w:val="00CC0A4D"/>
    <w:rsid w:val="00CC2F07"/>
    <w:rsid w:val="00CC4770"/>
    <w:rsid w:val="00CC5554"/>
    <w:rsid w:val="00CC6ED2"/>
    <w:rsid w:val="00CC7D64"/>
    <w:rsid w:val="00CD45FB"/>
    <w:rsid w:val="00CD6AD4"/>
    <w:rsid w:val="00CD7AD8"/>
    <w:rsid w:val="00CE0DFC"/>
    <w:rsid w:val="00CE184E"/>
    <w:rsid w:val="00CE1D4F"/>
    <w:rsid w:val="00CE74FB"/>
    <w:rsid w:val="00CE7AA5"/>
    <w:rsid w:val="00CF187F"/>
    <w:rsid w:val="00CF28A7"/>
    <w:rsid w:val="00CF4372"/>
    <w:rsid w:val="00CF5BCD"/>
    <w:rsid w:val="00CF6C75"/>
    <w:rsid w:val="00CF722A"/>
    <w:rsid w:val="00D0139C"/>
    <w:rsid w:val="00D034B0"/>
    <w:rsid w:val="00D03AD0"/>
    <w:rsid w:val="00D057DA"/>
    <w:rsid w:val="00D179F4"/>
    <w:rsid w:val="00D21E4E"/>
    <w:rsid w:val="00D2752B"/>
    <w:rsid w:val="00D33B29"/>
    <w:rsid w:val="00D366C8"/>
    <w:rsid w:val="00D36BBB"/>
    <w:rsid w:val="00D4040D"/>
    <w:rsid w:val="00D4183D"/>
    <w:rsid w:val="00D44B14"/>
    <w:rsid w:val="00D44F41"/>
    <w:rsid w:val="00D47A21"/>
    <w:rsid w:val="00D51D72"/>
    <w:rsid w:val="00D55FA5"/>
    <w:rsid w:val="00D572C9"/>
    <w:rsid w:val="00D57EB8"/>
    <w:rsid w:val="00D65022"/>
    <w:rsid w:val="00D75029"/>
    <w:rsid w:val="00D75985"/>
    <w:rsid w:val="00D8361E"/>
    <w:rsid w:val="00D837A9"/>
    <w:rsid w:val="00D83EC2"/>
    <w:rsid w:val="00D845DE"/>
    <w:rsid w:val="00D851C0"/>
    <w:rsid w:val="00D87313"/>
    <w:rsid w:val="00D903DC"/>
    <w:rsid w:val="00D91157"/>
    <w:rsid w:val="00D92177"/>
    <w:rsid w:val="00D93EDF"/>
    <w:rsid w:val="00D94965"/>
    <w:rsid w:val="00D9636A"/>
    <w:rsid w:val="00D96ACE"/>
    <w:rsid w:val="00D97C50"/>
    <w:rsid w:val="00DA38D7"/>
    <w:rsid w:val="00DA38E5"/>
    <w:rsid w:val="00DA43B6"/>
    <w:rsid w:val="00DA4F51"/>
    <w:rsid w:val="00DB33A8"/>
    <w:rsid w:val="00DB5717"/>
    <w:rsid w:val="00DB5C78"/>
    <w:rsid w:val="00DC03B8"/>
    <w:rsid w:val="00DC065A"/>
    <w:rsid w:val="00DC0A86"/>
    <w:rsid w:val="00DC144A"/>
    <w:rsid w:val="00DC2E99"/>
    <w:rsid w:val="00DC4E64"/>
    <w:rsid w:val="00DD02E2"/>
    <w:rsid w:val="00DD047D"/>
    <w:rsid w:val="00DD1320"/>
    <w:rsid w:val="00DD3F63"/>
    <w:rsid w:val="00DF0FE3"/>
    <w:rsid w:val="00DF1037"/>
    <w:rsid w:val="00DF1545"/>
    <w:rsid w:val="00DF36B1"/>
    <w:rsid w:val="00DF6080"/>
    <w:rsid w:val="00DF6E72"/>
    <w:rsid w:val="00DF710F"/>
    <w:rsid w:val="00E03C8C"/>
    <w:rsid w:val="00E048FB"/>
    <w:rsid w:val="00E04D07"/>
    <w:rsid w:val="00E0511B"/>
    <w:rsid w:val="00E06398"/>
    <w:rsid w:val="00E0684D"/>
    <w:rsid w:val="00E07B60"/>
    <w:rsid w:val="00E15A93"/>
    <w:rsid w:val="00E16AA6"/>
    <w:rsid w:val="00E22254"/>
    <w:rsid w:val="00E23587"/>
    <w:rsid w:val="00E235D2"/>
    <w:rsid w:val="00E244B4"/>
    <w:rsid w:val="00E30D4A"/>
    <w:rsid w:val="00E323CE"/>
    <w:rsid w:val="00E3322A"/>
    <w:rsid w:val="00E338C1"/>
    <w:rsid w:val="00E3477F"/>
    <w:rsid w:val="00E350D6"/>
    <w:rsid w:val="00E35289"/>
    <w:rsid w:val="00E36027"/>
    <w:rsid w:val="00E37275"/>
    <w:rsid w:val="00E37A64"/>
    <w:rsid w:val="00E37E54"/>
    <w:rsid w:val="00E435D4"/>
    <w:rsid w:val="00E453C3"/>
    <w:rsid w:val="00E46F42"/>
    <w:rsid w:val="00E548CA"/>
    <w:rsid w:val="00E5654C"/>
    <w:rsid w:val="00E56E7D"/>
    <w:rsid w:val="00E57D53"/>
    <w:rsid w:val="00E60EFE"/>
    <w:rsid w:val="00E62A03"/>
    <w:rsid w:val="00E63517"/>
    <w:rsid w:val="00E63655"/>
    <w:rsid w:val="00E64499"/>
    <w:rsid w:val="00E6515B"/>
    <w:rsid w:val="00E666A8"/>
    <w:rsid w:val="00E67243"/>
    <w:rsid w:val="00E67331"/>
    <w:rsid w:val="00E67F4A"/>
    <w:rsid w:val="00E700EA"/>
    <w:rsid w:val="00E70DE9"/>
    <w:rsid w:val="00E72252"/>
    <w:rsid w:val="00E72C00"/>
    <w:rsid w:val="00E73435"/>
    <w:rsid w:val="00E767D8"/>
    <w:rsid w:val="00E85AC7"/>
    <w:rsid w:val="00E871F1"/>
    <w:rsid w:val="00E87D92"/>
    <w:rsid w:val="00E91070"/>
    <w:rsid w:val="00E96CBB"/>
    <w:rsid w:val="00E97106"/>
    <w:rsid w:val="00E97170"/>
    <w:rsid w:val="00EA2DA8"/>
    <w:rsid w:val="00EA334A"/>
    <w:rsid w:val="00EA3AF0"/>
    <w:rsid w:val="00EA3C1D"/>
    <w:rsid w:val="00EA49E2"/>
    <w:rsid w:val="00EA7D3D"/>
    <w:rsid w:val="00EB027A"/>
    <w:rsid w:val="00EB21C2"/>
    <w:rsid w:val="00EB231B"/>
    <w:rsid w:val="00EB40A4"/>
    <w:rsid w:val="00EB4959"/>
    <w:rsid w:val="00EB54F8"/>
    <w:rsid w:val="00EB7264"/>
    <w:rsid w:val="00EC0187"/>
    <w:rsid w:val="00EC0CC5"/>
    <w:rsid w:val="00EC28C5"/>
    <w:rsid w:val="00EC5DE5"/>
    <w:rsid w:val="00EC6629"/>
    <w:rsid w:val="00ED0F4C"/>
    <w:rsid w:val="00ED1803"/>
    <w:rsid w:val="00ED35B3"/>
    <w:rsid w:val="00ED3D8B"/>
    <w:rsid w:val="00ED5067"/>
    <w:rsid w:val="00ED6F4A"/>
    <w:rsid w:val="00ED724D"/>
    <w:rsid w:val="00ED7A56"/>
    <w:rsid w:val="00EE2FAD"/>
    <w:rsid w:val="00EE3653"/>
    <w:rsid w:val="00EE397B"/>
    <w:rsid w:val="00EF0E59"/>
    <w:rsid w:val="00EF3218"/>
    <w:rsid w:val="00EF56F2"/>
    <w:rsid w:val="00F01087"/>
    <w:rsid w:val="00F018EA"/>
    <w:rsid w:val="00F05286"/>
    <w:rsid w:val="00F0656D"/>
    <w:rsid w:val="00F073EF"/>
    <w:rsid w:val="00F10BBB"/>
    <w:rsid w:val="00F11F9D"/>
    <w:rsid w:val="00F17502"/>
    <w:rsid w:val="00F177A9"/>
    <w:rsid w:val="00F2377C"/>
    <w:rsid w:val="00F248B5"/>
    <w:rsid w:val="00F25EAD"/>
    <w:rsid w:val="00F27AC7"/>
    <w:rsid w:val="00F30D7C"/>
    <w:rsid w:val="00F320E0"/>
    <w:rsid w:val="00F328FB"/>
    <w:rsid w:val="00F32AB5"/>
    <w:rsid w:val="00F32C78"/>
    <w:rsid w:val="00F33C20"/>
    <w:rsid w:val="00F40C86"/>
    <w:rsid w:val="00F433EB"/>
    <w:rsid w:val="00F44148"/>
    <w:rsid w:val="00F44AF6"/>
    <w:rsid w:val="00F5159C"/>
    <w:rsid w:val="00F53828"/>
    <w:rsid w:val="00F545D6"/>
    <w:rsid w:val="00F5543D"/>
    <w:rsid w:val="00F55D9B"/>
    <w:rsid w:val="00F560D5"/>
    <w:rsid w:val="00F56B3E"/>
    <w:rsid w:val="00F60098"/>
    <w:rsid w:val="00F63391"/>
    <w:rsid w:val="00F63E71"/>
    <w:rsid w:val="00F64B1C"/>
    <w:rsid w:val="00F6720E"/>
    <w:rsid w:val="00F67253"/>
    <w:rsid w:val="00F704F3"/>
    <w:rsid w:val="00F71F07"/>
    <w:rsid w:val="00F7358B"/>
    <w:rsid w:val="00F77CE1"/>
    <w:rsid w:val="00F81452"/>
    <w:rsid w:val="00F829D7"/>
    <w:rsid w:val="00F82F9B"/>
    <w:rsid w:val="00F83DC7"/>
    <w:rsid w:val="00F87F39"/>
    <w:rsid w:val="00FA14C0"/>
    <w:rsid w:val="00FA2343"/>
    <w:rsid w:val="00FA24EA"/>
    <w:rsid w:val="00FA3728"/>
    <w:rsid w:val="00FA3F2E"/>
    <w:rsid w:val="00FB7CC0"/>
    <w:rsid w:val="00FC0382"/>
    <w:rsid w:val="00FC181F"/>
    <w:rsid w:val="00FC2379"/>
    <w:rsid w:val="00FC2419"/>
    <w:rsid w:val="00FC7AE9"/>
    <w:rsid w:val="00FD2DEF"/>
    <w:rsid w:val="00FD34AD"/>
    <w:rsid w:val="00FD7254"/>
    <w:rsid w:val="00FE003A"/>
    <w:rsid w:val="00FE295C"/>
    <w:rsid w:val="00FE2E4F"/>
    <w:rsid w:val="00FE3598"/>
    <w:rsid w:val="00FE408A"/>
    <w:rsid w:val="00FE6E64"/>
    <w:rsid w:val="00FE70A7"/>
    <w:rsid w:val="00FF0760"/>
    <w:rsid w:val="00FF0AFD"/>
    <w:rsid w:val="00FF443A"/>
    <w:rsid w:val="041CE852"/>
    <w:rsid w:val="04BCB80C"/>
    <w:rsid w:val="08E4B252"/>
    <w:rsid w:val="0AD5B3ED"/>
    <w:rsid w:val="0BC0A967"/>
    <w:rsid w:val="0DD98465"/>
    <w:rsid w:val="0E1E62C3"/>
    <w:rsid w:val="0FA1A56D"/>
    <w:rsid w:val="0FCF9AB8"/>
    <w:rsid w:val="109E54DA"/>
    <w:rsid w:val="1202968C"/>
    <w:rsid w:val="1250A51A"/>
    <w:rsid w:val="12B099CD"/>
    <w:rsid w:val="13FBB3B9"/>
    <w:rsid w:val="144232C2"/>
    <w:rsid w:val="16D2F803"/>
    <w:rsid w:val="17F83191"/>
    <w:rsid w:val="194C883C"/>
    <w:rsid w:val="1B2CE9F4"/>
    <w:rsid w:val="1C961572"/>
    <w:rsid w:val="1D05E819"/>
    <w:rsid w:val="1D7720FE"/>
    <w:rsid w:val="1E2B56A2"/>
    <w:rsid w:val="1F2E73A2"/>
    <w:rsid w:val="2160840B"/>
    <w:rsid w:val="21A986E4"/>
    <w:rsid w:val="22FD41C5"/>
    <w:rsid w:val="242241A6"/>
    <w:rsid w:val="25D30240"/>
    <w:rsid w:val="2716B375"/>
    <w:rsid w:val="273E0F65"/>
    <w:rsid w:val="27AD145A"/>
    <w:rsid w:val="27BC7E05"/>
    <w:rsid w:val="287C9F51"/>
    <w:rsid w:val="28908F95"/>
    <w:rsid w:val="28A64009"/>
    <w:rsid w:val="2BEE4E48"/>
    <w:rsid w:val="2C8F0B62"/>
    <w:rsid w:val="2E240ED0"/>
    <w:rsid w:val="2E86FC25"/>
    <w:rsid w:val="2E9DC423"/>
    <w:rsid w:val="2FE2E734"/>
    <w:rsid w:val="3087AEE2"/>
    <w:rsid w:val="32CB442C"/>
    <w:rsid w:val="3312D413"/>
    <w:rsid w:val="350C643E"/>
    <w:rsid w:val="359BFECD"/>
    <w:rsid w:val="35A8652C"/>
    <w:rsid w:val="377195CD"/>
    <w:rsid w:val="3A5F9B67"/>
    <w:rsid w:val="3C9848C1"/>
    <w:rsid w:val="3CC31EA4"/>
    <w:rsid w:val="43CF8E61"/>
    <w:rsid w:val="44CBF279"/>
    <w:rsid w:val="4694B0D0"/>
    <w:rsid w:val="4772FDFF"/>
    <w:rsid w:val="47885D6B"/>
    <w:rsid w:val="47CD7A47"/>
    <w:rsid w:val="47FD35CF"/>
    <w:rsid w:val="48F7B92A"/>
    <w:rsid w:val="490EA1A5"/>
    <w:rsid w:val="494F5EA3"/>
    <w:rsid w:val="4B79851E"/>
    <w:rsid w:val="4B7A431D"/>
    <w:rsid w:val="4C04A8A1"/>
    <w:rsid w:val="4E04524F"/>
    <w:rsid w:val="4E2AC606"/>
    <w:rsid w:val="4F8C07EC"/>
    <w:rsid w:val="50DF4F04"/>
    <w:rsid w:val="53132EF0"/>
    <w:rsid w:val="53F6EB47"/>
    <w:rsid w:val="540779D7"/>
    <w:rsid w:val="54BF6ACD"/>
    <w:rsid w:val="54E54CB0"/>
    <w:rsid w:val="5572C47F"/>
    <w:rsid w:val="55D3CECB"/>
    <w:rsid w:val="575A22D6"/>
    <w:rsid w:val="58F52631"/>
    <w:rsid w:val="5DE6012C"/>
    <w:rsid w:val="5E7ABE63"/>
    <w:rsid w:val="5F1F669F"/>
    <w:rsid w:val="5FA601A5"/>
    <w:rsid w:val="61AF7EE9"/>
    <w:rsid w:val="639BD693"/>
    <w:rsid w:val="64D5F06D"/>
    <w:rsid w:val="65773D53"/>
    <w:rsid w:val="65EA4CF7"/>
    <w:rsid w:val="662F1D33"/>
    <w:rsid w:val="66C71BAA"/>
    <w:rsid w:val="696690E8"/>
    <w:rsid w:val="69E2F071"/>
    <w:rsid w:val="6BBC2AE7"/>
    <w:rsid w:val="6C8EB753"/>
    <w:rsid w:val="6CFF95F5"/>
    <w:rsid w:val="6D20D734"/>
    <w:rsid w:val="6D5DD725"/>
    <w:rsid w:val="6E472E9B"/>
    <w:rsid w:val="7081AF2B"/>
    <w:rsid w:val="723C3506"/>
    <w:rsid w:val="72D1D6D5"/>
    <w:rsid w:val="738BC595"/>
    <w:rsid w:val="7520CC9C"/>
    <w:rsid w:val="7701499F"/>
    <w:rsid w:val="779AC678"/>
    <w:rsid w:val="7849427A"/>
    <w:rsid w:val="78A6802B"/>
    <w:rsid w:val="7B65C11A"/>
    <w:rsid w:val="7D2EC272"/>
    <w:rsid w:val="7E0A158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C006186E-B08C-4CE1-BCDF-92A2192EA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4E4E6F"/>
    <w:pPr>
      <w:autoSpaceDE w:val="0"/>
      <w:autoSpaceDN w:val="0"/>
      <w:spacing w:line="171" w:lineRule="atLeast"/>
    </w:pPr>
    <w:rPr>
      <w:rFonts w:ascii="Helvetica LT Pro Light" w:eastAsiaTheme="minorHAnsi" w:hAnsi="Helvetica LT Pro Light" w:cs="Calibri"/>
      <w:sz w:val="24"/>
      <w:szCs w:val="24"/>
      <w:lang w:val="en-US" w:eastAsia="en-US"/>
    </w:rPr>
  </w:style>
  <w:style w:type="character" w:customStyle="1" w:styleId="A3">
    <w:name w:val="A3"/>
    <w:basedOn w:val="DefaultParagraphFont"/>
    <w:uiPriority w:val="99"/>
    <w:rsid w:val="004E4E6F"/>
    <w:rPr>
      <w:rFonts w:ascii="Helvetica LT Pro Light" w:hAnsi="Helvetica LT Pro Light" w:hint="default"/>
      <w:color w:val="211D1E"/>
    </w:rPr>
  </w:style>
  <w:style w:type="character" w:customStyle="1" w:styleId="normaltextrun">
    <w:name w:val="normaltextrun"/>
    <w:basedOn w:val="DefaultParagraphFont"/>
    <w:uiPriority w:val="1"/>
    <w:rsid w:val="0FCF9AB8"/>
    <w:rPr>
      <w:rFonts w:ascii="Times New Roman" w:eastAsia="Times New Roman" w:hAnsi="Times New Roman" w:cs="Times New Roman"/>
    </w:rPr>
  </w:style>
  <w:style w:type="paragraph" w:styleId="Revision">
    <w:name w:val="Revision"/>
    <w:hidden/>
    <w:uiPriority w:val="99"/>
    <w:semiHidden/>
    <w:rsid w:val="00A96E27"/>
  </w:style>
  <w:style w:type="character" w:styleId="CommentReference">
    <w:name w:val="annotation reference"/>
    <w:basedOn w:val="DefaultParagraphFont"/>
    <w:uiPriority w:val="99"/>
    <w:semiHidden/>
    <w:unhideWhenUsed/>
    <w:rsid w:val="0081512A"/>
    <w:rPr>
      <w:sz w:val="16"/>
      <w:szCs w:val="16"/>
    </w:rPr>
  </w:style>
  <w:style w:type="paragraph" w:styleId="CommentText">
    <w:name w:val="annotation text"/>
    <w:basedOn w:val="Normal"/>
    <w:link w:val="CommentTextChar"/>
    <w:uiPriority w:val="99"/>
    <w:unhideWhenUsed/>
    <w:rsid w:val="0081512A"/>
  </w:style>
  <w:style w:type="character" w:customStyle="1" w:styleId="CommentTextChar">
    <w:name w:val="Comment Text Char"/>
    <w:basedOn w:val="DefaultParagraphFont"/>
    <w:link w:val="CommentText"/>
    <w:uiPriority w:val="99"/>
    <w:rsid w:val="0081512A"/>
  </w:style>
  <w:style w:type="paragraph" w:styleId="CommentSubject">
    <w:name w:val="annotation subject"/>
    <w:basedOn w:val="CommentText"/>
    <w:next w:val="CommentText"/>
    <w:link w:val="CommentSubjectChar"/>
    <w:uiPriority w:val="99"/>
    <w:semiHidden/>
    <w:unhideWhenUsed/>
    <w:rsid w:val="0081512A"/>
    <w:rPr>
      <w:b/>
      <w:bCs/>
    </w:rPr>
  </w:style>
  <w:style w:type="character" w:customStyle="1" w:styleId="CommentSubjectChar">
    <w:name w:val="Comment Subject Char"/>
    <w:basedOn w:val="CommentTextChar"/>
    <w:link w:val="CommentSubject"/>
    <w:uiPriority w:val="99"/>
    <w:semiHidden/>
    <w:rsid w:val="0081512A"/>
    <w:rPr>
      <w:b/>
      <w:bCs/>
    </w:rPr>
  </w:style>
  <w:style w:type="character" w:styleId="Mention">
    <w:name w:val="Mention"/>
    <w:basedOn w:val="DefaultParagraphFont"/>
    <w:uiPriority w:val="99"/>
    <w:unhideWhenUsed/>
    <w:rsid w:val="00A02738"/>
    <w:rPr>
      <w:color w:val="2B579A"/>
      <w:shd w:val="clear" w:color="auto" w:fill="E1DFDD"/>
    </w:rPr>
  </w:style>
  <w:style w:type="character" w:customStyle="1" w:styleId="cf01">
    <w:name w:val="cf01"/>
    <w:basedOn w:val="DefaultParagraphFont"/>
    <w:rsid w:val="00DB33A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62161625">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780807444">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36096837">
      <w:bodyDiv w:val="1"/>
      <w:marLeft w:val="0"/>
      <w:marRight w:val="0"/>
      <w:marTop w:val="0"/>
      <w:marBottom w:val="0"/>
      <w:divBdr>
        <w:top w:val="none" w:sz="0" w:space="0" w:color="auto"/>
        <w:left w:val="none" w:sz="0" w:space="0" w:color="auto"/>
        <w:bottom w:val="none" w:sz="0" w:space="0" w:color="auto"/>
        <w:right w:val="none" w:sz="0" w:space="0" w:color="auto"/>
      </w:divBdr>
    </w:div>
    <w:div w:id="1288272796">
      <w:bodyDiv w:val="1"/>
      <w:marLeft w:val="0"/>
      <w:marRight w:val="0"/>
      <w:marTop w:val="0"/>
      <w:marBottom w:val="0"/>
      <w:divBdr>
        <w:top w:val="none" w:sz="0" w:space="0" w:color="auto"/>
        <w:left w:val="none" w:sz="0" w:space="0" w:color="auto"/>
        <w:bottom w:val="none" w:sz="0" w:space="0" w:color="auto"/>
        <w:right w:val="none" w:sz="0" w:space="0" w:color="auto"/>
      </w:divBdr>
    </w:div>
    <w:div w:id="1350133373">
      <w:bodyDiv w:val="1"/>
      <w:marLeft w:val="0"/>
      <w:marRight w:val="0"/>
      <w:marTop w:val="0"/>
      <w:marBottom w:val="0"/>
      <w:divBdr>
        <w:top w:val="none" w:sz="0" w:space="0" w:color="auto"/>
        <w:left w:val="none" w:sz="0" w:space="0" w:color="auto"/>
        <w:bottom w:val="none" w:sz="0" w:space="0" w:color="auto"/>
        <w:right w:val="none" w:sz="0" w:space="0" w:color="auto"/>
      </w:divBdr>
    </w:div>
    <w:div w:id="1703046055">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942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7" ma:contentTypeDescription="Create a new document." ma:contentTypeScope="" ma:versionID="253baa3352fc5fc610eab798feb9f445">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08ddfc761d46352a65bb775d5f49341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D62AE3-0D3D-4445-B132-6262D9843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4.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637</Words>
  <Characters>3636</Characters>
  <Application>Microsoft Office Word</Application>
  <DocSecurity>0</DocSecurity>
  <Lines>30</Lines>
  <Paragraphs>8</Paragraphs>
  <ScaleCrop>false</ScaleCrop>
  <Company>Renishaw PLC</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Ola Fish</cp:lastModifiedBy>
  <cp:revision>3</cp:revision>
  <cp:lastPrinted>2014-11-07T04:56:00Z</cp:lastPrinted>
  <dcterms:created xsi:type="dcterms:W3CDTF">2025-08-27T14:05:00Z</dcterms:created>
  <dcterms:modified xsi:type="dcterms:W3CDTF">2025-08-27T14:08:00Z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59600</vt:r8>
  </property>
  <property fmtid="{D5CDD505-2E9C-101B-9397-08002B2CF9AE}" pid="3" name="MediaServiceImageTags">
    <vt:lpwstr/>
  </property>
  <property fmtid="{D5CDD505-2E9C-101B-9397-08002B2CF9AE}" pid="4" name="ContentTypeId">
    <vt:lpwstr>0x01010088B65734A3CCAA408DE793BFC2C4CE8C</vt:lpwstr>
  </property>
</Properties>
</file>