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EC652" w14:textId="77777777" w:rsidR="0039168C" w:rsidRDefault="0039168C" w:rsidP="0039168C">
      <w:pPr>
        <w:pStyle w:val="Title"/>
        <w:spacing w:line="288" w:lineRule="auto"/>
        <w:ind w:left="0" w:right="666"/>
        <w:rPr>
          <w:spacing w:val="-3"/>
          <w:sz w:val="24"/>
          <w:szCs w:val="24"/>
        </w:rPr>
      </w:pPr>
      <w:r>
        <w:rPr>
          <w:sz w:val="24"/>
        </w:rPr>
        <w:t>Renishaw yenilikçi Equator</w:t>
      </w:r>
      <w:r>
        <w:t>-</w:t>
      </w:r>
      <w:r>
        <w:rPr>
          <w:sz w:val="24"/>
        </w:rPr>
        <w:t>X</w:t>
      </w:r>
      <w:r>
        <w:rPr>
          <w:sz w:val="16"/>
          <w:vertAlign w:val="superscript"/>
        </w:rPr>
        <w:t>TM</w:t>
      </w:r>
      <w:r>
        <w:rPr>
          <w:sz w:val="24"/>
        </w:rPr>
        <w:t xml:space="preserve"> 500 çift yöntemli mastar ile parça kontrolü sistemini piyasaya sunuyor.</w:t>
      </w:r>
    </w:p>
    <w:p w14:paraId="4BCB1BE5" w14:textId="77777777" w:rsidR="0039168C" w:rsidRDefault="0039168C" w:rsidP="0039168C">
      <w:pPr>
        <w:pStyle w:val="Title"/>
        <w:spacing w:line="288" w:lineRule="auto"/>
        <w:ind w:left="0" w:right="666"/>
        <w:rPr>
          <w:spacing w:val="-3"/>
          <w:sz w:val="24"/>
          <w:szCs w:val="24"/>
        </w:rPr>
      </w:pPr>
    </w:p>
    <w:p w14:paraId="49F9ED71" w14:textId="77777777" w:rsidR="0039168C" w:rsidRPr="00E2127F" w:rsidRDefault="0039168C" w:rsidP="0039168C">
      <w:pPr>
        <w:pStyle w:val="Title"/>
        <w:spacing w:line="288" w:lineRule="auto"/>
        <w:ind w:left="0" w:right="666"/>
        <w:rPr>
          <w:b w:val="0"/>
          <w:bCs w:val="0"/>
          <w:color w:val="201A15"/>
          <w:sz w:val="20"/>
          <w:szCs w:val="20"/>
        </w:rPr>
      </w:pPr>
      <w:r>
        <w:rPr>
          <w:b w:val="0"/>
          <w:color w:val="201A15"/>
          <w:sz w:val="20"/>
        </w:rPr>
        <w:t>Yeni sistem atölye içi proses kontrolüne, yüksek hızlı ölçüme ve kalite güvencesine yönelik Equator</w:t>
      </w:r>
      <w:r>
        <w:rPr>
          <w:b w:val="0"/>
          <w:color w:val="201A15"/>
          <w:sz w:val="20"/>
          <w:vertAlign w:val="superscript"/>
        </w:rPr>
        <w:t>TM</w:t>
      </w:r>
      <w:r>
        <w:rPr>
          <w:b w:val="0"/>
          <w:color w:val="201A15"/>
          <w:sz w:val="20"/>
        </w:rPr>
        <w:t xml:space="preserve"> çok amaçlı mastar serisini genişletiyor. </w:t>
      </w:r>
    </w:p>
    <w:p w14:paraId="1416EC4F" w14:textId="77777777" w:rsidR="0039168C" w:rsidRPr="0039168C" w:rsidRDefault="0039168C" w:rsidP="0039168C">
      <w:pPr>
        <w:pStyle w:val="BodyText"/>
        <w:spacing w:before="24"/>
        <w:rPr>
          <w:rFonts w:eastAsia="Arial" w:cs="Arial"/>
          <w:b/>
          <w:bCs/>
          <w:sz w:val="22"/>
          <w:szCs w:val="22"/>
          <w:lang w:val="tr-TR"/>
        </w:rPr>
      </w:pPr>
    </w:p>
    <w:p w14:paraId="4E744786"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color w:val="201A15"/>
          <w:lang w:val="tr-TR"/>
        </w:rPr>
        <w:t xml:space="preserve">Ölçüm ve üretim sistemleri alanında bir dünya lideri olan Renishaw, atölye içi proses kontrolü için geliştirdiği en son öncü çözümü, Equator-X 500 çift yöntemli sisteminin piyasaya sürüldüğünü duyurmaktan mutluluk duyar. Bu yenilikçi ürün dünya çapındaki üreticilere benzersiz beceriler sunarak, karşılaştıkları proses zorluklarına en uygun ölçüm yöntemini, Mutlak veya Karşılaştırmalı, seçmelerine olanak tanır ve böylece etkili bir şekilde iki sistemi tek bir çözümde bir araya getirir. </w:t>
      </w:r>
    </w:p>
    <w:p w14:paraId="5DE8BBB1" w14:textId="77777777" w:rsidR="0039168C" w:rsidRPr="0039168C" w:rsidRDefault="0039168C" w:rsidP="0039168C">
      <w:pPr>
        <w:pStyle w:val="BodyText"/>
        <w:spacing w:line="288" w:lineRule="auto"/>
        <w:ind w:right="505"/>
        <w:rPr>
          <w:rFonts w:eastAsia="Arial" w:cs="Arial"/>
          <w:color w:val="201A15"/>
          <w:spacing w:val="-4"/>
          <w:lang w:val="tr-TR"/>
        </w:rPr>
      </w:pPr>
    </w:p>
    <w:p w14:paraId="4475513D"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color w:val="201A15"/>
          <w:lang w:val="tr-TR"/>
        </w:rPr>
        <w:t>Equator</w:t>
      </w:r>
      <w:r w:rsidRPr="0039168C">
        <w:rPr>
          <w:color w:val="201A15"/>
          <w:lang w:val="tr-TR"/>
        </w:rPr>
        <w:noBreakHyphen/>
        <w:t>X sistemi, ürün çeşitliliğinin fazla olduğu ve tasarım değişikliklerinin sık yaşandığı atölyelerde karşılaşılan zorluklara çözüm sunmak üzere tasarlanmıştır. Tezgahla işleme kapasitelerine uyumlu hız, esneklik ve kullanım kolaylığı sağlayabilen ölçüm sistemlerine sahiptir. Sistemin sunduğu başlıca avantajlar arasında; ölçüm kapasitesini arttıran yüksek hızlı ölçümlerle verimliliğin arttırılması, parçaların atölye ortamında tam izlenebilirlik ile proses</w:t>
      </w:r>
      <w:r w:rsidRPr="0039168C">
        <w:rPr>
          <w:color w:val="201A15"/>
          <w:lang w:val="tr-TR"/>
        </w:rPr>
        <w:noBreakHyphen/>
        <w:t>içi doğrulanması, üretim prosesinin kesintisiz şekilde doğrulanması ve her bir uygulama için tek bir cihazla en uygun ölçüm yönteminin seçilebilmesini sağlayan esneklik yer almaktadır.</w:t>
      </w:r>
    </w:p>
    <w:p w14:paraId="63BA6621" w14:textId="77777777" w:rsidR="0039168C" w:rsidRPr="0039168C" w:rsidRDefault="0039168C" w:rsidP="0039168C">
      <w:pPr>
        <w:pStyle w:val="BodyText"/>
        <w:spacing w:line="288" w:lineRule="auto"/>
        <w:ind w:right="505"/>
        <w:rPr>
          <w:rFonts w:eastAsia="Arial" w:cs="Arial"/>
          <w:color w:val="201A15"/>
          <w:spacing w:val="-4"/>
          <w:lang w:val="tr-TR"/>
        </w:rPr>
      </w:pPr>
    </w:p>
    <w:p w14:paraId="00ECD915" w14:textId="77777777" w:rsidR="0039168C" w:rsidRPr="0039168C" w:rsidRDefault="0039168C" w:rsidP="0039168C">
      <w:pPr>
        <w:pStyle w:val="BodyText"/>
        <w:spacing w:line="288" w:lineRule="auto"/>
        <w:ind w:right="505"/>
        <w:rPr>
          <w:rFonts w:eastAsia="Arial" w:cs="Arial"/>
          <w:b/>
          <w:bCs/>
          <w:color w:val="201A15"/>
          <w:spacing w:val="-4"/>
          <w:lang w:val="tr-TR"/>
        </w:rPr>
      </w:pPr>
      <w:r w:rsidRPr="0039168C">
        <w:rPr>
          <w:b/>
          <w:color w:val="201A15"/>
          <w:lang w:val="tr-TR"/>
        </w:rPr>
        <w:t>Hız ve esneklik</w:t>
      </w:r>
    </w:p>
    <w:p w14:paraId="1950ACFC"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color w:val="201A15"/>
          <w:lang w:val="tr-TR"/>
        </w:rPr>
        <w:t xml:space="preserve">Opsiyonel Mutlak ve Karşılaştırmalı ölçüm modları, farklı gereksinimlere sahip yüksek tempolu üretim ortamlarının ihtiyaçlarını karşılar. </w:t>
      </w:r>
    </w:p>
    <w:p w14:paraId="4708F56C" w14:textId="77777777" w:rsidR="0039168C" w:rsidRPr="0039168C" w:rsidRDefault="0039168C" w:rsidP="0039168C">
      <w:pPr>
        <w:pStyle w:val="BodyText"/>
        <w:spacing w:line="288" w:lineRule="auto"/>
        <w:ind w:right="505"/>
        <w:rPr>
          <w:rFonts w:eastAsia="Arial" w:cs="Arial"/>
          <w:color w:val="201A15"/>
          <w:spacing w:val="-4"/>
          <w:lang w:val="tr-TR"/>
        </w:rPr>
      </w:pPr>
    </w:p>
    <w:p w14:paraId="3DBC0637"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color w:val="201A15"/>
          <w:lang w:val="tr-TR"/>
        </w:rPr>
        <w:t>Mutlak modda çalışan Equator-X sistemi parçaları 250 mm/sn’ye varan tarama hızlarıyla ölçerek, küçük ve orta ölçekli seri üretim yapan ve parça çeşitliliği yüksek olan üreticilerin ölçüm kapasitesini ve verimliliği önemli ölçüde arttırır. Bu mod, özellikle tezgah başında gerçekleştirilen ilk üretilen parça doğrulamaları ile hat üzerinde yapılan %100 parça ölçüm işlemleri için son derece uygundur.</w:t>
      </w:r>
    </w:p>
    <w:p w14:paraId="71474332" w14:textId="77777777" w:rsidR="0039168C" w:rsidRPr="0039168C" w:rsidRDefault="0039168C" w:rsidP="0039168C">
      <w:pPr>
        <w:pStyle w:val="BodyText"/>
        <w:spacing w:line="288" w:lineRule="auto"/>
        <w:ind w:right="505"/>
        <w:rPr>
          <w:rFonts w:eastAsia="Arial" w:cs="Arial"/>
          <w:color w:val="201A15"/>
          <w:spacing w:val="-4"/>
          <w:lang w:val="tr-TR"/>
        </w:rPr>
      </w:pPr>
    </w:p>
    <w:p w14:paraId="55E9BF7C"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color w:val="201A15"/>
          <w:lang w:val="tr-TR"/>
        </w:rPr>
        <w:t>Karşılaştırmalı modda çalışan Equator-X sistemi 500 mm/sn’ye varan ultra yüksek tarama hızı sunar ve çevrim süresinin öncelikli olduğu, aynı parçadan oluşan büyük parti üretimlerin ölçümünde ideal bir çözümdür. Aynı zamanda, değişken termal koşulların zorluk oluşturduğu üretim ortamlarında da yüksek hızlı ölçüm seçeneği sağlar.</w:t>
      </w:r>
    </w:p>
    <w:p w14:paraId="0363EEAA" w14:textId="77777777" w:rsidR="0039168C" w:rsidRPr="0039168C" w:rsidRDefault="0039168C" w:rsidP="0039168C">
      <w:pPr>
        <w:pStyle w:val="BodyText"/>
        <w:spacing w:line="288" w:lineRule="auto"/>
        <w:ind w:right="505"/>
        <w:rPr>
          <w:rFonts w:eastAsia="Arial" w:cs="Arial"/>
          <w:color w:val="201A15"/>
          <w:spacing w:val="-4"/>
          <w:lang w:val="tr-TR"/>
        </w:rPr>
      </w:pPr>
    </w:p>
    <w:p w14:paraId="2BC7917A" w14:textId="77777777" w:rsidR="0039168C" w:rsidRPr="0039168C" w:rsidRDefault="0039168C" w:rsidP="0039168C">
      <w:pPr>
        <w:pStyle w:val="BodyText"/>
        <w:spacing w:line="288" w:lineRule="auto"/>
        <w:ind w:right="505"/>
        <w:rPr>
          <w:rFonts w:eastAsia="Arial" w:cs="Arial"/>
          <w:b/>
          <w:bCs/>
          <w:color w:val="201A15"/>
          <w:spacing w:val="-4"/>
          <w:lang w:val="tr-TR"/>
        </w:rPr>
      </w:pPr>
      <w:r w:rsidRPr="0039168C">
        <w:rPr>
          <w:b/>
          <w:color w:val="201A15"/>
          <w:lang w:val="tr-TR"/>
        </w:rPr>
        <w:t>Yenilikçi teknoloji ve çok amaçlı yazılım platformu</w:t>
      </w:r>
    </w:p>
    <w:p w14:paraId="2224C51F" w14:textId="77777777" w:rsidR="0039168C" w:rsidRPr="0039168C" w:rsidRDefault="0039168C" w:rsidP="0039168C">
      <w:pPr>
        <w:pStyle w:val="BodyText"/>
        <w:spacing w:line="288" w:lineRule="auto"/>
        <w:ind w:right="505"/>
        <w:rPr>
          <w:rStyle w:val="normaltextrun"/>
          <w:rFonts w:cs="Arial"/>
          <w:color w:val="201A15"/>
          <w:shd w:val="clear" w:color="auto" w:fill="FFFFFF"/>
          <w:lang w:val="tr-TR"/>
        </w:rPr>
      </w:pPr>
      <w:r w:rsidRPr="0039168C">
        <w:rPr>
          <w:color w:val="201A15"/>
          <w:lang w:val="tr-TR"/>
        </w:rPr>
        <w:t xml:space="preserve">Equator-X 500 mastar tahrik mekanizması ve ölçüm çerçevesi birbirinden bağımsız olan bir heksapod yapıya sahiptir. </w:t>
      </w:r>
      <w:r w:rsidRPr="0039168C">
        <w:rPr>
          <w:rStyle w:val="normaltextrun"/>
          <w:color w:val="201A15"/>
          <w:shd w:val="clear" w:color="auto" w:fill="FFFFFF"/>
          <w:lang w:val="tr-TR"/>
        </w:rPr>
        <w:t>Karbon fiber metroloji kolları, lineer motor tahrikleri ve endüstri standardı SP25M tarama probu gibi tasarım özellikleri sayesinde, ölçüm hassasiyetinden ödün vermeden yüksek hızlı hareket sağlanır.</w:t>
      </w:r>
      <w:r w:rsidRPr="0039168C">
        <w:rPr>
          <w:rStyle w:val="normaltextrun"/>
          <w:color w:val="201A15"/>
          <w:shd w:val="clear" w:color="auto" w:fill="FFFFFF"/>
          <w:lang w:val="tr-TR"/>
        </w:rPr>
        <w:br w:type="page"/>
      </w:r>
    </w:p>
    <w:p w14:paraId="77AAFAE5" w14:textId="77777777" w:rsidR="0039168C" w:rsidRPr="0039168C" w:rsidRDefault="0039168C" w:rsidP="0039168C">
      <w:pPr>
        <w:pStyle w:val="BodyText"/>
        <w:spacing w:line="288" w:lineRule="auto"/>
        <w:ind w:right="505"/>
        <w:rPr>
          <w:rFonts w:cs="Arial"/>
          <w:color w:val="201A15"/>
          <w:shd w:val="clear" w:color="auto" w:fill="FFFFFF"/>
          <w:lang w:val="tr-TR"/>
        </w:rPr>
      </w:pPr>
      <w:r w:rsidRPr="0039168C">
        <w:rPr>
          <w:color w:val="201A15"/>
          <w:lang w:val="tr-TR"/>
        </w:rPr>
        <w:lastRenderedPageBreak/>
        <w:t>Sistem, hem atölye ortamında bağımsız bir cihaz olarak, hem de tam otomatik hücrelere entegre şekilde kullanılabilir; böylece gelişen ihtiyaçlara ve değişken atölye koşullarına uyum sağlayan benzersiz bir esneklik sunar.</w:t>
      </w:r>
    </w:p>
    <w:p w14:paraId="75680BB7" w14:textId="77777777" w:rsidR="0039168C" w:rsidRPr="0039168C" w:rsidRDefault="0039168C" w:rsidP="0039168C">
      <w:pPr>
        <w:pStyle w:val="BodyText"/>
        <w:spacing w:line="288" w:lineRule="auto"/>
        <w:ind w:right="505"/>
        <w:rPr>
          <w:rFonts w:eastAsia="Arial" w:cs="Arial"/>
          <w:color w:val="201A15"/>
          <w:spacing w:val="-4"/>
          <w:lang w:val="tr-TR"/>
        </w:rPr>
      </w:pPr>
    </w:p>
    <w:p w14:paraId="3396544E" w14:textId="77777777" w:rsidR="0039168C" w:rsidRPr="0039168C" w:rsidRDefault="0039168C" w:rsidP="0039168C">
      <w:pPr>
        <w:pStyle w:val="BodyText"/>
        <w:spacing w:line="288" w:lineRule="auto"/>
        <w:ind w:right="505"/>
        <w:rPr>
          <w:rFonts w:eastAsia="Arial" w:cs="Arial"/>
          <w:color w:val="201A15"/>
          <w:spacing w:val="-4"/>
          <w:lang w:val="tr-TR"/>
        </w:rPr>
      </w:pPr>
      <w:r w:rsidRPr="0039168C">
        <w:rPr>
          <w:lang w:val="tr-TR"/>
        </w:rPr>
        <w:t>Yeni Equator-X 500 sisteminin standart yazılım platformu, Renishaw’un en son</w:t>
      </w:r>
      <w:r w:rsidRPr="0039168C">
        <w:rPr>
          <w:color w:val="201A15"/>
          <w:lang w:val="tr-TR"/>
        </w:rPr>
        <w:t xml:space="preserve"> MODUS</w:t>
      </w:r>
      <w:r w:rsidRPr="0039168C">
        <w:rPr>
          <w:sz w:val="16"/>
          <w:vertAlign w:val="superscript"/>
          <w:lang w:val="tr-TR"/>
        </w:rPr>
        <w:t>TM</w:t>
      </w:r>
      <w:r w:rsidRPr="0039168C">
        <w:rPr>
          <w:color w:val="201A15"/>
          <w:lang w:val="tr-TR"/>
        </w:rPr>
        <w:t xml:space="preserve"> IM </w:t>
      </w:r>
      <w:r w:rsidRPr="0039168C">
        <w:rPr>
          <w:lang w:val="tr-TR"/>
        </w:rPr>
        <w:t>metroloji yazılım uygulamalarıyla birlikte çalışan, yol</w:t>
      </w:r>
      <w:r w:rsidRPr="0039168C">
        <w:rPr>
          <w:lang w:val="tr-TR"/>
        </w:rPr>
        <w:noBreakHyphen/>
        <w:t>gösterici ve zengin özelliklere sahip bir operatör arayüzü sunar.</w:t>
      </w:r>
      <w:r w:rsidRPr="0039168C">
        <w:rPr>
          <w:color w:val="201A15"/>
          <w:lang w:val="tr-TR"/>
        </w:rPr>
        <w:t xml:space="preserve"> Bu kapsamlı yazılım araçları paketi; programlama, raporlama ve işletim süreçlerinde üstün kolaylık ve güçlü performans sunarak, karmaşık görevleri sadeleştirir ve kullanıcı deneyimini geliştirir. </w:t>
      </w:r>
    </w:p>
    <w:p w14:paraId="292D12AC" w14:textId="77777777" w:rsidR="0039168C" w:rsidRPr="0039168C" w:rsidRDefault="0039168C" w:rsidP="0039168C">
      <w:pPr>
        <w:pStyle w:val="BodyText"/>
        <w:spacing w:line="288" w:lineRule="auto"/>
        <w:ind w:right="505"/>
        <w:rPr>
          <w:rFonts w:eastAsia="Arial" w:cs="Arial"/>
          <w:lang w:val="tr-TR"/>
        </w:rPr>
      </w:pPr>
    </w:p>
    <w:p w14:paraId="41321E43" w14:textId="77777777" w:rsidR="0039168C" w:rsidRPr="0039168C" w:rsidRDefault="0039168C" w:rsidP="0039168C">
      <w:pPr>
        <w:pStyle w:val="BodyText"/>
        <w:spacing w:before="23"/>
        <w:rPr>
          <w:rFonts w:eastAsia="Arial" w:cs="Arial"/>
          <w:lang w:val="tr-TR"/>
        </w:rPr>
      </w:pPr>
    </w:p>
    <w:p w14:paraId="3ABFB8A5" w14:textId="0A6C4C6D" w:rsidR="0039168C" w:rsidRPr="0039168C" w:rsidRDefault="0039168C" w:rsidP="0039168C">
      <w:pPr>
        <w:pStyle w:val="BodyText"/>
        <w:spacing w:before="1"/>
        <w:jc w:val="both"/>
        <w:rPr>
          <w:lang w:val="it-IT"/>
        </w:rPr>
      </w:pPr>
      <w:r w:rsidRPr="0039168C">
        <w:rPr>
          <w:lang w:val="it-IT"/>
        </w:rPr>
        <w:t xml:space="preserve">Yeni Equator-X sistemi ile ilgili daha fazla bilgi almak için </w:t>
      </w:r>
      <w:hyperlink r:id="rId8" w:history="1">
        <w:r w:rsidRPr="005810A6">
          <w:rPr>
            <w:rStyle w:val="Hyperlink"/>
            <w:lang w:val="it-IT"/>
          </w:rPr>
          <w:t>www.renishaw.com/equator-x</w:t>
        </w:r>
      </w:hyperlink>
      <w:r>
        <w:rPr>
          <w:lang w:val="it-IT"/>
        </w:rPr>
        <w:t xml:space="preserve"> </w:t>
      </w:r>
      <w:r w:rsidRPr="0039168C">
        <w:rPr>
          <w:lang w:val="it-IT"/>
        </w:rPr>
        <w:t>adresini ziyaret edin</w:t>
      </w:r>
    </w:p>
    <w:p w14:paraId="681B76A5" w14:textId="77777777" w:rsidR="0039168C" w:rsidRPr="0039168C" w:rsidRDefault="0039168C" w:rsidP="0039168C">
      <w:pPr>
        <w:pStyle w:val="BodyText"/>
        <w:spacing w:before="69"/>
        <w:rPr>
          <w:sz w:val="22"/>
          <w:szCs w:val="22"/>
          <w:lang w:val="it-IT"/>
        </w:rPr>
      </w:pPr>
    </w:p>
    <w:p w14:paraId="00A37694" w14:textId="77777777" w:rsidR="0039168C" w:rsidRPr="0076394A" w:rsidRDefault="0039168C" w:rsidP="0039168C">
      <w:pPr>
        <w:ind w:left="111"/>
        <w:jc w:val="center"/>
        <w:rPr>
          <w:rFonts w:ascii="Arial"/>
          <w:b/>
          <w:bCs/>
          <w:sz w:val="24"/>
          <w:szCs w:val="24"/>
        </w:rPr>
      </w:pPr>
      <w:r>
        <w:rPr>
          <w:rFonts w:ascii="Arial"/>
          <w:b/>
          <w:sz w:val="24"/>
        </w:rPr>
        <w:t>-Son-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168C"/>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3D07"/>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39168C"/>
    <w:pPr>
      <w:widowControl w:val="0"/>
      <w:autoSpaceDE w:val="0"/>
      <w:autoSpaceDN w:val="0"/>
      <w:ind w:left="111" w:right="1041"/>
    </w:pPr>
    <w:rPr>
      <w:rFonts w:ascii="Arial" w:eastAsia="Arial" w:hAnsi="Arial" w:cs="Arial"/>
      <w:b/>
      <w:bCs/>
      <w:sz w:val="22"/>
      <w:szCs w:val="22"/>
      <w:lang w:val="tr-TR" w:eastAsia="en-US"/>
    </w:rPr>
  </w:style>
  <w:style w:type="character" w:customStyle="1" w:styleId="TitleChar">
    <w:name w:val="Title Char"/>
    <w:basedOn w:val="DefaultParagraphFont"/>
    <w:link w:val="Title"/>
    <w:uiPriority w:val="10"/>
    <w:rsid w:val="0039168C"/>
    <w:rPr>
      <w:rFonts w:ascii="Arial" w:eastAsia="Arial" w:hAnsi="Arial" w:cs="Arial"/>
      <w:b/>
      <w:bCs/>
      <w:sz w:val="22"/>
      <w:szCs w:val="22"/>
      <w:lang w:val="tr-TR" w:eastAsia="en-US"/>
    </w:rPr>
  </w:style>
  <w:style w:type="character" w:customStyle="1" w:styleId="normaltextrun">
    <w:name w:val="normaltextrun"/>
    <w:basedOn w:val="DefaultParagraphFont"/>
    <w:rsid w:val="0039168C"/>
  </w:style>
  <w:style w:type="character" w:styleId="UnresolvedMention">
    <w:name w:val="Unresolved Mention"/>
    <w:basedOn w:val="DefaultParagraphFont"/>
    <w:uiPriority w:val="99"/>
    <w:semiHidden/>
    <w:unhideWhenUsed/>
    <w:rsid w:val="0039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quator-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3441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2025-07-17T14:41:00Z</dcterms:modified>
</cp:coreProperties>
</file>