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3517" w14:textId="77777777" w:rsidR="0073088A" w:rsidRPr="00982D86" w:rsidRDefault="00663E1B" w:rsidP="002361D1">
      <w:pPr>
        <w:autoSpaceDE w:val="0"/>
        <w:autoSpaceDN w:val="0"/>
        <w:ind w:right="567"/>
        <w:rPr>
          <w:rFonts w:ascii="Arial Unicode MS" w:eastAsia="Arial Unicode MS" w:hAnsi="Arial Unicode MS" w:cs="Arial Unicode MS" w:hint="eastAsia"/>
        </w:rPr>
      </w:pPr>
      <w:r w:rsidRPr="00982D86">
        <w:rPr>
          <w:rFonts w:ascii="Arial Unicode MS" w:eastAsia="Arial Unicode MS" w:hAnsi="Arial Unicode MS" w:cs="Arial Unicode MS"/>
          <w:noProof/>
          <w:lang w:val="en-GB" w:eastAsia="ja-JP" w:bidi="ar-SA"/>
        </w:rPr>
        <w:drawing>
          <wp:anchor distT="0" distB="0" distL="114300" distR="114300" simplePos="0" relativeHeight="251659264" behindDoc="0" locked="0" layoutInCell="1" allowOverlap="1" wp14:anchorId="1D84D317" wp14:editId="0BA2D17B">
            <wp:simplePos x="0" y="0"/>
            <wp:positionH relativeFrom="column">
              <wp:posOffset>4176947</wp:posOffset>
            </wp:positionH>
            <wp:positionV relativeFrom="paragraph">
              <wp:posOffset>-246490</wp:posOffset>
            </wp:positionV>
            <wp:extent cx="2019631" cy="397565"/>
            <wp:effectExtent l="0" t="0" r="0" b="0"/>
            <wp:wrapNone/>
            <wp:docPr id="4"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14:paraId="3F8BA8B2" w14:textId="77777777" w:rsidR="00663E1B" w:rsidRPr="00982D86" w:rsidRDefault="00663E1B" w:rsidP="002361D1">
      <w:pPr>
        <w:autoSpaceDE w:val="0"/>
        <w:autoSpaceDN w:val="0"/>
        <w:spacing w:line="24" w:lineRule="atLeast"/>
        <w:ind w:right="-274"/>
        <w:rPr>
          <w:rFonts w:ascii="Arial Unicode MS" w:eastAsia="Arial Unicode MS" w:hAnsi="Arial Unicode MS" w:cs="Arial Unicode MS" w:hint="eastAsia"/>
          <w:b/>
          <w:sz w:val="22"/>
          <w:lang w:val="en-US"/>
        </w:rPr>
      </w:pPr>
    </w:p>
    <w:p w14:paraId="6BD37985" w14:textId="77777777" w:rsidR="00663E1B" w:rsidRPr="00982D86" w:rsidRDefault="00663E1B" w:rsidP="002361D1">
      <w:pPr>
        <w:autoSpaceDE w:val="0"/>
        <w:autoSpaceDN w:val="0"/>
        <w:spacing w:line="24" w:lineRule="atLeast"/>
        <w:ind w:right="-274"/>
        <w:rPr>
          <w:rFonts w:ascii="Arial Unicode MS" w:eastAsia="Arial Unicode MS" w:hAnsi="Arial Unicode MS" w:cs="Arial Unicode MS" w:hint="eastAsia"/>
          <w:b/>
          <w:sz w:val="22"/>
          <w:lang w:val="en-US"/>
        </w:rPr>
      </w:pPr>
    </w:p>
    <w:p w14:paraId="2AE9E0BF" w14:textId="77777777" w:rsidR="00663E1B" w:rsidRPr="00982D86" w:rsidRDefault="00663E1B" w:rsidP="002361D1">
      <w:pPr>
        <w:autoSpaceDE w:val="0"/>
        <w:autoSpaceDN w:val="0"/>
        <w:spacing w:after="20" w:line="14" w:lineRule="auto"/>
        <w:ind w:right="-274"/>
        <w:rPr>
          <w:rFonts w:ascii="Arial Unicode MS" w:eastAsia="Arial Unicode MS" w:hAnsi="Arial Unicode MS" w:cs="Arial Unicode MS" w:hint="eastAsia"/>
          <w:b/>
          <w:sz w:val="22"/>
          <w:lang w:val="en-US"/>
        </w:rPr>
      </w:pPr>
    </w:p>
    <w:p w14:paraId="2573DB6E" w14:textId="27FEF459" w:rsidR="00EC3689" w:rsidRPr="006E4B5B" w:rsidRDefault="006E4B5B" w:rsidP="002361D1">
      <w:pPr>
        <w:autoSpaceDE w:val="0"/>
        <w:autoSpaceDN w:val="0"/>
        <w:spacing w:line="360" w:lineRule="auto"/>
        <w:rPr>
          <w:rFonts w:ascii="Arial Unicode MS" w:eastAsia="Arial Unicode MS" w:hAnsi="Arial Unicode MS" w:cs="Arial Unicode MS" w:hint="eastAsia"/>
          <w:b/>
          <w:sz w:val="24"/>
          <w:szCs w:val="24"/>
          <w:lang w:val="en-US"/>
        </w:rPr>
      </w:pPr>
      <w:proofErr w:type="spellStart"/>
      <w:r w:rsidRPr="006E4B5B">
        <w:rPr>
          <w:rFonts w:ascii="Arial Unicode MS" w:eastAsia="Arial Unicode MS" w:hAnsi="Arial Unicode MS" w:cs="Arial Unicode MS" w:hint="eastAsia"/>
          <w:b/>
          <w:sz w:val="24"/>
          <w:szCs w:val="24"/>
          <w:lang w:val="en-US"/>
        </w:rPr>
        <w:t>FORTiS</w:t>
      </w:r>
      <w:proofErr w:type="spellEnd"/>
      <w:r w:rsidRPr="006E4B5B">
        <w:rPr>
          <w:rFonts w:ascii="Arial Unicode MS" w:eastAsia="Arial Unicode MS" w:hAnsi="Arial Unicode MS" w:cs="Arial Unicode MS" w:hint="eastAsia"/>
          <w:b/>
          <w:sz w:val="24"/>
          <w:szCs w:val="24"/>
          <w:lang w:val="en-US"/>
        </w:rPr>
        <w:t>-N™</w:t>
      </w:r>
      <w:r w:rsidRPr="006E4B5B">
        <w:rPr>
          <w:rFonts w:ascii="Arial Unicode MS" w:eastAsia="Arial Unicode MS" w:hAnsi="Arial Unicode MS" w:cs="Arial Unicode MS" w:hint="eastAsia"/>
          <w:b/>
          <w:sz w:val="24"/>
          <w:szCs w:val="24"/>
        </w:rPr>
        <w:t>封闭式光栅有效提升微铣削精度</w:t>
      </w:r>
    </w:p>
    <w:p w14:paraId="0BCB04C1" w14:textId="77777777" w:rsidR="00A44E2C" w:rsidRPr="006E4B5B" w:rsidRDefault="00A44E2C" w:rsidP="00A44E2C">
      <w:pPr>
        <w:autoSpaceDE w:val="0"/>
        <w:autoSpaceDN w:val="0"/>
        <w:spacing w:line="132" w:lineRule="auto"/>
        <w:jc w:val="both"/>
        <w:rPr>
          <w:rFonts w:ascii="Arial Unicode MS" w:eastAsia="Arial Unicode MS" w:hAnsi="Arial Unicode MS" w:cs="Arial Unicode MS" w:hint="eastAsia"/>
          <w:lang w:val="en-US"/>
        </w:rPr>
      </w:pPr>
      <w:bookmarkStart w:id="0" w:name="_Hlk531681190"/>
    </w:p>
    <w:p w14:paraId="236DF721"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六十多年来</w:t>
      </w:r>
      <w:r w:rsidRPr="006E4B5B">
        <w:rPr>
          <w:rFonts w:ascii="Arial Unicode MS" w:eastAsia="Arial Unicode MS" w:hAnsi="Arial Unicode MS" w:cs="Arial Unicode MS" w:hint="eastAsia"/>
          <w:lang w:val="en-US"/>
        </w:rPr>
        <w:t>，Anderson Europe</w:t>
      </w:r>
      <w:r w:rsidRPr="006E4B5B">
        <w:rPr>
          <w:rFonts w:ascii="Arial Unicode MS" w:eastAsia="Arial Unicode MS" w:hAnsi="Arial Unicode MS" w:cs="Arial Unicode MS" w:hint="eastAsia"/>
        </w:rPr>
        <w:t>始终致力于制造高精度</w:t>
      </w:r>
      <w:r w:rsidRPr="006E4B5B">
        <w:rPr>
          <w:rFonts w:ascii="Arial Unicode MS" w:eastAsia="Arial Unicode MS" w:hAnsi="Arial Unicode MS" w:cs="Arial Unicode MS" w:hint="eastAsia"/>
          <w:lang w:val="en-US"/>
        </w:rPr>
        <w:t>CNC</w:t>
      </w:r>
      <w:r w:rsidRPr="006E4B5B">
        <w:rPr>
          <w:rFonts w:ascii="Arial Unicode MS" w:eastAsia="Arial Unicode MS" w:hAnsi="Arial Unicode MS" w:cs="Arial Unicode MS" w:hint="eastAsia"/>
        </w:rPr>
        <w:t>机床。早在</w:t>
      </w:r>
      <w:r w:rsidRPr="006E4B5B">
        <w:rPr>
          <w:rFonts w:ascii="Arial Unicode MS" w:eastAsia="Arial Unicode MS" w:hAnsi="Arial Unicode MS" w:cs="Arial Unicode MS" w:hint="eastAsia"/>
          <w:lang w:val="en-US"/>
        </w:rPr>
        <w:t>20</w:t>
      </w:r>
      <w:r w:rsidRPr="006E4B5B">
        <w:rPr>
          <w:rFonts w:ascii="Arial Unicode MS" w:eastAsia="Arial Unicode MS" w:hAnsi="Arial Unicode MS" w:cs="Arial Unicode MS" w:hint="eastAsia"/>
        </w:rPr>
        <w:t>世纪</w:t>
      </w:r>
      <w:r w:rsidRPr="006E4B5B">
        <w:rPr>
          <w:rFonts w:ascii="Arial Unicode MS" w:eastAsia="Arial Unicode MS" w:hAnsi="Arial Unicode MS" w:cs="Arial Unicode MS" w:hint="eastAsia"/>
          <w:lang w:val="en-US"/>
        </w:rPr>
        <w:t>50</w:t>
      </w:r>
      <w:r w:rsidRPr="006E4B5B">
        <w:rPr>
          <w:rFonts w:ascii="Arial Unicode MS" w:eastAsia="Arial Unicode MS" w:hAnsi="Arial Unicode MS" w:cs="Arial Unicode MS" w:hint="eastAsia"/>
        </w:rPr>
        <w:t>年代末</w:t>
      </w:r>
      <w:r w:rsidRPr="006E4B5B">
        <w:rPr>
          <w:rFonts w:ascii="Arial Unicode MS" w:eastAsia="Arial Unicode MS" w:hAnsi="Arial Unicode MS" w:cs="Arial Unicode MS" w:hint="eastAsia"/>
          <w:lang w:val="en-US"/>
        </w:rPr>
        <w:t>，</w:t>
      </w:r>
      <w:r w:rsidRPr="006E4B5B">
        <w:rPr>
          <w:rFonts w:ascii="Arial Unicode MS" w:eastAsia="Arial Unicode MS" w:hAnsi="Arial Unicode MS" w:cs="Arial Unicode MS" w:hint="eastAsia"/>
        </w:rPr>
        <w:t>德国</w:t>
      </w:r>
      <w:r w:rsidRPr="006E4B5B">
        <w:rPr>
          <w:rFonts w:ascii="Arial Unicode MS" w:eastAsia="Arial Unicode MS" w:hAnsi="Arial Unicode MS" w:cs="Arial Unicode MS" w:hint="eastAsia"/>
          <w:lang w:val="en-US"/>
        </w:rPr>
        <w:t>PCB</w:t>
      </w:r>
      <w:r w:rsidRPr="006E4B5B">
        <w:rPr>
          <w:rFonts w:ascii="Arial Unicode MS" w:eastAsia="Arial Unicode MS" w:hAnsi="Arial Unicode MS" w:cs="Arial Unicode MS" w:hint="eastAsia"/>
        </w:rPr>
        <w:t>产量迅速增长</w:t>
      </w:r>
      <w:r w:rsidRPr="006E4B5B">
        <w:rPr>
          <w:rFonts w:ascii="Arial Unicode MS" w:eastAsia="Arial Unicode MS" w:hAnsi="Arial Unicode MS" w:cs="Arial Unicode MS" w:hint="eastAsia"/>
          <w:lang w:val="en-US"/>
        </w:rPr>
        <w:t>，Anderson Europe</w:t>
      </w:r>
      <w:r w:rsidRPr="006E4B5B">
        <w:rPr>
          <w:rFonts w:ascii="Arial Unicode MS" w:eastAsia="Arial Unicode MS" w:hAnsi="Arial Unicode MS" w:cs="Arial Unicode MS" w:hint="eastAsia"/>
        </w:rPr>
        <w:t>最初专注于</w:t>
      </w:r>
      <w:r w:rsidRPr="006E4B5B">
        <w:rPr>
          <w:rFonts w:ascii="Arial Unicode MS" w:eastAsia="Arial Unicode MS" w:hAnsi="Arial Unicode MS" w:cs="Arial Unicode MS" w:hint="eastAsia"/>
          <w:lang w:val="en-US"/>
        </w:rPr>
        <w:t>PCB</w:t>
      </w:r>
      <w:r w:rsidRPr="006E4B5B">
        <w:rPr>
          <w:rFonts w:ascii="Arial Unicode MS" w:eastAsia="Arial Unicode MS" w:hAnsi="Arial Unicode MS" w:cs="Arial Unicode MS" w:hint="eastAsia"/>
        </w:rPr>
        <w:t>钻孔机的生产。之后公司不断拓展业务，现可为半导体、汽车等多个行业提供完整交钥匙解决方案。</w:t>
      </w:r>
    </w:p>
    <w:p w14:paraId="4CAE69C1"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rPr>
      </w:pPr>
    </w:p>
    <w:p w14:paraId="59A91714" w14:textId="5A1BF6DD" w:rsidR="00A44E2C"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rPr>
        <w:t>Anderson Europe始终以卓越的客户服务和技术支持为荣，积极为客户解决各类技术难题。Anderson Europe凭借雷尼绍的尖端测量技术，提升其铣床的精度和质量标准。在这篇案例分析中，我们探讨了Anderson Europe如何利用FORTiS-N封闭式光栅、XL-80激光干涉仪和QC20球杆仪提升其ProSys ADV+铣床的性能。</w:t>
      </w:r>
    </w:p>
    <w:p w14:paraId="593E7E0D"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E939BAB" w14:textId="0FAD405E" w:rsidR="00A44E2C" w:rsidRPr="00A44E2C" w:rsidRDefault="006E4B5B" w:rsidP="00A44E2C">
      <w:pPr>
        <w:autoSpaceDE w:val="0"/>
        <w:autoSpaceDN w:val="0"/>
        <w:spacing w:line="360" w:lineRule="auto"/>
        <w:jc w:val="both"/>
        <w:rPr>
          <w:rFonts w:ascii="Arial Unicode MS" w:eastAsia="Arial Unicode MS" w:hAnsi="Arial Unicode MS" w:cs="Arial Unicode MS" w:hint="eastAsia"/>
          <w:b/>
          <w:bCs/>
        </w:rPr>
      </w:pPr>
      <w:r w:rsidRPr="006E4B5B">
        <w:rPr>
          <w:rFonts w:ascii="Arial Unicode MS" w:eastAsia="Arial Unicode MS" w:hAnsi="Arial Unicode MS" w:cs="Arial Unicode MS" w:hint="eastAsia"/>
          <w:b/>
          <w:bCs/>
        </w:rPr>
        <w:t>关于ProSys ADV+</w:t>
      </w:r>
    </w:p>
    <w:p w14:paraId="2D0DAC06"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A7DF609" w14:textId="297E074A" w:rsidR="00982D86" w:rsidRPr="00D41764" w:rsidRDefault="006E4B5B" w:rsidP="00A44E2C">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ProSys ADV+是一款紧凑型全封闭式CNC铣床。其底座采用花岗岩材质制造，具备优异的刚性与稳定性；铣床的三个轴均配备直线光栅，实现高精度位置反馈。</w:t>
      </w:r>
    </w:p>
    <w:p w14:paraId="496928B6"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402CCA25" w14:textId="5A5DBBDA" w:rsidR="00A44E2C" w:rsidRPr="00A44E2C" w:rsidRDefault="006E4B5B" w:rsidP="00A44E2C">
      <w:pPr>
        <w:autoSpaceDE w:val="0"/>
        <w:autoSpaceDN w:val="0"/>
        <w:spacing w:line="360" w:lineRule="auto"/>
        <w:jc w:val="both"/>
        <w:rPr>
          <w:rFonts w:ascii="Arial Unicode MS" w:eastAsia="Arial Unicode MS" w:hAnsi="Arial Unicode MS" w:cs="Arial Unicode MS" w:hint="eastAsia"/>
          <w:b/>
          <w:bCs/>
        </w:rPr>
      </w:pPr>
      <w:r w:rsidRPr="006E4B5B">
        <w:rPr>
          <w:rFonts w:ascii="Arial Unicode MS" w:eastAsia="Arial Unicode MS" w:hAnsi="Arial Unicode MS" w:cs="Arial Unicode MS" w:hint="eastAsia"/>
          <w:b/>
          <w:bCs/>
        </w:rPr>
        <w:t>挑战</w:t>
      </w:r>
    </w:p>
    <w:p w14:paraId="58BC4B20"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552AF12C" w14:textId="523FE4EB" w:rsidR="00A44E2C" w:rsidRPr="00A44E2C" w:rsidRDefault="006E4B5B" w:rsidP="00A44E2C">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Anderson Europe的一位客户曾面临一个加工科伐合金 (Kovar) 工件的挑战：科伐合金是一种铁-镍-钴合金，其热膨胀系数极低，接近硼硅酸盐玻璃。</w:t>
      </w:r>
    </w:p>
    <w:p w14:paraId="7EDCA90D"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38FF4FC9" w14:textId="3D047F76" w:rsidR="00A44E2C" w:rsidRPr="00A44E2C" w:rsidRDefault="006E4B5B" w:rsidP="00A44E2C">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这种材料的独特性能要求微铣床具有极高的刚性和热稳定性。此外，客户还要求机床配备大容量刀库，并具备无人化运行能力。</w:t>
      </w:r>
    </w:p>
    <w:p w14:paraId="23F9D1C3" w14:textId="77777777" w:rsidR="00A44E2C" w:rsidRPr="00D41764" w:rsidRDefault="00A44E2C" w:rsidP="00A44E2C">
      <w:pPr>
        <w:autoSpaceDE w:val="0"/>
        <w:autoSpaceDN w:val="0"/>
        <w:spacing w:line="132" w:lineRule="auto"/>
        <w:jc w:val="both"/>
        <w:rPr>
          <w:rFonts w:ascii="Arial Unicode MS" w:eastAsia="Arial Unicode MS" w:hAnsi="Arial Unicode MS" w:cs="Arial Unicode MS" w:hint="eastAsia"/>
        </w:rPr>
      </w:pPr>
    </w:p>
    <w:p w14:paraId="37F263BC"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Anderson Europe首席执行官Alfred Könemann解释道：</w:t>
      </w:r>
    </w:p>
    <w:p w14:paraId="68E8E59B"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rPr>
      </w:pPr>
    </w:p>
    <w:p w14:paraId="49BD61FF"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“科伐合金和因瓦合金 (Invar) 等材料在加工过程中容易迅速积聚热量，因此具有较高的加工难度。由于加工的热量容易令材质硬化，刀具在切削这类材质的工件时会产生严重的摩擦磨损，这将显著缩短刀具寿命，甚至导致刀具损坏。</w:t>
      </w:r>
    </w:p>
    <w:p w14:paraId="016542B1"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rPr>
      </w:pPr>
    </w:p>
    <w:p w14:paraId="24BC259E"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rPr>
      </w:pPr>
      <w:r w:rsidRPr="006E4B5B">
        <w:rPr>
          <w:rFonts w:ascii="Arial Unicode MS" w:eastAsia="Arial Unicode MS" w:hAnsi="Arial Unicode MS" w:cs="Arial Unicode MS" w:hint="eastAsia"/>
        </w:rPr>
        <w:t>为实现严格的尺寸公差和优质的表面质量，客户对机床的加工过程控制能力提出了更高要求。</w:t>
      </w:r>
    </w:p>
    <w:p w14:paraId="60FBE368"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rPr>
      </w:pPr>
    </w:p>
    <w:p w14:paraId="02CF2731" w14:textId="3A4FFD49" w:rsidR="00982D86" w:rsidRDefault="006E4B5B" w:rsidP="006E4B5B">
      <w:pPr>
        <w:autoSpaceDE w:val="0"/>
        <w:autoSpaceDN w:val="0"/>
        <w:spacing w:line="360" w:lineRule="auto"/>
        <w:jc w:val="both"/>
        <w:rPr>
          <w:rFonts w:ascii="Arial Unicode MS" w:eastAsia="Arial Unicode MS" w:hAnsi="Arial Unicode MS" w:cs="Arial Unicode MS"/>
        </w:rPr>
      </w:pPr>
      <w:r w:rsidRPr="006E4B5B">
        <w:rPr>
          <w:rFonts w:ascii="Arial Unicode MS" w:eastAsia="Arial Unicode MS" w:hAnsi="Arial Unicode MS" w:cs="Arial Unicode MS" w:hint="eastAsia"/>
        </w:rPr>
        <w:t>在切削特殊材质工件的过程中，需通过优化刀具参数来减少产生的热量，这可大幅降低加工硬化的情况。机床需要同时依赖其几何精度与直线栅尺的质量，来实现最优的刀具路径控制。”</w:t>
      </w:r>
    </w:p>
    <w:p w14:paraId="17E4701D" w14:textId="77777777" w:rsidR="006E4B5B" w:rsidRDefault="006E4B5B" w:rsidP="006E4B5B">
      <w:pPr>
        <w:autoSpaceDE w:val="0"/>
        <w:autoSpaceDN w:val="0"/>
        <w:spacing w:line="132" w:lineRule="auto"/>
        <w:jc w:val="both"/>
        <w:rPr>
          <w:rFonts w:ascii="Arial Unicode MS" w:eastAsia="Arial Unicode MS" w:hAnsi="Arial Unicode MS" w:cs="Arial Unicode MS"/>
        </w:rPr>
      </w:pPr>
    </w:p>
    <w:p w14:paraId="47E6C59C" w14:textId="34F1F0D5" w:rsidR="006E4B5B" w:rsidRDefault="006E4B5B" w:rsidP="006E4B5B">
      <w:pPr>
        <w:autoSpaceDE w:val="0"/>
        <w:autoSpaceDN w:val="0"/>
        <w:spacing w:line="360" w:lineRule="auto"/>
        <w:jc w:val="both"/>
        <w:rPr>
          <w:rFonts w:ascii="Arial Unicode MS" w:eastAsia="Arial Unicode MS" w:hAnsi="Arial Unicode MS" w:cs="Arial Unicode MS"/>
          <w:b/>
          <w:bCs/>
        </w:rPr>
      </w:pPr>
      <w:r w:rsidRPr="006E4B5B">
        <w:rPr>
          <w:rFonts w:ascii="Arial Unicode MS" w:eastAsia="Arial Unicode MS" w:hAnsi="Arial Unicode MS" w:cs="Arial Unicode MS" w:hint="eastAsia"/>
          <w:b/>
          <w:bCs/>
        </w:rPr>
        <w:t>解决方案</w:t>
      </w:r>
    </w:p>
    <w:p w14:paraId="75236FA6" w14:textId="77777777" w:rsidR="006E4B5B" w:rsidRDefault="006E4B5B" w:rsidP="006E4B5B">
      <w:pPr>
        <w:autoSpaceDE w:val="0"/>
        <w:autoSpaceDN w:val="0"/>
        <w:spacing w:line="132" w:lineRule="auto"/>
        <w:jc w:val="both"/>
        <w:rPr>
          <w:rFonts w:ascii="Arial Unicode MS" w:eastAsia="Arial Unicode MS" w:hAnsi="Arial Unicode MS" w:cs="Arial Unicode MS"/>
          <w:b/>
          <w:bCs/>
        </w:rPr>
      </w:pPr>
    </w:p>
    <w:p w14:paraId="76FDD6E4" w14:textId="399A9191" w:rsidR="006E4B5B" w:rsidRDefault="006E4B5B" w:rsidP="006E4B5B">
      <w:pPr>
        <w:autoSpaceDE w:val="0"/>
        <w:autoSpaceDN w:val="0"/>
        <w:spacing w:line="360" w:lineRule="auto"/>
        <w:jc w:val="both"/>
        <w:rPr>
          <w:rFonts w:ascii="Arial Unicode MS" w:eastAsia="Arial Unicode MS" w:hAnsi="Arial Unicode MS" w:cs="Arial Unicode MS"/>
        </w:rPr>
      </w:pPr>
      <w:r w:rsidRPr="006E4B5B">
        <w:rPr>
          <w:rFonts w:ascii="Arial Unicode MS" w:eastAsia="Arial Unicode MS" w:hAnsi="Arial Unicode MS" w:cs="Arial Unicode MS" w:hint="eastAsia"/>
        </w:rPr>
        <w:t>选择合适的测量合作伙伴对于制造高精度微型铣床至关重要。Anderson Europe经过深思熟虑后，最终决定与雷尼绍展开合作。雷尼绍在高质量与高精度制造方面享有盛誉，其产品不仅限于单一产品系列，而是覆盖多种应用场景的全面解决方案。</w:t>
      </w:r>
    </w:p>
    <w:p w14:paraId="332297F4" w14:textId="77777777" w:rsidR="006E4B5B" w:rsidRDefault="006E4B5B" w:rsidP="006E4B5B">
      <w:pPr>
        <w:autoSpaceDE w:val="0"/>
        <w:autoSpaceDN w:val="0"/>
        <w:spacing w:line="132" w:lineRule="auto"/>
        <w:jc w:val="both"/>
        <w:rPr>
          <w:rFonts w:ascii="Arial Unicode MS" w:eastAsia="Arial Unicode MS" w:hAnsi="Arial Unicode MS" w:cs="Arial Unicode MS"/>
        </w:rPr>
      </w:pPr>
    </w:p>
    <w:p w14:paraId="6D67E760"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Anderson Europe此前就曾使用过雷尼绍的对刀仪，对其优异的测量精度与可靠性给予高度认可。</w:t>
      </w:r>
    </w:p>
    <w:p w14:paraId="4624405E"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77C61E9A"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雷尼绍始终如一地致力于为客户提供优质服务的承诺更进一步巩固了双方的合作。当Anderson Europe在安装</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光栅系统的过程中遇到挑战时，雷尼绍的工程师迅速响应并提供了及时协助。</w:t>
      </w:r>
    </w:p>
    <w:p w14:paraId="0690EC97"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00D10D0A"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这种高效、可靠的服务支持，确保了Anderson Europe的机床性能达到极高的质量标准。</w:t>
      </w:r>
    </w:p>
    <w:p w14:paraId="6EEDE43D"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260F9E2F" w14:textId="3759ED6D" w:rsidR="006E4B5B" w:rsidRDefault="006E4B5B" w:rsidP="006E4B5B">
      <w:pPr>
        <w:autoSpaceDE w:val="0"/>
        <w:autoSpaceDN w:val="0"/>
        <w:spacing w:line="360" w:lineRule="auto"/>
        <w:jc w:val="both"/>
        <w:rPr>
          <w:rFonts w:ascii="Arial Unicode MS" w:eastAsia="Arial Unicode MS" w:hAnsi="Arial Unicode MS" w:cs="Arial Unicode MS"/>
          <w:lang w:val="en-US"/>
        </w:rPr>
      </w:pPr>
      <w:r w:rsidRPr="006E4B5B">
        <w:rPr>
          <w:rFonts w:ascii="Arial Unicode MS" w:eastAsia="Arial Unicode MS" w:hAnsi="Arial Unicode MS" w:cs="Arial Unicode MS" w:hint="eastAsia"/>
          <w:lang w:val="en-US"/>
        </w:rPr>
        <w:t>之所以选择</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-N光栅，是因为它具备卓越的准确度、坚固耐用的结构、节省空间的窄型轮廓，以及出色的抗振性能等创新特性。此外，这一密封式光栅还具备极高的防护等级，确保机床在严苛环境下的稳定运行。</w:t>
      </w:r>
    </w:p>
    <w:p w14:paraId="77899EE8" w14:textId="77777777" w:rsidR="006E4B5B" w:rsidRDefault="006E4B5B" w:rsidP="006E4B5B">
      <w:pPr>
        <w:autoSpaceDE w:val="0"/>
        <w:autoSpaceDN w:val="0"/>
        <w:spacing w:line="132" w:lineRule="auto"/>
        <w:jc w:val="both"/>
        <w:rPr>
          <w:rFonts w:ascii="Arial Unicode MS" w:eastAsia="Arial Unicode MS" w:hAnsi="Arial Unicode MS" w:cs="Arial Unicode MS"/>
          <w:lang w:val="en-US"/>
        </w:rPr>
      </w:pPr>
    </w:p>
    <w:p w14:paraId="51C2A26A"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lang w:val="en-US"/>
        </w:rPr>
      </w:pPr>
      <w:r w:rsidRPr="006E4B5B">
        <w:rPr>
          <w:rFonts w:ascii="Arial Unicode MS" w:eastAsia="Arial Unicode MS" w:hAnsi="Arial Unicode MS" w:cs="Arial Unicode MS"/>
          <w:lang w:val="en-US"/>
        </w:rPr>
        <w:t>Anderson Europe的首席机械工程师</w:t>
      </w:r>
      <w:proofErr w:type="spellStart"/>
      <w:r w:rsidRPr="006E4B5B">
        <w:rPr>
          <w:rFonts w:ascii="Arial Unicode MS" w:eastAsia="Arial Unicode MS" w:hAnsi="Arial Unicode MS" w:cs="Arial Unicode MS"/>
          <w:lang w:val="en-US"/>
        </w:rPr>
        <w:t>Sőren</w:t>
      </w:r>
      <w:proofErr w:type="spellEnd"/>
      <w:r w:rsidRPr="006E4B5B">
        <w:rPr>
          <w:rFonts w:ascii="Arial Unicode MS" w:eastAsia="Arial Unicode MS" w:hAnsi="Arial Unicode MS" w:cs="Arial Unicode MS"/>
          <w:lang w:val="en-US"/>
        </w:rPr>
        <w:t xml:space="preserve"> Langhammer强调了</w:t>
      </w:r>
      <w:proofErr w:type="spellStart"/>
      <w:r w:rsidRPr="006E4B5B">
        <w:rPr>
          <w:rFonts w:ascii="Arial Unicode MS" w:eastAsia="Arial Unicode MS" w:hAnsi="Arial Unicode MS" w:cs="Arial Unicode MS"/>
          <w:lang w:val="en-US"/>
        </w:rPr>
        <w:t>FORTiS</w:t>
      </w:r>
      <w:proofErr w:type="spellEnd"/>
      <w:r w:rsidRPr="006E4B5B">
        <w:rPr>
          <w:rFonts w:ascii="Arial Unicode MS" w:eastAsia="Arial Unicode MS" w:hAnsi="Arial Unicode MS" w:cs="Arial Unicode MS"/>
          <w:lang w:val="en-US"/>
        </w:rPr>
        <w:t>光栅在微铣削应用中的价值：</w:t>
      </w:r>
    </w:p>
    <w:p w14:paraId="32DD8DBB"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6816D672" w14:textId="789314E0" w:rsidR="006E4B5B" w:rsidRDefault="006E4B5B" w:rsidP="006E4B5B">
      <w:pPr>
        <w:autoSpaceDE w:val="0"/>
        <w:autoSpaceDN w:val="0"/>
        <w:spacing w:line="360" w:lineRule="auto"/>
        <w:jc w:val="both"/>
        <w:rPr>
          <w:rFonts w:ascii="Arial Unicode MS" w:eastAsia="Arial Unicode MS" w:hAnsi="Arial Unicode MS" w:cs="Arial Unicode MS"/>
          <w:lang w:val="en-US"/>
        </w:rPr>
      </w:pPr>
      <w:r w:rsidRPr="006E4B5B">
        <w:rPr>
          <w:rFonts w:ascii="Arial Unicode MS" w:eastAsia="Arial Unicode MS" w:hAnsi="Arial Unicode MS" w:cs="Arial Unicode MS" w:hint="eastAsia"/>
          <w:lang w:val="en-US"/>
        </w:rPr>
        <w:t>“我们在</w:t>
      </w:r>
      <w:proofErr w:type="spellStart"/>
      <w:r w:rsidRPr="006E4B5B">
        <w:rPr>
          <w:rFonts w:ascii="Arial Unicode MS" w:eastAsia="Arial Unicode MS" w:hAnsi="Arial Unicode MS" w:cs="Arial Unicode MS" w:hint="eastAsia"/>
          <w:lang w:val="en-US"/>
        </w:rPr>
        <w:t>ProSys</w:t>
      </w:r>
      <w:proofErr w:type="spellEnd"/>
      <w:r w:rsidRPr="006E4B5B">
        <w:rPr>
          <w:rFonts w:ascii="Arial Unicode MS" w:eastAsia="Arial Unicode MS" w:hAnsi="Arial Unicode MS" w:cs="Arial Unicode MS" w:hint="eastAsia"/>
          <w:lang w:val="en-US"/>
        </w:rPr>
        <w:t xml:space="preserve"> ADV+机型上选用</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-N光栅，因为它完全满足我们对高准确度的严格要求。此外，</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光栅集成的LED安装指示灯是一项极具创新性的功能，可帮助我们显著节省机床装配所用的时间，带来真正的价值。</w:t>
      </w:r>
      <w:proofErr w:type="spellStart"/>
      <w:r w:rsidRPr="006E4B5B">
        <w:rPr>
          <w:rFonts w:ascii="Arial Unicode MS" w:eastAsia="Arial Unicode MS" w:hAnsi="Arial Unicode MS" w:cs="Arial Unicode MS" w:hint="eastAsia"/>
          <w:lang w:val="en-US"/>
        </w:rPr>
        <w:t>ProSys</w:t>
      </w:r>
      <w:proofErr w:type="spellEnd"/>
      <w:r w:rsidRPr="006E4B5B">
        <w:rPr>
          <w:rFonts w:ascii="Arial Unicode MS" w:eastAsia="Arial Unicode MS" w:hAnsi="Arial Unicode MS" w:cs="Arial Unicode MS" w:hint="eastAsia"/>
          <w:lang w:val="en-US"/>
        </w:rPr>
        <w:t xml:space="preserve"> ADV+专为微加工而设计，因此必须采用高品质的位置测量技术，以减少定位误差的出现。</w:t>
      </w:r>
    </w:p>
    <w:p w14:paraId="56C40FA4" w14:textId="77777777" w:rsidR="006E4B5B" w:rsidRDefault="006E4B5B" w:rsidP="006E4B5B">
      <w:pPr>
        <w:autoSpaceDE w:val="0"/>
        <w:autoSpaceDN w:val="0"/>
        <w:spacing w:line="132" w:lineRule="auto"/>
        <w:jc w:val="both"/>
        <w:rPr>
          <w:rFonts w:ascii="Arial Unicode MS" w:eastAsia="Arial Unicode MS" w:hAnsi="Arial Unicode MS" w:cs="Arial Unicode MS"/>
          <w:lang w:val="en-US"/>
        </w:rPr>
      </w:pPr>
    </w:p>
    <w:p w14:paraId="67FD9222"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尽管我们已为导向系统（包括直线导轨和直驱电机）以及光栅加装了防护罩，但</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光栅本身的全密封封装，进一步消除了潜在干扰的风险。</w:t>
      </w:r>
    </w:p>
    <w:p w14:paraId="05DC2362"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694611D5"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的净化空气功能有效防止金属加工粉尘、切屑和冷却液等污染物进入栅尺壳体，确保光栅长期稳定运行。</w:t>
      </w:r>
    </w:p>
    <w:p w14:paraId="4027112A"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35CA4A9B"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振动是影响各种加工操作的关键因素，因此我们采用大质量机床底座来降低振动影响，而</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光栅所配备的调谐质量阻尼器，则在此基础上提供了有力补充。”</w:t>
      </w:r>
    </w:p>
    <w:p w14:paraId="2C9CE7B0"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1A711A70"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Anderson Europe的质量控制从精确地测量每个结构部件开始。例如，花岗岩机床工作台在从制造商交付后，会立即进行严格而细致的检测与评估，确保各项参数符合设定的高标准质量要求。</w:t>
      </w:r>
    </w:p>
    <w:p w14:paraId="001009D1"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02554336"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雷尼绍XL-80激光干涉仪能够实现±0.5 ppm的卓越线性测量精度，这一精度水平在机床装配过程中至关重要，因为各部件必须高度精确地对准。XL-80激光干涉仪的高精度特性使其成为确保精确装配的理想选择。</w:t>
      </w:r>
    </w:p>
    <w:p w14:paraId="1C002F82"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4E2B5AE5"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在整个机床装配流程中，Anderson Europe使用XL-80激光干涉仪对各个部件进行测量与对准，从而确保整机质量的一致性与稳定性。</w:t>
      </w:r>
    </w:p>
    <w:p w14:paraId="704AF48E"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0694E4F9"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Langhammer先生补充道：</w:t>
      </w:r>
    </w:p>
    <w:p w14:paraId="1920E1D3"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1D842C6D"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“XL-80激光干涉仪是目前市场上公认的高端测量与校准系统之一，种类丰富的配套附件，令精度表现非常出色。</w:t>
      </w:r>
    </w:p>
    <w:p w14:paraId="72A92417"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5DDA8608"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能精确地组装机床的部件对我们来说非常重要：我们使用XL-80激光干涉仪进行测量，从花岗岩工作台开始，然后贯穿整个机床制造过程，确保所有部件之间的精确对准，从而确保机床的整体性能与质量。</w:t>
      </w:r>
    </w:p>
    <w:p w14:paraId="2354CE87"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154DE166" w14:textId="0783E0EC" w:rsidR="006E4B5B" w:rsidRDefault="006E4B5B" w:rsidP="006E4B5B">
      <w:pPr>
        <w:autoSpaceDE w:val="0"/>
        <w:autoSpaceDN w:val="0"/>
        <w:spacing w:line="360" w:lineRule="auto"/>
        <w:jc w:val="both"/>
        <w:rPr>
          <w:rFonts w:ascii="Arial Unicode MS" w:eastAsia="Arial Unicode MS" w:hAnsi="Arial Unicode MS" w:cs="Arial Unicode MS"/>
          <w:lang w:val="en-US"/>
        </w:rPr>
      </w:pPr>
      <w:r w:rsidRPr="006E4B5B">
        <w:rPr>
          <w:rFonts w:ascii="Arial Unicode MS" w:eastAsia="Arial Unicode MS" w:hAnsi="Arial Unicode MS" w:cs="Arial Unicode MS" w:hint="eastAsia"/>
          <w:lang w:val="en-US"/>
        </w:rPr>
        <w:t>雷尼绍提供的内部培训使我们高效地掌握激光技术的操作方法，同事们很快就熟练掌握了XL-80激光干涉仪的使用，实现了安全、稳定且高效的应用。”</w:t>
      </w:r>
    </w:p>
    <w:p w14:paraId="431C7CF5" w14:textId="77777777" w:rsidR="006E4B5B" w:rsidRDefault="006E4B5B" w:rsidP="006E4B5B">
      <w:pPr>
        <w:autoSpaceDE w:val="0"/>
        <w:autoSpaceDN w:val="0"/>
        <w:spacing w:line="132" w:lineRule="auto"/>
        <w:jc w:val="both"/>
        <w:rPr>
          <w:rFonts w:ascii="Arial Unicode MS" w:eastAsia="Arial Unicode MS" w:hAnsi="Arial Unicode MS" w:cs="Arial Unicode MS"/>
          <w:lang w:val="en-US"/>
        </w:rPr>
      </w:pPr>
    </w:p>
    <w:p w14:paraId="11C8DB0D" w14:textId="209C3B26" w:rsidR="006E4B5B" w:rsidRDefault="006E4B5B" w:rsidP="006E4B5B">
      <w:pPr>
        <w:autoSpaceDE w:val="0"/>
        <w:autoSpaceDN w:val="0"/>
        <w:spacing w:line="360" w:lineRule="auto"/>
        <w:jc w:val="both"/>
        <w:rPr>
          <w:rFonts w:ascii="Arial Unicode MS" w:eastAsia="Arial Unicode MS" w:hAnsi="Arial Unicode MS" w:cs="Arial Unicode MS"/>
          <w:lang w:val="en-US"/>
        </w:rPr>
      </w:pPr>
      <w:r w:rsidRPr="006E4B5B">
        <w:rPr>
          <w:rFonts w:ascii="Arial Unicode MS" w:eastAsia="Arial Unicode MS" w:hAnsi="Arial Unicode MS" w:cs="Arial Unicode MS" w:hint="eastAsia"/>
          <w:lang w:val="en-US"/>
        </w:rPr>
        <w:t>Anderson Europe使用雷尼绍QC20球杆仪对</w:t>
      </w:r>
      <w:proofErr w:type="spellStart"/>
      <w:r w:rsidRPr="006E4B5B">
        <w:rPr>
          <w:rFonts w:ascii="Arial Unicode MS" w:eastAsia="Arial Unicode MS" w:hAnsi="Arial Unicode MS" w:cs="Arial Unicode MS" w:hint="eastAsia"/>
          <w:lang w:val="en-US"/>
        </w:rPr>
        <w:t>ProSys</w:t>
      </w:r>
      <w:proofErr w:type="spellEnd"/>
      <w:r w:rsidRPr="006E4B5B">
        <w:rPr>
          <w:rFonts w:ascii="Arial Unicode MS" w:eastAsia="Arial Unicode MS" w:hAnsi="Arial Unicode MS" w:cs="Arial Unicode MS" w:hint="eastAsia"/>
          <w:lang w:val="en-US"/>
        </w:rPr>
        <w:t xml:space="preserve"> ADV+机床进行验证与确认，并在交付和到客户现场安装后进行性能测试。由</w:t>
      </w:r>
      <w:proofErr w:type="spellStart"/>
      <w:r w:rsidRPr="006E4B5B">
        <w:rPr>
          <w:rFonts w:ascii="Arial Unicode MS" w:eastAsia="Arial Unicode MS" w:hAnsi="Arial Unicode MS" w:cs="Arial Unicode MS" w:hint="eastAsia"/>
          <w:lang w:val="en-US"/>
        </w:rPr>
        <w:t>Ballbar</w:t>
      </w:r>
      <w:proofErr w:type="spellEnd"/>
      <w:r w:rsidRPr="006E4B5B">
        <w:rPr>
          <w:rFonts w:ascii="Arial Unicode MS" w:eastAsia="Arial Unicode MS" w:hAnsi="Arial Unicode MS" w:cs="Arial Unicode MS" w:hint="eastAsia"/>
          <w:lang w:val="en-US"/>
        </w:rPr>
        <w:t xml:space="preserve"> 20软件生成的测试报告可作为机床性能的有力证明；无论是在装配及安装后，还是在定期维护期间，客户都可以通过了解机床的运行状态而受益。</w:t>
      </w:r>
    </w:p>
    <w:p w14:paraId="5E25AED2" w14:textId="77777777" w:rsidR="006E4B5B" w:rsidRDefault="006E4B5B" w:rsidP="006E4B5B">
      <w:pPr>
        <w:autoSpaceDE w:val="0"/>
        <w:autoSpaceDN w:val="0"/>
        <w:spacing w:line="132" w:lineRule="auto"/>
        <w:jc w:val="both"/>
        <w:rPr>
          <w:rFonts w:ascii="Arial Unicode MS" w:eastAsia="Arial Unicode MS" w:hAnsi="Arial Unicode MS" w:cs="Arial Unicode MS"/>
          <w:lang w:val="en-US"/>
        </w:rPr>
      </w:pPr>
    </w:p>
    <w:p w14:paraId="0869103E"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Anderson Europe的应用工程师Ronny Nikel介绍了公司及其客户如何使用QC20球杆仪：</w:t>
      </w:r>
    </w:p>
    <w:p w14:paraId="41A0D797"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527B971E"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通过使用XL-80激光干涉仪，我们可以确保机床各个轴向的设定达到最佳状态；但我们仍需评估各轴在联动运行时的表现，因此我们一直在寻找一种可在调试阶段使用的定位测试工具。便携式QC20球杆仪非常适合这一需求。</w:t>
      </w:r>
    </w:p>
    <w:p w14:paraId="6A613CE0"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2F695B8E"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借助QC20球杆仪，我们能够验证机床的运行精度和性能；我们可以在机床装配阶段、或客户现场安装完成后，甚至在机床计划性停机和预防性维护之后进行测试。</w:t>
      </w:r>
    </w:p>
    <w:p w14:paraId="77EA2BED"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6DA41F07"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QC20的另一个优势是它可以根据不同的合规标准生成测量方案，这样我们就能为客户提供符合要求的合规性文档。</w:t>
      </w:r>
    </w:p>
    <w:p w14:paraId="4C473A2A"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1FAD9148" w14:textId="638F4961" w:rsidR="006E4B5B" w:rsidRDefault="006E4B5B" w:rsidP="006E4B5B">
      <w:pPr>
        <w:autoSpaceDE w:val="0"/>
        <w:autoSpaceDN w:val="0"/>
        <w:spacing w:line="360" w:lineRule="auto"/>
        <w:jc w:val="both"/>
        <w:rPr>
          <w:rFonts w:ascii="Arial Unicode MS" w:eastAsia="Arial Unicode MS" w:hAnsi="Arial Unicode MS" w:cs="Arial Unicode MS"/>
          <w:lang w:val="en-US"/>
        </w:rPr>
      </w:pPr>
      <w:r w:rsidRPr="006E4B5B">
        <w:rPr>
          <w:rFonts w:ascii="Arial Unicode MS" w:eastAsia="Arial Unicode MS" w:hAnsi="Arial Unicode MS" w:cs="Arial Unicode MS" w:hint="eastAsia"/>
          <w:lang w:val="en-US"/>
        </w:rPr>
        <w:t>更重要的是，我们不仅能够提供机床在装配或安装后的性能验证，还能在预防性维护后进行检测；这使客户能够在一定时间范围内持续监控机床的性能表现。当然，客户也可以自行使用QC20球杆仪，根据自身需求检测机床性能。”</w:t>
      </w:r>
    </w:p>
    <w:p w14:paraId="6C198B55" w14:textId="77777777" w:rsidR="006E4B5B" w:rsidRDefault="006E4B5B" w:rsidP="006E4B5B">
      <w:pPr>
        <w:autoSpaceDE w:val="0"/>
        <w:autoSpaceDN w:val="0"/>
        <w:spacing w:line="132" w:lineRule="auto"/>
        <w:jc w:val="both"/>
        <w:rPr>
          <w:rFonts w:ascii="Arial Unicode MS" w:eastAsia="Arial Unicode MS" w:hAnsi="Arial Unicode MS" w:cs="Arial Unicode MS"/>
          <w:lang w:val="en-US"/>
        </w:rPr>
      </w:pPr>
    </w:p>
    <w:p w14:paraId="36A61D7B" w14:textId="0CE0B917" w:rsidR="006E4B5B" w:rsidRDefault="006E4B5B" w:rsidP="006E4B5B">
      <w:pPr>
        <w:autoSpaceDE w:val="0"/>
        <w:autoSpaceDN w:val="0"/>
        <w:spacing w:line="360" w:lineRule="auto"/>
        <w:jc w:val="both"/>
        <w:rPr>
          <w:rFonts w:ascii="Arial Unicode MS" w:eastAsia="Arial Unicode MS" w:hAnsi="Arial Unicode MS" w:cs="Arial Unicode MS"/>
          <w:b/>
          <w:bCs/>
        </w:rPr>
      </w:pPr>
      <w:r w:rsidRPr="006E4B5B">
        <w:rPr>
          <w:rFonts w:ascii="Arial Unicode MS" w:eastAsia="Arial Unicode MS" w:hAnsi="Arial Unicode MS" w:cs="Arial Unicode MS" w:hint="eastAsia"/>
          <w:b/>
          <w:bCs/>
        </w:rPr>
        <w:t>结语</w:t>
      </w:r>
    </w:p>
    <w:p w14:paraId="6B8CD840" w14:textId="77777777" w:rsidR="006E4B5B" w:rsidRDefault="006E4B5B" w:rsidP="006E4B5B">
      <w:pPr>
        <w:autoSpaceDE w:val="0"/>
        <w:autoSpaceDN w:val="0"/>
        <w:spacing w:line="132" w:lineRule="auto"/>
        <w:jc w:val="both"/>
        <w:rPr>
          <w:rFonts w:ascii="Arial Unicode MS" w:eastAsia="Arial Unicode MS" w:hAnsi="Arial Unicode MS" w:cs="Arial Unicode MS"/>
          <w:b/>
          <w:bCs/>
        </w:rPr>
      </w:pPr>
    </w:p>
    <w:p w14:paraId="29D4EBEA"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Anderson Europe专注于高性能机床的制造与技术支持，其机床广泛应用于对微加工和微钻削精度要求极高的领域；其中一项关键应用便是对科伐合金和因瓦合金等材料的精加工。这类材料的加工难度高，容易因加工过程中迅速积聚热量造成加工硬化，刀具在切削时便容易产生严重的摩擦磨损，从而显著缩短刀具寿命。客户对加工过程的精确控制有着极高要求，以确保实现严格的尺寸公差和优异的表面光洁度。</w:t>
      </w:r>
    </w:p>
    <w:p w14:paraId="686B47BF"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76AC5F1F"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为了满足这些挑战，机床必须具备卓越的几何精度和高质量的光栅反馈系统，以实现最优的刀具路径控制。为此，Anderson Europe与雷尼绍展开合作，采用多种创新测量产品来改进机床的装配、调试和操作。</w:t>
      </w:r>
    </w:p>
    <w:p w14:paraId="4DCA2850"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5F796F3C"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雷尼绍</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-N光栅满足</w:t>
      </w:r>
      <w:proofErr w:type="spellStart"/>
      <w:r w:rsidRPr="006E4B5B">
        <w:rPr>
          <w:rFonts w:ascii="Arial Unicode MS" w:eastAsia="Arial Unicode MS" w:hAnsi="Arial Unicode MS" w:cs="Arial Unicode MS" w:hint="eastAsia"/>
          <w:lang w:val="en-US"/>
        </w:rPr>
        <w:t>ProSys</w:t>
      </w:r>
      <w:proofErr w:type="spellEnd"/>
      <w:r w:rsidRPr="006E4B5B">
        <w:rPr>
          <w:rFonts w:ascii="Arial Unicode MS" w:eastAsia="Arial Unicode MS" w:hAnsi="Arial Unicode MS" w:cs="Arial Unicode MS" w:hint="eastAsia"/>
          <w:lang w:val="en-US"/>
        </w:rPr>
        <w:t xml:space="preserve"> ADV+等微型铣床的高精度要求。其窄型轮廓设计，节省空间，同时具备出色的防护性能，有效抵御污染物侵入，确保测量精度。LED安装指示灯令</w:t>
      </w:r>
      <w:proofErr w:type="spellStart"/>
      <w:r w:rsidRPr="006E4B5B">
        <w:rPr>
          <w:rFonts w:ascii="Arial Unicode MS" w:eastAsia="Arial Unicode MS" w:hAnsi="Arial Unicode MS" w:cs="Arial Unicode MS" w:hint="eastAsia"/>
          <w:lang w:val="en-US"/>
        </w:rPr>
        <w:t>FORTiS</w:t>
      </w:r>
      <w:proofErr w:type="spellEnd"/>
      <w:r w:rsidRPr="006E4B5B">
        <w:rPr>
          <w:rFonts w:ascii="Arial Unicode MS" w:eastAsia="Arial Unicode MS" w:hAnsi="Arial Unicode MS" w:cs="Arial Unicode MS" w:hint="eastAsia"/>
          <w:lang w:val="en-US"/>
        </w:rPr>
        <w:t>光栅的安装便捷高效，显著节省机床装配时间。</w:t>
      </w:r>
    </w:p>
    <w:p w14:paraId="50AD3965"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207FC769"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XL-80激光干涉仪以卓越的测量精度著称，并配备了种类丰富的附件，在整个机床制造过程中为质量控制提供有力保障 — 通过对机床组件的几何误差进行精准测量与修正，确保整机装配的精度与一致性。此外，雷尼绍还提供系统化的内部培训，帮助用户高效掌握激光干涉仪的操作要领，为机床制造流程的顺利推进保驾护航。</w:t>
      </w:r>
    </w:p>
    <w:p w14:paraId="6111DA50"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04F120BC" w14:textId="77777777"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QC20球杆仪则是评估</w:t>
      </w:r>
      <w:proofErr w:type="spellStart"/>
      <w:r w:rsidRPr="006E4B5B">
        <w:rPr>
          <w:rFonts w:ascii="Arial Unicode MS" w:eastAsia="Arial Unicode MS" w:hAnsi="Arial Unicode MS" w:cs="Arial Unicode MS" w:hint="eastAsia"/>
          <w:lang w:val="en-US"/>
        </w:rPr>
        <w:t>ProSys</w:t>
      </w:r>
      <w:proofErr w:type="spellEnd"/>
      <w:r w:rsidRPr="006E4B5B">
        <w:rPr>
          <w:rFonts w:ascii="Arial Unicode MS" w:eastAsia="Arial Unicode MS" w:hAnsi="Arial Unicode MS" w:cs="Arial Unicode MS" w:hint="eastAsia"/>
          <w:lang w:val="en-US"/>
        </w:rPr>
        <w:t xml:space="preserve"> ADV+稳定性与性能的关键工具。这款便携式设备不仅适用于快速检测机床运行状态，还可用于调试与维修后的性能验证，并为客户生成详尽的合规性报告，提升服务专业度。</w:t>
      </w:r>
    </w:p>
    <w:p w14:paraId="31816E77" w14:textId="77777777" w:rsidR="006E4B5B" w:rsidRPr="006E4B5B" w:rsidRDefault="006E4B5B" w:rsidP="006E4B5B">
      <w:pPr>
        <w:autoSpaceDE w:val="0"/>
        <w:autoSpaceDN w:val="0"/>
        <w:spacing w:line="132" w:lineRule="auto"/>
        <w:jc w:val="both"/>
        <w:rPr>
          <w:rFonts w:ascii="Arial Unicode MS" w:eastAsia="Arial Unicode MS" w:hAnsi="Arial Unicode MS" w:cs="Arial Unicode MS" w:hint="eastAsia"/>
          <w:lang w:val="en-US"/>
        </w:rPr>
      </w:pPr>
    </w:p>
    <w:p w14:paraId="62464166" w14:textId="4D779E7A" w:rsidR="006E4B5B" w:rsidRPr="006E4B5B" w:rsidRDefault="006E4B5B" w:rsidP="006E4B5B">
      <w:pPr>
        <w:autoSpaceDE w:val="0"/>
        <w:autoSpaceDN w:val="0"/>
        <w:spacing w:line="360" w:lineRule="auto"/>
        <w:jc w:val="both"/>
        <w:rPr>
          <w:rFonts w:ascii="Arial Unicode MS" w:eastAsia="Arial Unicode MS" w:hAnsi="Arial Unicode MS" w:cs="Arial Unicode MS" w:hint="eastAsia"/>
          <w:lang w:val="en-US"/>
        </w:rPr>
      </w:pPr>
      <w:r w:rsidRPr="006E4B5B">
        <w:rPr>
          <w:rFonts w:ascii="Arial Unicode MS" w:eastAsia="Arial Unicode MS" w:hAnsi="Arial Unicode MS" w:cs="Arial Unicode MS" w:hint="eastAsia"/>
          <w:lang w:val="en-US"/>
        </w:rPr>
        <w:t>综上所述，雷尼绍凭借其领先的技术与全面的应用支持，助力Anderson Europe持续打造高性能、高可靠性的机床解决方案，赢得了Anderson Europe终端用户的广泛认可与信赖。</w:t>
      </w:r>
    </w:p>
    <w:bookmarkEnd w:id="0"/>
    <w:p w14:paraId="3C2C9C98" w14:textId="77777777" w:rsidR="00CF0C2F" w:rsidRDefault="00CF0C2F" w:rsidP="00CF0C2F">
      <w:pPr>
        <w:autoSpaceDE w:val="0"/>
        <w:autoSpaceDN w:val="0"/>
        <w:spacing w:line="132" w:lineRule="auto"/>
        <w:jc w:val="both"/>
        <w:rPr>
          <w:rFonts w:ascii="Arial Unicode MS" w:eastAsia="Arial Unicode MS" w:hAnsi="Arial Unicode MS" w:cs="Arial Unicode MS"/>
          <w:lang w:val="en-US"/>
        </w:rPr>
      </w:pPr>
    </w:p>
    <w:p w14:paraId="20821EE3" w14:textId="06CE1BC9" w:rsidR="002361D1" w:rsidRPr="00D41764" w:rsidRDefault="002361D1" w:rsidP="002361D1">
      <w:pPr>
        <w:autoSpaceDE w:val="0"/>
        <w:autoSpaceDN w:val="0"/>
        <w:spacing w:line="283" w:lineRule="auto"/>
        <w:jc w:val="both"/>
        <w:rPr>
          <w:rFonts w:ascii="Arial Unicode MS" w:eastAsia="Arial Unicode MS" w:hAnsi="Arial Unicode MS" w:cs="Arial Unicode MS" w:hint="eastAsia"/>
          <w:lang w:val="en-US"/>
        </w:rPr>
      </w:pPr>
      <w:r>
        <w:rPr>
          <w:rFonts w:ascii="Arial Unicode MS" w:eastAsia="Arial Unicode MS" w:hAnsi="Arial Unicode MS" w:cs="Arial Unicode MS" w:hint="eastAsia"/>
          <w:lang w:val="en-US"/>
        </w:rPr>
        <w:t>详情</w:t>
      </w:r>
      <w:r w:rsidRPr="002118C5">
        <w:rPr>
          <w:rFonts w:ascii="Arial Unicode MS" w:eastAsia="Arial Unicode MS" w:hAnsi="Arial Unicode MS" w:cs="Arial Unicode MS"/>
          <w:lang w:val="en-US"/>
        </w:rPr>
        <w:t>请访问www.renishaw.com.cn/</w:t>
      </w:r>
      <w:r w:rsidR="00CF0C2F">
        <w:rPr>
          <w:rFonts w:ascii="Arial Unicode MS" w:eastAsia="Arial Unicode MS" w:hAnsi="Arial Unicode MS" w:cs="Arial Unicode MS" w:hint="eastAsia"/>
          <w:lang w:val="en-US"/>
        </w:rPr>
        <w:t>encoders</w:t>
      </w:r>
    </w:p>
    <w:p w14:paraId="1BCBF802" w14:textId="77777777" w:rsidR="00982D86" w:rsidRPr="002361D1" w:rsidRDefault="00982D86" w:rsidP="002361D1">
      <w:pPr>
        <w:autoSpaceDE w:val="0"/>
        <w:autoSpaceDN w:val="0"/>
        <w:spacing w:line="132" w:lineRule="auto"/>
        <w:jc w:val="both"/>
        <w:rPr>
          <w:rFonts w:ascii="Arial Unicode MS" w:eastAsia="Arial Unicode MS" w:hAnsi="Arial Unicode MS" w:cs="Arial Unicode MS" w:hint="eastAsia"/>
          <w:lang w:val="en-US"/>
        </w:rPr>
      </w:pPr>
    </w:p>
    <w:p w14:paraId="0B4F11A8" w14:textId="77777777" w:rsidR="00982D86" w:rsidRPr="00D41764" w:rsidRDefault="00982D86" w:rsidP="002361D1">
      <w:pPr>
        <w:autoSpaceDE w:val="0"/>
        <w:autoSpaceDN w:val="0"/>
        <w:spacing w:after="200" w:line="360" w:lineRule="auto"/>
        <w:jc w:val="center"/>
        <w:rPr>
          <w:rFonts w:ascii="Arial Unicode MS" w:eastAsia="Arial Unicode MS" w:hAnsi="Arial Unicode MS" w:cs="Arial Unicode MS" w:hint="eastAsia"/>
          <w:b/>
          <w:sz w:val="22"/>
          <w:szCs w:val="22"/>
        </w:rPr>
      </w:pPr>
      <w:r w:rsidRPr="00D41764">
        <w:rPr>
          <w:rFonts w:ascii="Arial Unicode MS" w:eastAsia="Arial Unicode MS" w:hAnsi="Arial Unicode MS" w:cs="Arial Unicode MS" w:hint="eastAsia"/>
          <w:b/>
          <w:sz w:val="22"/>
          <w:szCs w:val="22"/>
        </w:rPr>
        <w:t>-</w:t>
      </w:r>
      <w:r w:rsidRPr="00D41764">
        <w:rPr>
          <w:rFonts w:ascii="Arial Unicode MS" w:eastAsia="Arial Unicode MS" w:hAnsi="Arial Unicode MS" w:cs="Arial Unicode MS"/>
          <w:b/>
          <w:sz w:val="22"/>
          <w:szCs w:val="22"/>
        </w:rPr>
        <w:t>完</w:t>
      </w:r>
      <w:r w:rsidRPr="00D41764">
        <w:rPr>
          <w:rFonts w:ascii="Arial Unicode MS" w:eastAsia="Arial Unicode MS" w:hAnsi="Arial Unicode MS" w:cs="Arial Unicode MS" w:hint="eastAsia"/>
          <w:b/>
          <w:sz w:val="22"/>
          <w:szCs w:val="22"/>
        </w:rPr>
        <w:t>-</w:t>
      </w:r>
    </w:p>
    <w:p w14:paraId="73650F9A" w14:textId="77777777" w:rsidR="00982D86" w:rsidRPr="00D41764" w:rsidRDefault="00982D86" w:rsidP="002361D1">
      <w:pPr>
        <w:autoSpaceDE w:val="0"/>
        <w:autoSpaceDN w:val="0"/>
        <w:spacing w:after="200" w:line="360" w:lineRule="auto"/>
        <w:jc w:val="center"/>
        <w:rPr>
          <w:rFonts w:ascii="Arial Unicode MS" w:eastAsia="Arial Unicode MS" w:hAnsi="Arial Unicode MS" w:cs="Arial Unicode MS" w:hint="eastAsia"/>
          <w:b/>
          <w:sz w:val="22"/>
          <w:szCs w:val="22"/>
        </w:rPr>
      </w:pPr>
      <w:r w:rsidRPr="00D41764">
        <w:rPr>
          <w:rFonts w:ascii="Arial Unicode MS" w:eastAsia="Arial Unicode MS" w:hAnsi="Arial Unicode MS" w:cs="Arial Unicode MS" w:hint="eastAsia"/>
          <w:b/>
          <w:sz w:val="22"/>
          <w:szCs w:val="22"/>
        </w:rPr>
        <w:t>关于</w:t>
      </w:r>
      <w:r w:rsidRPr="00D41764">
        <w:rPr>
          <w:rFonts w:ascii="Arial Unicode MS" w:eastAsia="Arial Unicode MS" w:hAnsi="Arial Unicode MS" w:cs="Arial Unicode MS"/>
          <w:b/>
          <w:sz w:val="22"/>
          <w:szCs w:val="22"/>
        </w:rPr>
        <w:t>雷尼绍</w:t>
      </w:r>
    </w:p>
    <w:p w14:paraId="4E2171D9" w14:textId="77777777" w:rsidR="002361D1" w:rsidRPr="002361D1"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雷尼绍是世界领先的测量系统和制造系统供应商。我们提供各种精密产品，用于采集高精度数据，以帮助客户和最终用户实现可溯源性，提升对制造品质的信心。雷尼绍的技术还可帮助客户实现产品和制程创新。</w:t>
      </w:r>
    </w:p>
    <w:p w14:paraId="0353D7FC" w14:textId="77777777" w:rsidR="002361D1" w:rsidRPr="00D41764" w:rsidRDefault="002361D1" w:rsidP="002361D1">
      <w:pPr>
        <w:autoSpaceDE w:val="0"/>
        <w:autoSpaceDN w:val="0"/>
        <w:spacing w:line="132" w:lineRule="auto"/>
        <w:jc w:val="both"/>
        <w:rPr>
          <w:rFonts w:ascii="Arial Unicode MS" w:eastAsia="Arial Unicode MS" w:hAnsi="Arial Unicode MS" w:cs="Arial Unicode MS" w:hint="eastAsia"/>
        </w:rPr>
      </w:pPr>
    </w:p>
    <w:p w14:paraId="0E195919" w14:textId="45748212" w:rsidR="002361D1" w:rsidRPr="002361D1"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作为一家跨国公司，雷尼绍目前在36个国家/地区设有全资子公司，员工逾5,000人。公司的大部分研发工作均在英国本土进行，最大的制造工厂位于英国、爱尔兰和印度。</w:t>
      </w:r>
    </w:p>
    <w:p w14:paraId="0A7319D2"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1418E2CB" w14:textId="77777777" w:rsidR="002361D1" w:rsidRPr="002361D1"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在截至2024年6月的2024财年，雷尼绍实现销售收入6.913亿英镑，其中95%来自出口业务。公司最大的市场为中国、美国、日本和德国。</w:t>
      </w:r>
    </w:p>
    <w:p w14:paraId="7CB2481B"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59E8D6BA" w14:textId="24331797" w:rsidR="00982D86" w:rsidRPr="00D41764" w:rsidRDefault="002361D1" w:rsidP="002361D1">
      <w:pPr>
        <w:autoSpaceDE w:val="0"/>
        <w:autoSpaceDN w:val="0"/>
        <w:spacing w:line="283" w:lineRule="auto"/>
        <w:jc w:val="both"/>
        <w:rPr>
          <w:rFonts w:ascii="Arial Unicode MS" w:eastAsia="Arial Unicode MS" w:hAnsi="Arial Unicode MS" w:cs="Arial Unicode MS" w:hint="eastAsia"/>
        </w:rPr>
      </w:pPr>
      <w:r w:rsidRPr="002361D1">
        <w:rPr>
          <w:rFonts w:ascii="Arial Unicode MS" w:eastAsia="Arial Unicode MS" w:hAnsi="Arial Unicode MS" w:cs="Arial Unicode MS" w:hint="eastAsia"/>
        </w:rPr>
        <w:t>雷尼绍的使命是：携手同心，共筑明天。我们致力于与客户合作研发优质的产品、材料和疗法，以满足未来需求。</w:t>
      </w:r>
    </w:p>
    <w:p w14:paraId="5E852433"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30BAD450" w14:textId="77777777" w:rsidR="00982D86" w:rsidRPr="00D41764" w:rsidRDefault="00982D86" w:rsidP="002361D1">
      <w:pPr>
        <w:autoSpaceDE w:val="0"/>
        <w:autoSpaceDN w:val="0"/>
        <w:spacing w:line="360" w:lineRule="auto"/>
        <w:jc w:val="both"/>
        <w:rPr>
          <w:rFonts w:ascii="Arial Unicode MS" w:eastAsia="Arial Unicode MS" w:hAnsi="Arial Unicode MS" w:cs="Arial Unicode MS" w:hint="eastAsia"/>
        </w:rPr>
      </w:pPr>
      <w:r w:rsidRPr="00D41764">
        <w:rPr>
          <w:rFonts w:ascii="Arial Unicode MS" w:eastAsia="Arial Unicode MS" w:hAnsi="Arial Unicode MS" w:cs="Arial Unicode MS"/>
        </w:rPr>
        <w:t>了解</w:t>
      </w:r>
      <w:r w:rsidRPr="00D41764">
        <w:rPr>
          <w:rFonts w:ascii="Arial Unicode MS" w:eastAsia="Arial Unicode MS" w:hAnsi="Arial Unicode MS" w:cs="Arial Unicode MS" w:hint="eastAsia"/>
        </w:rPr>
        <w:t>详细产品信息，请访问雷尼绍网站：</w:t>
      </w:r>
      <w:r w:rsidRPr="00D41764">
        <w:rPr>
          <w:rFonts w:ascii="Arial Unicode MS" w:eastAsia="Arial Unicode MS" w:hAnsi="Arial Unicode MS" w:cs="Arial Unicode MS"/>
        </w:rPr>
        <w:t>www.renishaw.com.cn</w:t>
      </w:r>
    </w:p>
    <w:p w14:paraId="34CAA40D" w14:textId="77777777" w:rsidR="000F4ECA" w:rsidRPr="00D41764" w:rsidRDefault="000F4ECA" w:rsidP="000F4ECA">
      <w:pPr>
        <w:autoSpaceDE w:val="0"/>
        <w:autoSpaceDN w:val="0"/>
        <w:spacing w:line="132" w:lineRule="auto"/>
        <w:jc w:val="both"/>
        <w:rPr>
          <w:rFonts w:ascii="Arial Unicode MS" w:eastAsia="Arial Unicode MS" w:hAnsi="Arial Unicode MS" w:cs="Arial Unicode MS" w:hint="eastAsia"/>
        </w:rPr>
      </w:pPr>
    </w:p>
    <w:p w14:paraId="7C95CAF9" w14:textId="77777777" w:rsidR="00982D86" w:rsidRPr="00D41764" w:rsidRDefault="00982D86" w:rsidP="002361D1">
      <w:pPr>
        <w:autoSpaceDE w:val="0"/>
        <w:autoSpaceDN w:val="0"/>
        <w:spacing w:line="360" w:lineRule="auto"/>
        <w:jc w:val="both"/>
        <w:rPr>
          <w:rFonts w:ascii="Arial Unicode MS" w:eastAsia="Arial Unicode MS" w:hAnsi="Arial Unicode MS" w:cs="Arial Unicode MS" w:hint="eastAsia"/>
          <w:szCs w:val="24"/>
        </w:rPr>
      </w:pPr>
      <w:r w:rsidRPr="00D41764">
        <w:rPr>
          <w:rFonts w:ascii="Arial Unicode MS" w:eastAsia="Arial Unicode MS" w:hAnsi="Arial Unicode MS" w:cs="Arial Unicode MS" w:hint="eastAsia"/>
        </w:rPr>
        <w:t>关注</w:t>
      </w:r>
      <w:r w:rsidRPr="00D41764">
        <w:rPr>
          <w:rFonts w:ascii="Arial Unicode MS" w:eastAsia="Arial Unicode MS" w:hAnsi="Arial Unicode MS" w:cs="Arial Unicode MS"/>
        </w:rPr>
        <w:t>雷尼绍官方微信</w:t>
      </w:r>
      <w:r w:rsidRPr="00D41764">
        <w:rPr>
          <w:rFonts w:ascii="Arial Unicode MS" w:eastAsia="Arial Unicode MS" w:hAnsi="Arial Unicode MS" w:cs="Arial Unicode MS" w:hint="eastAsia"/>
        </w:rPr>
        <w:t>（雷尼绍Renishaw</w:t>
      </w:r>
      <w:r w:rsidRPr="00D41764">
        <w:rPr>
          <w:rFonts w:ascii="Arial Unicode MS" w:eastAsia="Arial Unicode MS" w:hAnsi="Arial Unicode MS" w:cs="Arial Unicode MS"/>
        </w:rPr>
        <w:t>）</w:t>
      </w:r>
      <w:r w:rsidRPr="00D41764">
        <w:rPr>
          <w:rFonts w:ascii="Arial Unicode MS" w:eastAsia="Arial Unicode MS" w:hAnsi="Arial Unicode MS" w:cs="Arial Unicode MS" w:hint="eastAsia"/>
        </w:rPr>
        <w:t>，</w:t>
      </w:r>
      <w:r w:rsidRPr="00D41764">
        <w:rPr>
          <w:rFonts w:ascii="Arial Unicode MS" w:eastAsia="Arial Unicode MS" w:hAnsi="Arial Unicode MS" w:cs="Arial Unicode MS"/>
        </w:rPr>
        <w:t>随时掌握</w:t>
      </w:r>
      <w:r w:rsidRPr="00D41764">
        <w:rPr>
          <w:rFonts w:ascii="Arial Unicode MS" w:eastAsia="Arial Unicode MS" w:hAnsi="Arial Unicode MS" w:cs="Arial Unicode MS" w:hint="eastAsia"/>
        </w:rPr>
        <w:t>相关前沿</w:t>
      </w:r>
      <w:r w:rsidRPr="00D41764">
        <w:rPr>
          <w:rFonts w:ascii="Arial Unicode MS" w:eastAsia="Arial Unicode MS" w:hAnsi="Arial Unicode MS" w:cs="Arial Unicode MS"/>
        </w:rPr>
        <w:t>资讯：</w:t>
      </w:r>
    </w:p>
    <w:p w14:paraId="695FDBEC" w14:textId="4B9B7725" w:rsidR="00F1066C" w:rsidRPr="00982D86" w:rsidRDefault="00982D86" w:rsidP="002361D1">
      <w:pPr>
        <w:autoSpaceDE w:val="0"/>
        <w:autoSpaceDN w:val="0"/>
        <w:spacing w:after="200" w:line="360" w:lineRule="auto"/>
        <w:jc w:val="center"/>
        <w:rPr>
          <w:rFonts w:ascii="Arial Unicode MS" w:eastAsia="Arial Unicode MS" w:hAnsi="Arial Unicode MS" w:cs="Arial Unicode MS" w:hint="eastAsia"/>
        </w:rPr>
      </w:pPr>
      <w:r w:rsidRPr="00D41764">
        <w:rPr>
          <w:rFonts w:ascii="Arial Unicode MS" w:eastAsia="Arial Unicode MS" w:hAnsi="Arial Unicode MS" w:cs="Arial Unicode MS"/>
          <w:noProof/>
        </w:rPr>
        <w:lastRenderedPageBreak/>
        <w:drawing>
          <wp:inline distT="0" distB="0" distL="0" distR="0" wp14:anchorId="0E61B94E" wp14:editId="7DD31D33">
            <wp:extent cx="5768975" cy="2242185"/>
            <wp:effectExtent l="0" t="0" r="3175" b="5715"/>
            <wp:docPr id="1" name="图片 1" descr="QR 代码&#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AI 生成的内容可能不正确。"/>
                    <pic:cNvPicPr/>
                  </pic:nvPicPr>
                  <pic:blipFill>
                    <a:blip r:embed="rId8">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F1066C" w:rsidRPr="00982D86"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9155" w14:textId="77777777" w:rsidR="005865B5" w:rsidRDefault="005865B5" w:rsidP="002E2F8C">
      <w:pPr>
        <w:rPr>
          <w:rFonts w:hint="eastAsia"/>
        </w:rPr>
      </w:pPr>
      <w:r>
        <w:separator/>
      </w:r>
    </w:p>
  </w:endnote>
  <w:endnote w:type="continuationSeparator" w:id="0">
    <w:p w14:paraId="10DFBC7F" w14:textId="77777777" w:rsidR="005865B5" w:rsidRDefault="005865B5" w:rsidP="002E2F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1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EE9" w14:textId="77777777" w:rsidR="005865B5" w:rsidRDefault="005865B5" w:rsidP="002E2F8C">
      <w:pPr>
        <w:rPr>
          <w:rFonts w:hint="eastAsia"/>
        </w:rPr>
      </w:pPr>
      <w:r>
        <w:separator/>
      </w:r>
    </w:p>
  </w:footnote>
  <w:footnote w:type="continuationSeparator" w:id="0">
    <w:p w14:paraId="4B8EB51D" w14:textId="77777777" w:rsidR="005865B5" w:rsidRDefault="005865B5" w:rsidP="002E2F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909272">
    <w:abstractNumId w:val="1"/>
  </w:num>
  <w:num w:numId="2" w16cid:durableId="97317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723D"/>
    <w:rsid w:val="00012C26"/>
    <w:rsid w:val="00014E84"/>
    <w:rsid w:val="00041EF0"/>
    <w:rsid w:val="000566E5"/>
    <w:rsid w:val="0006668E"/>
    <w:rsid w:val="000B3DE4"/>
    <w:rsid w:val="000B6575"/>
    <w:rsid w:val="000C189B"/>
    <w:rsid w:val="000F4ECA"/>
    <w:rsid w:val="0012029C"/>
    <w:rsid w:val="00121BFD"/>
    <w:rsid w:val="00143201"/>
    <w:rsid w:val="0015599C"/>
    <w:rsid w:val="0016753A"/>
    <w:rsid w:val="00180B30"/>
    <w:rsid w:val="00182797"/>
    <w:rsid w:val="00187F32"/>
    <w:rsid w:val="001A5B15"/>
    <w:rsid w:val="001C299A"/>
    <w:rsid w:val="001E350D"/>
    <w:rsid w:val="00203CA3"/>
    <w:rsid w:val="00203EE2"/>
    <w:rsid w:val="0020792C"/>
    <w:rsid w:val="00207A7E"/>
    <w:rsid w:val="0021050E"/>
    <w:rsid w:val="00211BFA"/>
    <w:rsid w:val="0021225A"/>
    <w:rsid w:val="00227CE4"/>
    <w:rsid w:val="002361D1"/>
    <w:rsid w:val="00244A65"/>
    <w:rsid w:val="002469DB"/>
    <w:rsid w:val="00253AFB"/>
    <w:rsid w:val="00257923"/>
    <w:rsid w:val="0028232E"/>
    <w:rsid w:val="002E2F8C"/>
    <w:rsid w:val="00301683"/>
    <w:rsid w:val="00304407"/>
    <w:rsid w:val="00324ED1"/>
    <w:rsid w:val="00326CC4"/>
    <w:rsid w:val="003377F3"/>
    <w:rsid w:val="0034023D"/>
    <w:rsid w:val="003557A2"/>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40E9"/>
    <w:rsid w:val="004C5163"/>
    <w:rsid w:val="004F5243"/>
    <w:rsid w:val="00502207"/>
    <w:rsid w:val="00531B34"/>
    <w:rsid w:val="00532F54"/>
    <w:rsid w:val="00536066"/>
    <w:rsid w:val="00546FE4"/>
    <w:rsid w:val="005865B5"/>
    <w:rsid w:val="005A7A54"/>
    <w:rsid w:val="005B0016"/>
    <w:rsid w:val="005B1C4E"/>
    <w:rsid w:val="005E2826"/>
    <w:rsid w:val="00641A64"/>
    <w:rsid w:val="0065468E"/>
    <w:rsid w:val="00663E1B"/>
    <w:rsid w:val="00694EDE"/>
    <w:rsid w:val="006A46F3"/>
    <w:rsid w:val="006C2C75"/>
    <w:rsid w:val="006D00B4"/>
    <w:rsid w:val="006E4B5B"/>
    <w:rsid w:val="006E4D82"/>
    <w:rsid w:val="006F43CA"/>
    <w:rsid w:val="006F5B4C"/>
    <w:rsid w:val="00705CCA"/>
    <w:rsid w:val="00720134"/>
    <w:rsid w:val="0073088A"/>
    <w:rsid w:val="00750531"/>
    <w:rsid w:val="00760943"/>
    <w:rsid w:val="00775194"/>
    <w:rsid w:val="007873FD"/>
    <w:rsid w:val="007C1CE4"/>
    <w:rsid w:val="007C2037"/>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06366"/>
    <w:rsid w:val="00910A83"/>
    <w:rsid w:val="0094232D"/>
    <w:rsid w:val="00967EE4"/>
    <w:rsid w:val="00981981"/>
    <w:rsid w:val="00982D86"/>
    <w:rsid w:val="009B326C"/>
    <w:rsid w:val="009C6143"/>
    <w:rsid w:val="009F384E"/>
    <w:rsid w:val="009F43AB"/>
    <w:rsid w:val="009F5144"/>
    <w:rsid w:val="00A32C35"/>
    <w:rsid w:val="00A44E2C"/>
    <w:rsid w:val="00A61DC8"/>
    <w:rsid w:val="00A73DF3"/>
    <w:rsid w:val="00A75378"/>
    <w:rsid w:val="00A82BC2"/>
    <w:rsid w:val="00A97343"/>
    <w:rsid w:val="00AD740F"/>
    <w:rsid w:val="00AE30DC"/>
    <w:rsid w:val="00AE5DC4"/>
    <w:rsid w:val="00AF0683"/>
    <w:rsid w:val="00AF472F"/>
    <w:rsid w:val="00B128AF"/>
    <w:rsid w:val="00B156AA"/>
    <w:rsid w:val="00B20D51"/>
    <w:rsid w:val="00B35AA9"/>
    <w:rsid w:val="00B3783D"/>
    <w:rsid w:val="00B53C11"/>
    <w:rsid w:val="00B61F67"/>
    <w:rsid w:val="00B62AA4"/>
    <w:rsid w:val="00B65D58"/>
    <w:rsid w:val="00B70DAB"/>
    <w:rsid w:val="00B73EB3"/>
    <w:rsid w:val="00BA0911"/>
    <w:rsid w:val="00BB4418"/>
    <w:rsid w:val="00C03B4D"/>
    <w:rsid w:val="00C067E2"/>
    <w:rsid w:val="00C24DBC"/>
    <w:rsid w:val="00C26DF4"/>
    <w:rsid w:val="00C338A9"/>
    <w:rsid w:val="00C37929"/>
    <w:rsid w:val="00C47966"/>
    <w:rsid w:val="00CA14FF"/>
    <w:rsid w:val="00CA5255"/>
    <w:rsid w:val="00CB0C2C"/>
    <w:rsid w:val="00CC4B43"/>
    <w:rsid w:val="00CE2B97"/>
    <w:rsid w:val="00CF0C2F"/>
    <w:rsid w:val="00CF722A"/>
    <w:rsid w:val="00D04833"/>
    <w:rsid w:val="00D20622"/>
    <w:rsid w:val="00D676E8"/>
    <w:rsid w:val="00D92177"/>
    <w:rsid w:val="00D94955"/>
    <w:rsid w:val="00D9765D"/>
    <w:rsid w:val="00D97E36"/>
    <w:rsid w:val="00DB26B1"/>
    <w:rsid w:val="00DC3E8E"/>
    <w:rsid w:val="00DE07DF"/>
    <w:rsid w:val="00E200D2"/>
    <w:rsid w:val="00E320B1"/>
    <w:rsid w:val="00E339D6"/>
    <w:rsid w:val="00E61EC9"/>
    <w:rsid w:val="00E73435"/>
    <w:rsid w:val="00EB20DC"/>
    <w:rsid w:val="00EC3689"/>
    <w:rsid w:val="00ED38EA"/>
    <w:rsid w:val="00EE0385"/>
    <w:rsid w:val="00EF61BB"/>
    <w:rsid w:val="00F05286"/>
    <w:rsid w:val="00F1066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38188"/>
  <w15:docId w15:val="{44F62C85-09A0-452C-9457-30A78F2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E2C"/>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6E4B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6E4B5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aa"/>
    <w:uiPriority w:val="99"/>
    <w:semiHidden/>
    <w:unhideWhenUsed/>
    <w:rsid w:val="00AF0683"/>
    <w:rPr>
      <w:sz w:val="18"/>
      <w:szCs w:val="18"/>
    </w:rPr>
  </w:style>
  <w:style w:type="character" w:customStyle="1" w:styleId="aa">
    <w:name w:val="批注框文本 字符"/>
    <w:link w:val="a9"/>
    <w:uiPriority w:val="99"/>
    <w:semiHidden/>
    <w:rsid w:val="00AF0683"/>
    <w:rPr>
      <w:rFonts w:ascii="宋体" w:hAnsi="宋体" w:cs="宋体"/>
      <w:sz w:val="18"/>
      <w:szCs w:val="18"/>
    </w:rPr>
  </w:style>
  <w:style w:type="paragraph" w:styleId="ab">
    <w:name w:val="footer"/>
    <w:basedOn w:val="a"/>
    <w:link w:val="ac"/>
    <w:uiPriority w:val="99"/>
    <w:unhideWhenUsed/>
    <w:rsid w:val="00121BFD"/>
    <w:pPr>
      <w:tabs>
        <w:tab w:val="center" w:pos="4513"/>
        <w:tab w:val="right" w:pos="9026"/>
      </w:tabs>
    </w:pPr>
  </w:style>
  <w:style w:type="character" w:customStyle="1" w:styleId="ac">
    <w:name w:val="页脚 字符"/>
    <w:basedOn w:val="a0"/>
    <w:link w:val="ab"/>
    <w:uiPriority w:val="99"/>
    <w:rsid w:val="00121BFD"/>
  </w:style>
  <w:style w:type="character" w:styleId="ad">
    <w:name w:val="Unresolved Mention"/>
    <w:basedOn w:val="a0"/>
    <w:uiPriority w:val="99"/>
    <w:semiHidden/>
    <w:unhideWhenUsed/>
    <w:rsid w:val="002361D1"/>
    <w:rPr>
      <w:color w:val="605E5C"/>
      <w:shd w:val="clear" w:color="auto" w:fill="E1DFDD"/>
    </w:rPr>
  </w:style>
  <w:style w:type="character" w:customStyle="1" w:styleId="40">
    <w:name w:val="标题 4 字符"/>
    <w:basedOn w:val="a0"/>
    <w:link w:val="4"/>
    <w:uiPriority w:val="9"/>
    <w:semiHidden/>
    <w:rsid w:val="006E4B5B"/>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rsid w:val="006E4B5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56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29177015">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32937246">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4435605">
      <w:bodyDiv w:val="1"/>
      <w:marLeft w:val="0"/>
      <w:marRight w:val="0"/>
      <w:marTop w:val="0"/>
      <w:marBottom w:val="0"/>
      <w:divBdr>
        <w:top w:val="none" w:sz="0" w:space="0" w:color="auto"/>
        <w:left w:val="none" w:sz="0" w:space="0" w:color="auto"/>
        <w:bottom w:val="none" w:sz="0" w:space="0" w:color="auto"/>
        <w:right w:val="none" w:sz="0" w:space="0" w:color="auto"/>
      </w:divBdr>
    </w:div>
    <w:div w:id="693534536">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90511379">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31668153">
      <w:bodyDiv w:val="1"/>
      <w:marLeft w:val="0"/>
      <w:marRight w:val="0"/>
      <w:marTop w:val="0"/>
      <w:marBottom w:val="0"/>
      <w:divBdr>
        <w:top w:val="none" w:sz="0" w:space="0" w:color="auto"/>
        <w:left w:val="none" w:sz="0" w:space="0" w:color="auto"/>
        <w:bottom w:val="none" w:sz="0" w:space="0" w:color="auto"/>
        <w:right w:val="none" w:sz="0" w:space="0" w:color="auto"/>
      </w:divBdr>
    </w:div>
    <w:div w:id="995650161">
      <w:bodyDiv w:val="1"/>
      <w:marLeft w:val="0"/>
      <w:marRight w:val="0"/>
      <w:marTop w:val="0"/>
      <w:marBottom w:val="0"/>
      <w:divBdr>
        <w:top w:val="none" w:sz="0" w:space="0" w:color="auto"/>
        <w:left w:val="none" w:sz="0" w:space="0" w:color="auto"/>
        <w:bottom w:val="none" w:sz="0" w:space="0" w:color="auto"/>
        <w:right w:val="none" w:sz="0" w:space="0" w:color="auto"/>
      </w:divBdr>
    </w:div>
    <w:div w:id="1014115711">
      <w:bodyDiv w:val="1"/>
      <w:marLeft w:val="0"/>
      <w:marRight w:val="0"/>
      <w:marTop w:val="0"/>
      <w:marBottom w:val="0"/>
      <w:divBdr>
        <w:top w:val="none" w:sz="0" w:space="0" w:color="auto"/>
        <w:left w:val="none" w:sz="0" w:space="0" w:color="auto"/>
        <w:bottom w:val="none" w:sz="0" w:space="0" w:color="auto"/>
        <w:right w:val="none" w:sz="0" w:space="0" w:color="auto"/>
      </w:divBdr>
    </w:div>
    <w:div w:id="1059207427">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17028760">
      <w:bodyDiv w:val="1"/>
      <w:marLeft w:val="0"/>
      <w:marRight w:val="0"/>
      <w:marTop w:val="0"/>
      <w:marBottom w:val="0"/>
      <w:divBdr>
        <w:top w:val="none" w:sz="0" w:space="0" w:color="auto"/>
        <w:left w:val="none" w:sz="0" w:space="0" w:color="auto"/>
        <w:bottom w:val="none" w:sz="0" w:space="0" w:color="auto"/>
        <w:right w:val="none" w:sz="0" w:space="0" w:color="auto"/>
      </w:divBdr>
    </w:div>
    <w:div w:id="1336810927">
      <w:bodyDiv w:val="1"/>
      <w:marLeft w:val="0"/>
      <w:marRight w:val="0"/>
      <w:marTop w:val="0"/>
      <w:marBottom w:val="0"/>
      <w:divBdr>
        <w:top w:val="none" w:sz="0" w:space="0" w:color="auto"/>
        <w:left w:val="none" w:sz="0" w:space="0" w:color="auto"/>
        <w:bottom w:val="none" w:sz="0" w:space="0" w:color="auto"/>
        <w:right w:val="none" w:sz="0" w:space="0" w:color="auto"/>
      </w:divBdr>
    </w:div>
    <w:div w:id="1351953693">
      <w:bodyDiv w:val="1"/>
      <w:marLeft w:val="0"/>
      <w:marRight w:val="0"/>
      <w:marTop w:val="0"/>
      <w:marBottom w:val="0"/>
      <w:divBdr>
        <w:top w:val="none" w:sz="0" w:space="0" w:color="auto"/>
        <w:left w:val="none" w:sz="0" w:space="0" w:color="auto"/>
        <w:bottom w:val="none" w:sz="0" w:space="0" w:color="auto"/>
        <w:right w:val="none" w:sz="0" w:space="0" w:color="auto"/>
      </w:divBdr>
    </w:div>
    <w:div w:id="1373076774">
      <w:bodyDiv w:val="1"/>
      <w:marLeft w:val="0"/>
      <w:marRight w:val="0"/>
      <w:marTop w:val="0"/>
      <w:marBottom w:val="0"/>
      <w:divBdr>
        <w:top w:val="none" w:sz="0" w:space="0" w:color="auto"/>
        <w:left w:val="none" w:sz="0" w:space="0" w:color="auto"/>
        <w:bottom w:val="none" w:sz="0" w:space="0" w:color="auto"/>
        <w:right w:val="none" w:sz="0" w:space="0" w:color="auto"/>
      </w:divBdr>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9982705">
      <w:bodyDiv w:val="1"/>
      <w:marLeft w:val="0"/>
      <w:marRight w:val="0"/>
      <w:marTop w:val="0"/>
      <w:marBottom w:val="0"/>
      <w:divBdr>
        <w:top w:val="none" w:sz="0" w:space="0" w:color="auto"/>
        <w:left w:val="none" w:sz="0" w:space="0" w:color="auto"/>
        <w:bottom w:val="none" w:sz="0" w:space="0" w:color="auto"/>
        <w:right w:val="none" w:sz="0" w:space="0" w:color="auto"/>
      </w:divBdr>
    </w:div>
    <w:div w:id="1764374016">
      <w:bodyDiv w:val="1"/>
      <w:marLeft w:val="0"/>
      <w:marRight w:val="0"/>
      <w:marTop w:val="0"/>
      <w:marBottom w:val="0"/>
      <w:divBdr>
        <w:top w:val="none" w:sz="0" w:space="0" w:color="auto"/>
        <w:left w:val="none" w:sz="0" w:space="0" w:color="auto"/>
        <w:bottom w:val="none" w:sz="0" w:space="0" w:color="auto"/>
        <w:right w:val="none" w:sz="0" w:space="0" w:color="auto"/>
      </w:divBdr>
    </w:div>
    <w:div w:id="1770199676">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92824942">
      <w:bodyDiv w:val="1"/>
      <w:marLeft w:val="0"/>
      <w:marRight w:val="0"/>
      <w:marTop w:val="0"/>
      <w:marBottom w:val="0"/>
      <w:divBdr>
        <w:top w:val="none" w:sz="0" w:space="0" w:color="auto"/>
        <w:left w:val="none" w:sz="0" w:space="0" w:color="auto"/>
        <w:bottom w:val="none" w:sz="0" w:space="0" w:color="auto"/>
        <w:right w:val="none" w:sz="0" w:space="0" w:color="auto"/>
      </w:divBdr>
    </w:div>
    <w:div w:id="1934432817">
      <w:bodyDiv w:val="1"/>
      <w:marLeft w:val="0"/>
      <w:marRight w:val="0"/>
      <w:marTop w:val="0"/>
      <w:marBottom w:val="0"/>
      <w:divBdr>
        <w:top w:val="none" w:sz="0" w:space="0" w:color="auto"/>
        <w:left w:val="none" w:sz="0" w:space="0" w:color="auto"/>
        <w:bottom w:val="none" w:sz="0" w:space="0" w:color="auto"/>
        <w:right w:val="none" w:sz="0" w:space="0" w:color="auto"/>
      </w:divBdr>
    </w:div>
    <w:div w:id="20700293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37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3181</Words>
  <Characters>730</Characters>
  <Application>Microsoft Office Word</Application>
  <DocSecurity>0</DocSecurity>
  <Lines>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3904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Lyndon Song</cp:lastModifiedBy>
  <cp:revision>11</cp:revision>
  <cp:lastPrinted>2015-06-09T12:12:00Z</cp:lastPrinted>
  <dcterms:created xsi:type="dcterms:W3CDTF">2025-03-31T13:23:00Z</dcterms:created>
  <dcterms:modified xsi:type="dcterms:W3CDTF">2025-09-19T06:50:00Z</dcterms:modified>
</cp:coreProperties>
</file>