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23517" w14:textId="77777777" w:rsidR="0073088A" w:rsidRPr="00982D86" w:rsidRDefault="00663E1B" w:rsidP="002361D1">
      <w:pPr>
        <w:autoSpaceDE w:val="0"/>
        <w:autoSpaceDN w:val="0"/>
        <w:ind w:right="567"/>
        <w:rPr>
          <w:rFonts w:ascii="Arial Unicode MS" w:eastAsia="Arial Unicode MS" w:hAnsi="Arial Unicode MS" w:cs="Arial Unicode MS" w:hint="eastAsia"/>
        </w:rPr>
      </w:pPr>
      <w:r w:rsidRPr="00982D86">
        <w:rPr>
          <w:rFonts w:ascii="Arial Unicode MS" w:eastAsia="Arial Unicode MS" w:hAnsi="Arial Unicode MS" w:cs="Arial Unicode MS"/>
          <w:noProof/>
          <w:lang w:val="en-GB" w:eastAsia="ja-JP" w:bidi="ar-SA"/>
        </w:rPr>
        <w:drawing>
          <wp:anchor distT="0" distB="0" distL="114300" distR="114300" simplePos="0" relativeHeight="251659264" behindDoc="0" locked="0" layoutInCell="1" allowOverlap="1" wp14:anchorId="1D84D317" wp14:editId="0BA2D17B">
            <wp:simplePos x="0" y="0"/>
            <wp:positionH relativeFrom="column">
              <wp:posOffset>4176947</wp:posOffset>
            </wp:positionH>
            <wp:positionV relativeFrom="paragraph">
              <wp:posOffset>-246490</wp:posOffset>
            </wp:positionV>
            <wp:extent cx="2019631" cy="397565"/>
            <wp:effectExtent l="0" t="0" r="0" b="0"/>
            <wp:wrapNone/>
            <wp:docPr id="4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40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F8BA8B2" w14:textId="77777777" w:rsidR="00663E1B" w:rsidRPr="00982D86" w:rsidRDefault="00663E1B" w:rsidP="002361D1">
      <w:pPr>
        <w:autoSpaceDE w:val="0"/>
        <w:autoSpaceDN w:val="0"/>
        <w:spacing w:line="24" w:lineRule="atLeast"/>
        <w:ind w:right="-274"/>
        <w:rPr>
          <w:rFonts w:ascii="Arial Unicode MS" w:eastAsia="Arial Unicode MS" w:hAnsi="Arial Unicode MS" w:cs="Arial Unicode MS" w:hint="eastAsia"/>
          <w:b/>
          <w:sz w:val="22"/>
          <w:lang w:val="en-US"/>
        </w:rPr>
      </w:pPr>
    </w:p>
    <w:p w14:paraId="6BD37985" w14:textId="77777777" w:rsidR="00663E1B" w:rsidRPr="00982D86" w:rsidRDefault="00663E1B" w:rsidP="002361D1">
      <w:pPr>
        <w:autoSpaceDE w:val="0"/>
        <w:autoSpaceDN w:val="0"/>
        <w:spacing w:line="24" w:lineRule="atLeast"/>
        <w:ind w:right="-274"/>
        <w:rPr>
          <w:rFonts w:ascii="Arial Unicode MS" w:eastAsia="Arial Unicode MS" w:hAnsi="Arial Unicode MS" w:cs="Arial Unicode MS" w:hint="eastAsia"/>
          <w:b/>
          <w:sz w:val="22"/>
          <w:lang w:val="en-US"/>
        </w:rPr>
      </w:pPr>
    </w:p>
    <w:p w14:paraId="2AE9E0BF" w14:textId="77777777" w:rsidR="00663E1B" w:rsidRPr="00982D86" w:rsidRDefault="00663E1B" w:rsidP="002361D1">
      <w:pPr>
        <w:autoSpaceDE w:val="0"/>
        <w:autoSpaceDN w:val="0"/>
        <w:spacing w:after="20" w:line="14" w:lineRule="auto"/>
        <w:ind w:right="-274"/>
        <w:rPr>
          <w:rFonts w:ascii="Arial Unicode MS" w:eastAsia="Arial Unicode MS" w:hAnsi="Arial Unicode MS" w:cs="Arial Unicode MS" w:hint="eastAsia"/>
          <w:b/>
          <w:sz w:val="22"/>
          <w:lang w:val="en-US"/>
        </w:rPr>
      </w:pPr>
    </w:p>
    <w:p w14:paraId="2573DB6E" w14:textId="208361FD" w:rsidR="00EC3689" w:rsidRPr="00982D86" w:rsidRDefault="00C416F2" w:rsidP="002361D1">
      <w:pPr>
        <w:autoSpaceDE w:val="0"/>
        <w:autoSpaceDN w:val="0"/>
        <w:spacing w:line="360" w:lineRule="auto"/>
        <w:rPr>
          <w:rFonts w:ascii="Arial Unicode MS" w:eastAsia="Arial Unicode MS" w:hAnsi="Arial Unicode MS" w:cs="Arial Unicode MS" w:hint="eastAsia"/>
          <w:b/>
          <w:sz w:val="24"/>
          <w:szCs w:val="24"/>
        </w:rPr>
      </w:pPr>
      <w:r w:rsidRPr="00C416F2">
        <w:rPr>
          <w:rFonts w:ascii="Arial Unicode MS" w:eastAsia="Arial Unicode MS" w:hAnsi="Arial Unicode MS" w:cs="Arial Unicode MS"/>
          <w:b/>
          <w:sz w:val="24"/>
          <w:szCs w:val="24"/>
        </w:rPr>
        <w:t>雷尼</w:t>
      </w:r>
      <w:proofErr w:type="gramStart"/>
      <w:r w:rsidRPr="00C416F2">
        <w:rPr>
          <w:rFonts w:ascii="Arial Unicode MS" w:eastAsia="Arial Unicode MS" w:hAnsi="Arial Unicode MS" w:cs="Arial Unicode MS"/>
          <w:b/>
          <w:sz w:val="24"/>
          <w:szCs w:val="24"/>
        </w:rPr>
        <w:t>绍</w:t>
      </w:r>
      <w:proofErr w:type="gramEnd"/>
      <w:r w:rsidRPr="00C416F2">
        <w:rPr>
          <w:rFonts w:ascii="Arial Unicode MS" w:eastAsia="Arial Unicode MS" w:hAnsi="Arial Unicode MS" w:cs="Arial Unicode MS"/>
          <w:b/>
          <w:sz w:val="24"/>
          <w:szCs w:val="24"/>
        </w:rPr>
        <w:t>发布 Strada</w:t>
      </w:r>
      <w:r w:rsidRPr="00C416F2">
        <w:rPr>
          <w:rFonts w:ascii="Arial Unicode MS" w:eastAsia="Arial Unicode MS" w:hAnsi="Arial Unicode MS" w:cs="Arial Unicode MS"/>
          <w:b/>
          <w:sz w:val="24"/>
          <w:szCs w:val="24"/>
          <w:vertAlign w:val="superscript"/>
        </w:rPr>
        <w:t>®</w:t>
      </w:r>
      <w:r w:rsidRPr="00C416F2">
        <w:rPr>
          <w:rFonts w:ascii="Arial Unicode MS" w:eastAsia="Arial Unicode MS" w:hAnsi="Arial Unicode MS" w:cs="Arial Unicode MS"/>
          <w:b/>
          <w:sz w:val="24"/>
          <w:szCs w:val="24"/>
        </w:rPr>
        <w:t xml:space="preserve"> 智能显微拉曼光谱仪：直观易用的高性能化学分析迎来全新飞跃</w:t>
      </w:r>
    </w:p>
    <w:p w14:paraId="0BCB04C1" w14:textId="77777777" w:rsidR="00A44E2C" w:rsidRPr="00D41764" w:rsidRDefault="00A44E2C" w:rsidP="00A44E2C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 w:hint="eastAsia"/>
        </w:rPr>
      </w:pPr>
      <w:bookmarkStart w:id="0" w:name="_Hlk531681190"/>
    </w:p>
    <w:p w14:paraId="1E819F18" w14:textId="77777777" w:rsidR="00C416F2" w:rsidRPr="00C416F2" w:rsidRDefault="00C416F2" w:rsidP="00C416F2">
      <w:pPr>
        <w:autoSpaceDE w:val="0"/>
        <w:autoSpaceDN w:val="0"/>
        <w:spacing w:line="360" w:lineRule="auto"/>
        <w:jc w:val="both"/>
        <w:rPr>
          <w:rFonts w:ascii="Arial Unicode MS" w:eastAsia="Arial Unicode MS" w:hAnsi="Arial Unicode MS" w:cs="Arial Unicode MS" w:hint="eastAsia"/>
        </w:rPr>
      </w:pPr>
      <w:r w:rsidRPr="00C416F2">
        <w:rPr>
          <w:rFonts w:ascii="Arial Unicode MS" w:eastAsia="Arial Unicode MS" w:hAnsi="Arial Unicode MS" w:cs="Arial Unicode MS" w:hint="eastAsia"/>
        </w:rPr>
        <w:t>全球工程与科学技术领域的领先公司雷尼</w:t>
      </w:r>
      <w:proofErr w:type="gramStart"/>
      <w:r w:rsidRPr="00C416F2">
        <w:rPr>
          <w:rFonts w:ascii="Arial Unicode MS" w:eastAsia="Arial Unicode MS" w:hAnsi="Arial Unicode MS" w:cs="Arial Unicode MS" w:hint="eastAsia"/>
        </w:rPr>
        <w:t>绍</w:t>
      </w:r>
      <w:proofErr w:type="gramEnd"/>
      <w:r w:rsidRPr="00C416F2">
        <w:rPr>
          <w:rFonts w:ascii="Arial Unicode MS" w:eastAsia="Arial Unicode MS" w:hAnsi="Arial Unicode MS" w:cs="Arial Unicode MS" w:hint="eastAsia"/>
        </w:rPr>
        <w:t>近日隆重推出其最新创新成果 — Strada</w:t>
      </w:r>
      <w:r w:rsidRPr="00C416F2">
        <w:rPr>
          <w:rFonts w:ascii="Arial Unicode MS" w:eastAsia="Arial Unicode MS" w:hAnsi="Arial Unicode MS" w:cs="Arial Unicode MS" w:hint="eastAsia"/>
          <w:vertAlign w:val="superscript"/>
        </w:rPr>
        <w:t>®</w:t>
      </w:r>
      <w:r w:rsidRPr="00C416F2">
        <w:rPr>
          <w:rFonts w:ascii="Arial Unicode MS" w:eastAsia="Arial Unicode MS" w:hAnsi="Arial Unicode MS" w:cs="Arial Unicode MS" w:hint="eastAsia"/>
        </w:rPr>
        <w:t xml:space="preserve"> 智能显微拉曼光谱仪。这款全新系统，兼具</w:t>
      </w:r>
      <w:proofErr w:type="gramStart"/>
      <w:r w:rsidRPr="00C416F2">
        <w:rPr>
          <w:rFonts w:ascii="Arial Unicode MS" w:eastAsia="Arial Unicode MS" w:hAnsi="Arial Unicode MS" w:cs="Arial Unicode MS" w:hint="eastAsia"/>
        </w:rPr>
        <w:t>科研级显微</w:t>
      </w:r>
      <w:proofErr w:type="gramEnd"/>
      <w:r w:rsidRPr="00C416F2">
        <w:rPr>
          <w:rFonts w:ascii="Arial Unicode MS" w:eastAsia="Arial Unicode MS" w:hAnsi="Arial Unicode MS" w:cs="Arial Unicode MS" w:hint="eastAsia"/>
        </w:rPr>
        <w:t>拉曼光谱仪卓越的光学性能与化学分辨能力，结合直观易用的操作体验，使先进化学分析能够广泛地应用于工业环境和多用户实验室中。</w:t>
      </w:r>
    </w:p>
    <w:p w14:paraId="6DC11D0E" w14:textId="77777777" w:rsidR="00C416F2" w:rsidRPr="00C416F2" w:rsidRDefault="00C416F2" w:rsidP="00C416F2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 w:hint="eastAsia"/>
        </w:rPr>
      </w:pPr>
    </w:p>
    <w:p w14:paraId="24848AEA" w14:textId="7E9CC276" w:rsidR="00C416F2" w:rsidRPr="00C416F2" w:rsidRDefault="00C416F2" w:rsidP="00C416F2">
      <w:pPr>
        <w:autoSpaceDE w:val="0"/>
        <w:autoSpaceDN w:val="0"/>
        <w:spacing w:line="360" w:lineRule="auto"/>
        <w:jc w:val="both"/>
        <w:rPr>
          <w:rFonts w:ascii="Arial Unicode MS" w:eastAsia="Arial Unicode MS" w:hAnsi="Arial Unicode MS" w:cs="Arial Unicode MS" w:hint="eastAsia"/>
        </w:rPr>
      </w:pPr>
      <w:r w:rsidRPr="00C416F2">
        <w:rPr>
          <w:rFonts w:ascii="Arial Unicode MS" w:eastAsia="Arial Unicode MS" w:hAnsi="Arial Unicode MS" w:cs="Arial Unicode MS" w:hint="eastAsia"/>
        </w:rPr>
        <w:t>Strada 显微拉曼光谱仪专为提升样品分析效率而打造，并帮助用户轻松获取可信赖的数据。这款光谱仪采用尖端技术，具备超高灵敏度、卓越的光谱与空间分辨率，以及高速拉曼数据采集能力。这些卓越</w:t>
      </w:r>
      <w:r w:rsidR="00506DA5">
        <w:rPr>
          <w:rFonts w:ascii="Arial Unicode MS" w:eastAsia="Arial Unicode MS" w:hAnsi="Arial Unicode MS" w:cs="Arial Unicode MS"/>
        </w:rPr>
        <w:br/>
      </w:r>
      <w:r w:rsidRPr="00C416F2">
        <w:rPr>
          <w:rFonts w:ascii="Arial Unicode MS" w:eastAsia="Arial Unicode MS" w:hAnsi="Arial Unicode MS" w:cs="Arial Unicode MS" w:hint="eastAsia"/>
        </w:rPr>
        <w:t>性能源自于雷尼</w:t>
      </w:r>
      <w:proofErr w:type="gramStart"/>
      <w:r w:rsidRPr="00C416F2">
        <w:rPr>
          <w:rFonts w:ascii="Arial Unicode MS" w:eastAsia="Arial Unicode MS" w:hAnsi="Arial Unicode MS" w:cs="Arial Unicode MS" w:hint="eastAsia"/>
        </w:rPr>
        <w:t>绍</w:t>
      </w:r>
      <w:proofErr w:type="gramEnd"/>
      <w:r w:rsidRPr="00C416F2">
        <w:rPr>
          <w:rFonts w:ascii="Arial Unicode MS" w:eastAsia="Arial Unicode MS" w:hAnsi="Arial Unicode MS" w:cs="Arial Unicode MS" w:hint="eastAsia"/>
        </w:rPr>
        <w:t xml:space="preserve">自 1992 </w:t>
      </w:r>
      <w:proofErr w:type="gramStart"/>
      <w:r w:rsidRPr="00C416F2">
        <w:rPr>
          <w:rFonts w:ascii="Arial Unicode MS" w:eastAsia="Arial Unicode MS" w:hAnsi="Arial Unicode MS" w:cs="Arial Unicode MS" w:hint="eastAsia"/>
        </w:rPr>
        <w:t>年推出首款</w:t>
      </w:r>
      <w:proofErr w:type="gramEnd"/>
      <w:r w:rsidRPr="00C416F2">
        <w:rPr>
          <w:rFonts w:ascii="Arial Unicode MS" w:eastAsia="Arial Unicode MS" w:hAnsi="Arial Unicode MS" w:cs="Arial Unicode MS" w:hint="eastAsia"/>
        </w:rPr>
        <w:t>拉曼光谱仪以来，数十年的行业深耕与技术积累。</w:t>
      </w:r>
    </w:p>
    <w:p w14:paraId="0BD1EAFC" w14:textId="77777777" w:rsidR="00C416F2" w:rsidRPr="00C416F2" w:rsidRDefault="00C416F2" w:rsidP="00C416F2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 w:hint="eastAsia"/>
        </w:rPr>
      </w:pPr>
    </w:p>
    <w:p w14:paraId="0F306CF6" w14:textId="5EDD125D" w:rsidR="00C416F2" w:rsidRPr="00C416F2" w:rsidRDefault="00C416F2" w:rsidP="00C416F2">
      <w:pPr>
        <w:autoSpaceDE w:val="0"/>
        <w:autoSpaceDN w:val="0"/>
        <w:spacing w:line="360" w:lineRule="auto"/>
        <w:jc w:val="both"/>
        <w:rPr>
          <w:rFonts w:ascii="Arial Unicode MS" w:eastAsia="Arial Unicode MS" w:hAnsi="Arial Unicode MS" w:cs="Arial Unicode MS" w:hint="eastAsia"/>
        </w:rPr>
      </w:pPr>
      <w:r w:rsidRPr="00C416F2">
        <w:rPr>
          <w:rFonts w:ascii="Arial Unicode MS" w:eastAsia="Arial Unicode MS" w:hAnsi="Arial Unicode MS" w:cs="Arial Unicode MS" w:hint="eastAsia"/>
        </w:rPr>
        <w:t>通过雷尼</w:t>
      </w:r>
      <w:proofErr w:type="gramStart"/>
      <w:r w:rsidRPr="00C416F2">
        <w:rPr>
          <w:rFonts w:ascii="Arial Unicode MS" w:eastAsia="Arial Unicode MS" w:hAnsi="Arial Unicode MS" w:cs="Arial Unicode MS" w:hint="eastAsia"/>
        </w:rPr>
        <w:t>绍</w:t>
      </w:r>
      <w:proofErr w:type="gramEnd"/>
      <w:r w:rsidRPr="00C416F2">
        <w:rPr>
          <w:rFonts w:ascii="Arial Unicode MS" w:eastAsia="Arial Unicode MS" w:hAnsi="Arial Unicode MS" w:cs="Arial Unicode MS" w:hint="eastAsia"/>
        </w:rPr>
        <w:t>全新的 Raman Workspace™ 软件平台，Strada 显微拉曼光谱仪实现从数据采集到分析的</w:t>
      </w:r>
      <w:r w:rsidR="00506DA5">
        <w:rPr>
          <w:rFonts w:ascii="Arial Unicode MS" w:eastAsia="Arial Unicode MS" w:hAnsi="Arial Unicode MS" w:cs="Arial Unicode MS"/>
        </w:rPr>
        <w:br/>
      </w:r>
      <w:r w:rsidRPr="00C416F2">
        <w:rPr>
          <w:rFonts w:ascii="Arial Unicode MS" w:eastAsia="Arial Unicode MS" w:hAnsi="Arial Unicode MS" w:cs="Arial Unicode MS" w:hint="eastAsia"/>
        </w:rPr>
        <w:t>无缝完整工作流程。该软件融合宏观与微观观察模式，并内置强大的算法工具和 AI 驱动的数据处理功能。软件可为用户智能推荐优化的测量设置，并辅助解读分析结果，因此用户无需具备深厚的光谱学专业</w:t>
      </w:r>
      <w:r w:rsidR="00506DA5">
        <w:rPr>
          <w:rFonts w:ascii="Arial Unicode MS" w:eastAsia="Arial Unicode MS" w:hAnsi="Arial Unicode MS" w:cs="Arial Unicode MS"/>
        </w:rPr>
        <w:br/>
      </w:r>
      <w:r w:rsidRPr="00C416F2">
        <w:rPr>
          <w:rFonts w:ascii="Arial Unicode MS" w:eastAsia="Arial Unicode MS" w:hAnsi="Arial Unicode MS" w:cs="Arial Unicode MS" w:hint="eastAsia"/>
        </w:rPr>
        <w:t>知识，也能轻松驾驭。</w:t>
      </w:r>
    </w:p>
    <w:p w14:paraId="4FD0E1AC" w14:textId="77777777" w:rsidR="00C416F2" w:rsidRPr="00C416F2" w:rsidRDefault="00C416F2" w:rsidP="00C416F2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 w:hint="eastAsia"/>
        </w:rPr>
      </w:pPr>
    </w:p>
    <w:p w14:paraId="1B6E6831" w14:textId="62167065" w:rsidR="00C416F2" w:rsidRPr="00C416F2" w:rsidRDefault="00C416F2" w:rsidP="00C416F2">
      <w:pPr>
        <w:autoSpaceDE w:val="0"/>
        <w:autoSpaceDN w:val="0"/>
        <w:spacing w:line="360" w:lineRule="auto"/>
        <w:jc w:val="both"/>
        <w:rPr>
          <w:rFonts w:ascii="Arial Unicode MS" w:eastAsia="Arial Unicode MS" w:hAnsi="Arial Unicode MS" w:cs="Arial Unicode MS" w:hint="eastAsia"/>
        </w:rPr>
      </w:pPr>
      <w:r w:rsidRPr="00C416F2">
        <w:rPr>
          <w:rFonts w:ascii="Arial Unicode MS" w:eastAsia="Arial Unicode MS" w:hAnsi="Arial Unicode MS" w:cs="Arial Unicode MS" w:hint="eastAsia"/>
        </w:rPr>
        <w:t>可靠性与一致性是 Strada 显微拉曼光谱仪的核心设计理念。自动性能优化程序及可选的预测性维护远程控制功能，确保仪器始终保持最佳运行状态，随时输出准确可靠的测量结果。实验室管理人员和技术</w:t>
      </w:r>
      <w:r w:rsidR="00506DA5">
        <w:rPr>
          <w:rFonts w:ascii="Arial Unicode MS" w:eastAsia="Arial Unicode MS" w:hAnsi="Arial Unicode MS" w:cs="Arial Unicode MS"/>
        </w:rPr>
        <w:br/>
      </w:r>
      <w:r w:rsidRPr="00C416F2">
        <w:rPr>
          <w:rFonts w:ascii="Arial Unicode MS" w:eastAsia="Arial Unicode MS" w:hAnsi="Arial Unicode MS" w:cs="Arial Unicode MS" w:hint="eastAsia"/>
        </w:rPr>
        <w:t>人员尽可信赖，Strada 将日复一日以最佳状态运行。</w:t>
      </w:r>
    </w:p>
    <w:p w14:paraId="759FD812" w14:textId="77777777" w:rsidR="00C416F2" w:rsidRPr="00C416F2" w:rsidRDefault="00C416F2" w:rsidP="00C416F2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 w:hint="eastAsia"/>
        </w:rPr>
      </w:pPr>
    </w:p>
    <w:p w14:paraId="10311431" w14:textId="43182B83" w:rsidR="00C416F2" w:rsidRPr="00C416F2" w:rsidRDefault="00C416F2" w:rsidP="00C416F2">
      <w:pPr>
        <w:autoSpaceDE w:val="0"/>
        <w:autoSpaceDN w:val="0"/>
        <w:spacing w:line="360" w:lineRule="auto"/>
        <w:jc w:val="both"/>
        <w:rPr>
          <w:rFonts w:ascii="Arial Unicode MS" w:eastAsia="Arial Unicode MS" w:hAnsi="Arial Unicode MS" w:cs="Arial Unicode MS" w:hint="eastAsia"/>
        </w:rPr>
      </w:pPr>
      <w:r w:rsidRPr="00C416F2">
        <w:rPr>
          <w:rFonts w:ascii="Arial Unicode MS" w:eastAsia="Arial Unicode MS" w:hAnsi="Arial Unicode MS" w:cs="Arial Unicode MS" w:hint="eastAsia"/>
        </w:rPr>
        <w:t>雷尼</w:t>
      </w:r>
      <w:proofErr w:type="gramStart"/>
      <w:r w:rsidRPr="00C416F2">
        <w:rPr>
          <w:rFonts w:ascii="Arial Unicode MS" w:eastAsia="Arial Unicode MS" w:hAnsi="Arial Unicode MS" w:cs="Arial Unicode MS" w:hint="eastAsia"/>
        </w:rPr>
        <w:t>绍</w:t>
      </w:r>
      <w:proofErr w:type="gramEnd"/>
      <w:r w:rsidRPr="00C416F2">
        <w:rPr>
          <w:rFonts w:ascii="Arial Unicode MS" w:eastAsia="Arial Unicode MS" w:hAnsi="Arial Unicode MS" w:cs="Arial Unicode MS" w:hint="eastAsia"/>
        </w:rPr>
        <w:t>拉曼产品与应用经理 Tim Smith 表示：“Strada 智能显微拉曼光谱仪为工业分析开辟了全新的</w:t>
      </w:r>
      <w:r w:rsidR="00506DA5">
        <w:rPr>
          <w:rFonts w:ascii="Arial Unicode MS" w:eastAsia="Arial Unicode MS" w:hAnsi="Arial Unicode MS" w:cs="Arial Unicode MS"/>
        </w:rPr>
        <w:br/>
      </w:r>
      <w:r w:rsidRPr="00C416F2">
        <w:rPr>
          <w:rFonts w:ascii="Arial Unicode MS" w:eastAsia="Arial Unicode MS" w:hAnsi="Arial Unicode MS" w:cs="Arial Unicode MS" w:hint="eastAsia"/>
        </w:rPr>
        <w:t>可能，树立了卓越运营的新标杆；其先进的性能与直观的界面，为显微拉曼光谱技术开辟了此前难以</w:t>
      </w:r>
      <w:r w:rsidR="00506DA5">
        <w:rPr>
          <w:rFonts w:ascii="Arial Unicode MS" w:eastAsia="Arial Unicode MS" w:hAnsi="Arial Unicode MS" w:cs="Arial Unicode MS"/>
        </w:rPr>
        <w:br/>
      </w:r>
      <w:r w:rsidRPr="00C416F2">
        <w:rPr>
          <w:rFonts w:ascii="Arial Unicode MS" w:eastAsia="Arial Unicode MS" w:hAnsi="Arial Unicode MS" w:cs="Arial Unicode MS" w:hint="eastAsia"/>
        </w:rPr>
        <w:t>触及的应用领域，使其可以切实服务于化工、制药、聚合物、半导体等多个行业，解决实际问题。借助 Strada 系统，用户能够快速而可靠地获取材料的化学与结构信息，加速材料研发进程，并深入洞察材料质量。”</w:t>
      </w:r>
    </w:p>
    <w:p w14:paraId="45E053C6" w14:textId="77777777" w:rsidR="00C416F2" w:rsidRPr="00C416F2" w:rsidRDefault="00C416F2" w:rsidP="00C416F2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 w:hint="eastAsia"/>
        </w:rPr>
      </w:pPr>
    </w:p>
    <w:p w14:paraId="06143731" w14:textId="114A2B97" w:rsidR="00A44E2C" w:rsidRPr="00A44E2C" w:rsidRDefault="00C416F2" w:rsidP="00C416F2">
      <w:pPr>
        <w:autoSpaceDE w:val="0"/>
        <w:autoSpaceDN w:val="0"/>
        <w:spacing w:line="360" w:lineRule="auto"/>
        <w:jc w:val="both"/>
        <w:rPr>
          <w:rFonts w:ascii="Arial Unicode MS" w:eastAsia="Arial Unicode MS" w:hAnsi="Arial Unicode MS" w:cs="Arial Unicode MS" w:hint="eastAsia"/>
        </w:rPr>
      </w:pPr>
      <w:r w:rsidRPr="00C416F2">
        <w:rPr>
          <w:rFonts w:ascii="Arial Unicode MS" w:eastAsia="Arial Unicode MS" w:hAnsi="Arial Unicode MS" w:cs="Arial Unicode MS" w:hint="eastAsia"/>
        </w:rPr>
        <w:t>如需详细了解全新 Strada 智能显微拉曼光谱仪，</w:t>
      </w:r>
      <w:proofErr w:type="gramStart"/>
      <w:r w:rsidRPr="00C416F2">
        <w:rPr>
          <w:rFonts w:ascii="Arial Unicode MS" w:eastAsia="Arial Unicode MS" w:hAnsi="Arial Unicode MS" w:cs="Arial Unicode MS" w:hint="eastAsia"/>
        </w:rPr>
        <w:t>请访问</w:t>
      </w:r>
      <w:proofErr w:type="gramEnd"/>
      <w:r w:rsidR="00506DA5">
        <w:rPr>
          <w:rFonts w:ascii="Arial Unicode MS" w:eastAsia="Arial Unicode MS" w:hAnsi="Arial Unicode MS" w:cs="Arial Unicode MS" w:hint="eastAsia"/>
        </w:rPr>
        <w:t xml:space="preserve"> </w:t>
      </w:r>
      <w:r w:rsidRPr="00C416F2">
        <w:rPr>
          <w:rFonts w:ascii="Arial Unicode MS" w:eastAsia="Arial Unicode MS" w:hAnsi="Arial Unicode MS" w:cs="Arial Unicode MS" w:hint="eastAsia"/>
        </w:rPr>
        <w:t>www.renishaw.com.cn/strada</w:t>
      </w:r>
    </w:p>
    <w:bookmarkEnd w:id="0"/>
    <w:p w14:paraId="0B4F11A8" w14:textId="77777777" w:rsidR="00982D86" w:rsidRPr="00D41764" w:rsidRDefault="00982D86" w:rsidP="002361D1">
      <w:pPr>
        <w:autoSpaceDE w:val="0"/>
        <w:autoSpaceDN w:val="0"/>
        <w:spacing w:after="200" w:line="360" w:lineRule="auto"/>
        <w:jc w:val="center"/>
        <w:rPr>
          <w:rFonts w:ascii="Arial Unicode MS" w:eastAsia="Arial Unicode MS" w:hAnsi="Arial Unicode MS" w:cs="Arial Unicode MS" w:hint="eastAsia"/>
          <w:b/>
          <w:sz w:val="22"/>
          <w:szCs w:val="22"/>
        </w:rPr>
      </w:pPr>
      <w:r w:rsidRPr="00D41764">
        <w:rPr>
          <w:rFonts w:ascii="Arial Unicode MS" w:eastAsia="Arial Unicode MS" w:hAnsi="Arial Unicode MS" w:cs="Arial Unicode MS" w:hint="eastAsia"/>
          <w:b/>
          <w:sz w:val="22"/>
          <w:szCs w:val="22"/>
        </w:rPr>
        <w:t>-</w:t>
      </w:r>
      <w:r w:rsidRPr="00D41764">
        <w:rPr>
          <w:rFonts w:ascii="Arial Unicode MS" w:eastAsia="Arial Unicode MS" w:hAnsi="Arial Unicode MS" w:cs="Arial Unicode MS"/>
          <w:b/>
          <w:sz w:val="22"/>
          <w:szCs w:val="22"/>
        </w:rPr>
        <w:t>完</w:t>
      </w:r>
      <w:r w:rsidRPr="00D41764">
        <w:rPr>
          <w:rFonts w:ascii="Arial Unicode MS" w:eastAsia="Arial Unicode MS" w:hAnsi="Arial Unicode MS" w:cs="Arial Unicode MS" w:hint="eastAsia"/>
          <w:b/>
          <w:sz w:val="22"/>
          <w:szCs w:val="22"/>
        </w:rPr>
        <w:t>-</w:t>
      </w:r>
    </w:p>
    <w:p w14:paraId="73650F9A" w14:textId="77777777" w:rsidR="00982D86" w:rsidRPr="00D41764" w:rsidRDefault="00982D86" w:rsidP="002361D1">
      <w:pPr>
        <w:autoSpaceDE w:val="0"/>
        <w:autoSpaceDN w:val="0"/>
        <w:spacing w:after="200" w:line="360" w:lineRule="auto"/>
        <w:jc w:val="center"/>
        <w:rPr>
          <w:rFonts w:ascii="Arial Unicode MS" w:eastAsia="Arial Unicode MS" w:hAnsi="Arial Unicode MS" w:cs="Arial Unicode MS" w:hint="eastAsia"/>
          <w:b/>
          <w:sz w:val="22"/>
          <w:szCs w:val="22"/>
        </w:rPr>
      </w:pPr>
      <w:r w:rsidRPr="00D41764">
        <w:rPr>
          <w:rFonts w:ascii="Arial Unicode MS" w:eastAsia="Arial Unicode MS" w:hAnsi="Arial Unicode MS" w:cs="Arial Unicode MS" w:hint="eastAsia"/>
          <w:b/>
          <w:sz w:val="22"/>
          <w:szCs w:val="22"/>
        </w:rPr>
        <w:lastRenderedPageBreak/>
        <w:t>关于</w:t>
      </w:r>
      <w:r w:rsidRPr="00D41764">
        <w:rPr>
          <w:rFonts w:ascii="Arial Unicode MS" w:eastAsia="Arial Unicode MS" w:hAnsi="Arial Unicode MS" w:cs="Arial Unicode MS"/>
          <w:b/>
          <w:sz w:val="22"/>
          <w:szCs w:val="22"/>
        </w:rPr>
        <w:t>雷尼绍</w:t>
      </w:r>
    </w:p>
    <w:p w14:paraId="4E2171D9" w14:textId="77777777" w:rsidR="002361D1" w:rsidRPr="002361D1" w:rsidRDefault="002361D1" w:rsidP="002361D1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 w:hint="eastAsia"/>
        </w:rPr>
      </w:pPr>
      <w:r w:rsidRPr="002361D1">
        <w:rPr>
          <w:rFonts w:ascii="Arial Unicode MS" w:eastAsia="Arial Unicode MS" w:hAnsi="Arial Unicode MS" w:cs="Arial Unicode MS" w:hint="eastAsia"/>
        </w:rPr>
        <w:t>雷尼绍是世界领先的测量系统和制造系统供应商。我们提供各种精密产品，用于</w:t>
      </w:r>
      <w:proofErr w:type="gramStart"/>
      <w:r w:rsidRPr="002361D1">
        <w:rPr>
          <w:rFonts w:ascii="Arial Unicode MS" w:eastAsia="Arial Unicode MS" w:hAnsi="Arial Unicode MS" w:cs="Arial Unicode MS" w:hint="eastAsia"/>
        </w:rPr>
        <w:t>采集高</w:t>
      </w:r>
      <w:proofErr w:type="gramEnd"/>
      <w:r w:rsidRPr="002361D1">
        <w:rPr>
          <w:rFonts w:ascii="Arial Unicode MS" w:eastAsia="Arial Unicode MS" w:hAnsi="Arial Unicode MS" w:cs="Arial Unicode MS" w:hint="eastAsia"/>
        </w:rPr>
        <w:t>精度数据，以帮助客户和最终用户实现可溯源性，提升对制造品质的信心。雷尼</w:t>
      </w:r>
      <w:proofErr w:type="gramStart"/>
      <w:r w:rsidRPr="002361D1">
        <w:rPr>
          <w:rFonts w:ascii="Arial Unicode MS" w:eastAsia="Arial Unicode MS" w:hAnsi="Arial Unicode MS" w:cs="Arial Unicode MS" w:hint="eastAsia"/>
        </w:rPr>
        <w:t>绍</w:t>
      </w:r>
      <w:proofErr w:type="gramEnd"/>
      <w:r w:rsidRPr="002361D1">
        <w:rPr>
          <w:rFonts w:ascii="Arial Unicode MS" w:eastAsia="Arial Unicode MS" w:hAnsi="Arial Unicode MS" w:cs="Arial Unicode MS" w:hint="eastAsia"/>
        </w:rPr>
        <w:t>的技术还可帮助客户实现产品</w:t>
      </w:r>
      <w:proofErr w:type="gramStart"/>
      <w:r w:rsidRPr="002361D1">
        <w:rPr>
          <w:rFonts w:ascii="Arial Unicode MS" w:eastAsia="Arial Unicode MS" w:hAnsi="Arial Unicode MS" w:cs="Arial Unicode MS" w:hint="eastAsia"/>
        </w:rPr>
        <w:t>和制程创新</w:t>
      </w:r>
      <w:proofErr w:type="gramEnd"/>
      <w:r w:rsidRPr="002361D1">
        <w:rPr>
          <w:rFonts w:ascii="Arial Unicode MS" w:eastAsia="Arial Unicode MS" w:hAnsi="Arial Unicode MS" w:cs="Arial Unicode MS" w:hint="eastAsia"/>
        </w:rPr>
        <w:t>。</w:t>
      </w:r>
    </w:p>
    <w:p w14:paraId="0353D7FC" w14:textId="77777777" w:rsidR="002361D1" w:rsidRPr="00D41764" w:rsidRDefault="002361D1" w:rsidP="002361D1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 w:hint="eastAsia"/>
        </w:rPr>
      </w:pPr>
    </w:p>
    <w:p w14:paraId="0E195919" w14:textId="45CA4F51" w:rsidR="002361D1" w:rsidRPr="002361D1" w:rsidRDefault="002361D1" w:rsidP="002361D1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 w:hint="eastAsia"/>
        </w:rPr>
      </w:pPr>
      <w:r w:rsidRPr="002361D1">
        <w:rPr>
          <w:rFonts w:ascii="Arial Unicode MS" w:eastAsia="Arial Unicode MS" w:hAnsi="Arial Unicode MS" w:cs="Arial Unicode MS" w:hint="eastAsia"/>
        </w:rPr>
        <w:t>作为一家跨国公司，雷尼</w:t>
      </w:r>
      <w:proofErr w:type="gramStart"/>
      <w:r w:rsidRPr="002361D1">
        <w:rPr>
          <w:rFonts w:ascii="Arial Unicode MS" w:eastAsia="Arial Unicode MS" w:hAnsi="Arial Unicode MS" w:cs="Arial Unicode MS" w:hint="eastAsia"/>
        </w:rPr>
        <w:t>绍</w:t>
      </w:r>
      <w:proofErr w:type="gramEnd"/>
      <w:r w:rsidRPr="002361D1">
        <w:rPr>
          <w:rFonts w:ascii="Arial Unicode MS" w:eastAsia="Arial Unicode MS" w:hAnsi="Arial Unicode MS" w:cs="Arial Unicode MS" w:hint="eastAsia"/>
        </w:rPr>
        <w:t>目前在</w:t>
      </w:r>
      <w:r w:rsidR="00C94989">
        <w:rPr>
          <w:rFonts w:ascii="Arial Unicode MS" w:eastAsia="Arial Unicode MS" w:hAnsi="Arial Unicode MS" w:cs="Arial Unicode MS" w:hint="eastAsia"/>
        </w:rPr>
        <w:t xml:space="preserve"> </w:t>
      </w:r>
      <w:r w:rsidRPr="002361D1">
        <w:rPr>
          <w:rFonts w:ascii="Arial Unicode MS" w:eastAsia="Arial Unicode MS" w:hAnsi="Arial Unicode MS" w:cs="Arial Unicode MS" w:hint="eastAsia"/>
        </w:rPr>
        <w:t>36</w:t>
      </w:r>
      <w:r w:rsidR="00C94989">
        <w:rPr>
          <w:rFonts w:ascii="Arial Unicode MS" w:eastAsia="Arial Unicode MS" w:hAnsi="Arial Unicode MS" w:cs="Arial Unicode MS" w:hint="eastAsia"/>
        </w:rPr>
        <w:t xml:space="preserve"> </w:t>
      </w:r>
      <w:proofErr w:type="gramStart"/>
      <w:r w:rsidRPr="002361D1">
        <w:rPr>
          <w:rFonts w:ascii="Arial Unicode MS" w:eastAsia="Arial Unicode MS" w:hAnsi="Arial Unicode MS" w:cs="Arial Unicode MS" w:hint="eastAsia"/>
        </w:rPr>
        <w:t>个</w:t>
      </w:r>
      <w:proofErr w:type="gramEnd"/>
      <w:r w:rsidRPr="002361D1">
        <w:rPr>
          <w:rFonts w:ascii="Arial Unicode MS" w:eastAsia="Arial Unicode MS" w:hAnsi="Arial Unicode MS" w:cs="Arial Unicode MS" w:hint="eastAsia"/>
        </w:rPr>
        <w:t>国家/地区设有全资子公司，员工逾</w:t>
      </w:r>
      <w:r w:rsidR="00C94989">
        <w:rPr>
          <w:rFonts w:ascii="Arial Unicode MS" w:eastAsia="Arial Unicode MS" w:hAnsi="Arial Unicode MS" w:cs="Arial Unicode MS" w:hint="eastAsia"/>
        </w:rPr>
        <w:t xml:space="preserve"> </w:t>
      </w:r>
      <w:r w:rsidRPr="002361D1">
        <w:rPr>
          <w:rFonts w:ascii="Arial Unicode MS" w:eastAsia="Arial Unicode MS" w:hAnsi="Arial Unicode MS" w:cs="Arial Unicode MS" w:hint="eastAsia"/>
        </w:rPr>
        <w:t>5,000</w:t>
      </w:r>
      <w:r w:rsidR="00C94989">
        <w:rPr>
          <w:rFonts w:ascii="Arial Unicode MS" w:eastAsia="Arial Unicode MS" w:hAnsi="Arial Unicode MS" w:cs="Arial Unicode MS" w:hint="eastAsia"/>
        </w:rPr>
        <w:t xml:space="preserve"> </w:t>
      </w:r>
      <w:r w:rsidRPr="002361D1">
        <w:rPr>
          <w:rFonts w:ascii="Arial Unicode MS" w:eastAsia="Arial Unicode MS" w:hAnsi="Arial Unicode MS" w:cs="Arial Unicode MS" w:hint="eastAsia"/>
        </w:rPr>
        <w:t>人。公司的大部分研发工作均在英国本土进行，最大的制造工厂位于英国、爱尔兰和印度。</w:t>
      </w:r>
    </w:p>
    <w:p w14:paraId="0A7319D2" w14:textId="77777777" w:rsidR="000F4ECA" w:rsidRPr="00D41764" w:rsidRDefault="000F4ECA" w:rsidP="000F4EC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 w:hint="eastAsia"/>
        </w:rPr>
      </w:pPr>
    </w:p>
    <w:p w14:paraId="1418E2CB" w14:textId="647A9E50" w:rsidR="002361D1" w:rsidRPr="002361D1" w:rsidRDefault="00C84921" w:rsidP="002361D1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 w:hint="eastAsia"/>
        </w:rPr>
      </w:pPr>
      <w:r w:rsidRPr="00C84921">
        <w:rPr>
          <w:rFonts w:ascii="Arial Unicode MS" w:eastAsia="Arial Unicode MS" w:hAnsi="Arial Unicode MS" w:cs="Arial Unicode MS"/>
        </w:rPr>
        <w:t>在截至</w:t>
      </w:r>
      <w:r w:rsidR="00C94989">
        <w:rPr>
          <w:rFonts w:ascii="Arial Unicode MS" w:eastAsia="Arial Unicode MS" w:hAnsi="Arial Unicode MS" w:cs="Arial Unicode MS" w:hint="eastAsia"/>
        </w:rPr>
        <w:t xml:space="preserve"> </w:t>
      </w:r>
      <w:r w:rsidRPr="00C84921">
        <w:rPr>
          <w:rFonts w:ascii="Arial Unicode MS" w:eastAsia="Arial Unicode MS" w:hAnsi="Arial Unicode MS" w:cs="Arial Unicode MS"/>
        </w:rPr>
        <w:t>2025</w:t>
      </w:r>
      <w:r w:rsidR="00C94989">
        <w:rPr>
          <w:rFonts w:ascii="Arial Unicode MS" w:eastAsia="Arial Unicode MS" w:hAnsi="Arial Unicode MS" w:cs="Arial Unicode MS" w:hint="eastAsia"/>
        </w:rPr>
        <w:t xml:space="preserve"> </w:t>
      </w:r>
      <w:r w:rsidRPr="00C84921">
        <w:rPr>
          <w:rFonts w:ascii="Arial Unicode MS" w:eastAsia="Arial Unicode MS" w:hAnsi="Arial Unicode MS" w:cs="Arial Unicode MS"/>
        </w:rPr>
        <w:t>年</w:t>
      </w:r>
      <w:r w:rsidR="00C94989">
        <w:rPr>
          <w:rFonts w:ascii="Arial Unicode MS" w:eastAsia="Arial Unicode MS" w:hAnsi="Arial Unicode MS" w:cs="Arial Unicode MS" w:hint="eastAsia"/>
        </w:rPr>
        <w:t xml:space="preserve"> </w:t>
      </w:r>
      <w:r w:rsidRPr="00C84921">
        <w:rPr>
          <w:rFonts w:ascii="Arial Unicode MS" w:eastAsia="Arial Unicode MS" w:hAnsi="Arial Unicode MS" w:cs="Arial Unicode MS"/>
        </w:rPr>
        <w:t>6</w:t>
      </w:r>
      <w:r w:rsidR="00C94989">
        <w:rPr>
          <w:rFonts w:ascii="Arial Unicode MS" w:eastAsia="Arial Unicode MS" w:hAnsi="Arial Unicode MS" w:cs="Arial Unicode MS" w:hint="eastAsia"/>
        </w:rPr>
        <w:t xml:space="preserve"> </w:t>
      </w:r>
      <w:r w:rsidRPr="00C84921">
        <w:rPr>
          <w:rFonts w:ascii="Arial Unicode MS" w:eastAsia="Arial Unicode MS" w:hAnsi="Arial Unicode MS" w:cs="Arial Unicode MS"/>
        </w:rPr>
        <w:t>月的</w:t>
      </w:r>
      <w:r w:rsidR="00C94989">
        <w:rPr>
          <w:rFonts w:ascii="Arial Unicode MS" w:eastAsia="Arial Unicode MS" w:hAnsi="Arial Unicode MS" w:cs="Arial Unicode MS" w:hint="eastAsia"/>
        </w:rPr>
        <w:t xml:space="preserve"> </w:t>
      </w:r>
      <w:r w:rsidRPr="00C84921">
        <w:rPr>
          <w:rFonts w:ascii="Arial Unicode MS" w:eastAsia="Arial Unicode MS" w:hAnsi="Arial Unicode MS" w:cs="Arial Unicode MS"/>
        </w:rPr>
        <w:t>2025</w:t>
      </w:r>
      <w:r w:rsidR="00C94989">
        <w:rPr>
          <w:rFonts w:ascii="Arial Unicode MS" w:eastAsia="Arial Unicode MS" w:hAnsi="Arial Unicode MS" w:cs="Arial Unicode MS" w:hint="eastAsia"/>
        </w:rPr>
        <w:t xml:space="preserve"> </w:t>
      </w:r>
      <w:r w:rsidRPr="00C84921">
        <w:rPr>
          <w:rFonts w:ascii="Arial Unicode MS" w:eastAsia="Arial Unicode MS" w:hAnsi="Arial Unicode MS" w:cs="Arial Unicode MS"/>
        </w:rPr>
        <w:t>财年，雷尼</w:t>
      </w:r>
      <w:proofErr w:type="gramStart"/>
      <w:r w:rsidRPr="00C84921">
        <w:rPr>
          <w:rFonts w:ascii="Arial Unicode MS" w:eastAsia="Arial Unicode MS" w:hAnsi="Arial Unicode MS" w:cs="Arial Unicode MS"/>
        </w:rPr>
        <w:t>绍</w:t>
      </w:r>
      <w:proofErr w:type="gramEnd"/>
      <w:r w:rsidRPr="00C84921">
        <w:rPr>
          <w:rFonts w:ascii="Arial Unicode MS" w:eastAsia="Arial Unicode MS" w:hAnsi="Arial Unicode MS" w:cs="Arial Unicode MS"/>
        </w:rPr>
        <w:t>实现销售收入</w:t>
      </w:r>
      <w:r w:rsidR="00C94989">
        <w:rPr>
          <w:rFonts w:ascii="Arial Unicode MS" w:eastAsia="Arial Unicode MS" w:hAnsi="Arial Unicode MS" w:cs="Arial Unicode MS" w:hint="eastAsia"/>
        </w:rPr>
        <w:t xml:space="preserve"> </w:t>
      </w:r>
      <w:r w:rsidRPr="00C84921">
        <w:rPr>
          <w:rFonts w:ascii="Arial Unicode MS" w:eastAsia="Arial Unicode MS" w:hAnsi="Arial Unicode MS" w:cs="Arial Unicode MS"/>
        </w:rPr>
        <w:t>7.130</w:t>
      </w:r>
      <w:r w:rsidR="00C94989">
        <w:rPr>
          <w:rFonts w:ascii="Arial Unicode MS" w:eastAsia="Arial Unicode MS" w:hAnsi="Arial Unicode MS" w:cs="Arial Unicode MS" w:hint="eastAsia"/>
        </w:rPr>
        <w:t xml:space="preserve"> </w:t>
      </w:r>
      <w:proofErr w:type="gramStart"/>
      <w:r w:rsidRPr="00C84921">
        <w:rPr>
          <w:rFonts w:ascii="Arial Unicode MS" w:eastAsia="Arial Unicode MS" w:hAnsi="Arial Unicode MS" w:cs="Arial Unicode MS"/>
        </w:rPr>
        <w:t>亿英镑</w:t>
      </w:r>
      <w:proofErr w:type="gramEnd"/>
      <w:r w:rsidRPr="00C84921">
        <w:rPr>
          <w:rFonts w:ascii="Arial Unicode MS" w:eastAsia="Arial Unicode MS" w:hAnsi="Arial Unicode MS" w:cs="Arial Unicode MS"/>
        </w:rPr>
        <w:t>，其中</w:t>
      </w:r>
      <w:r w:rsidR="00C94989">
        <w:rPr>
          <w:rFonts w:ascii="Arial Unicode MS" w:eastAsia="Arial Unicode MS" w:hAnsi="Arial Unicode MS" w:cs="Arial Unicode MS" w:hint="eastAsia"/>
        </w:rPr>
        <w:t xml:space="preserve"> </w:t>
      </w:r>
      <w:r w:rsidRPr="00C84921">
        <w:rPr>
          <w:rFonts w:ascii="Arial Unicode MS" w:eastAsia="Arial Unicode MS" w:hAnsi="Arial Unicode MS" w:cs="Arial Unicode MS"/>
        </w:rPr>
        <w:t>95%</w:t>
      </w:r>
      <w:r w:rsidR="00C94989">
        <w:rPr>
          <w:rFonts w:ascii="Arial Unicode MS" w:eastAsia="Arial Unicode MS" w:hAnsi="Arial Unicode MS" w:cs="Arial Unicode MS" w:hint="eastAsia"/>
        </w:rPr>
        <w:t xml:space="preserve"> </w:t>
      </w:r>
      <w:r w:rsidRPr="00C84921">
        <w:rPr>
          <w:rFonts w:ascii="Arial Unicode MS" w:eastAsia="Arial Unicode MS" w:hAnsi="Arial Unicode MS" w:cs="Arial Unicode MS"/>
        </w:rPr>
        <w:t>来自出口业务。</w:t>
      </w:r>
      <w:r w:rsidR="002361D1" w:rsidRPr="002361D1">
        <w:rPr>
          <w:rFonts w:ascii="Arial Unicode MS" w:eastAsia="Arial Unicode MS" w:hAnsi="Arial Unicode MS" w:cs="Arial Unicode MS" w:hint="eastAsia"/>
        </w:rPr>
        <w:t>公司最大的市场为中国、美国、日本和德国。</w:t>
      </w:r>
    </w:p>
    <w:p w14:paraId="7CB2481B" w14:textId="77777777" w:rsidR="000F4ECA" w:rsidRPr="00D41764" w:rsidRDefault="000F4ECA" w:rsidP="000F4EC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 w:hint="eastAsia"/>
        </w:rPr>
      </w:pPr>
    </w:p>
    <w:p w14:paraId="59E8D6BA" w14:textId="24331797" w:rsidR="00982D86" w:rsidRPr="00D41764" w:rsidRDefault="002361D1" w:rsidP="002361D1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 w:hint="eastAsia"/>
        </w:rPr>
      </w:pPr>
      <w:r w:rsidRPr="002361D1">
        <w:rPr>
          <w:rFonts w:ascii="Arial Unicode MS" w:eastAsia="Arial Unicode MS" w:hAnsi="Arial Unicode MS" w:cs="Arial Unicode MS" w:hint="eastAsia"/>
        </w:rPr>
        <w:t>雷尼绍的使命是：携手同心，共筑明天。我们致力于与客户合作研发优质的产品、材料和疗法，以满足未来需求。</w:t>
      </w:r>
    </w:p>
    <w:p w14:paraId="5E852433" w14:textId="77777777" w:rsidR="000F4ECA" w:rsidRPr="00D41764" w:rsidRDefault="000F4ECA" w:rsidP="000F4EC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 w:hint="eastAsia"/>
        </w:rPr>
      </w:pPr>
    </w:p>
    <w:p w14:paraId="30BAD450" w14:textId="77777777" w:rsidR="00982D86" w:rsidRPr="00D41764" w:rsidRDefault="00982D86" w:rsidP="002361D1">
      <w:pPr>
        <w:autoSpaceDE w:val="0"/>
        <w:autoSpaceDN w:val="0"/>
        <w:spacing w:line="360" w:lineRule="auto"/>
        <w:jc w:val="both"/>
        <w:rPr>
          <w:rFonts w:ascii="Arial Unicode MS" w:eastAsia="Arial Unicode MS" w:hAnsi="Arial Unicode MS" w:cs="Arial Unicode MS" w:hint="eastAsia"/>
        </w:rPr>
      </w:pPr>
      <w:r w:rsidRPr="00D41764">
        <w:rPr>
          <w:rFonts w:ascii="Arial Unicode MS" w:eastAsia="Arial Unicode MS" w:hAnsi="Arial Unicode MS" w:cs="Arial Unicode MS"/>
        </w:rPr>
        <w:t>了解</w:t>
      </w:r>
      <w:r w:rsidRPr="00D41764">
        <w:rPr>
          <w:rFonts w:ascii="Arial Unicode MS" w:eastAsia="Arial Unicode MS" w:hAnsi="Arial Unicode MS" w:cs="Arial Unicode MS" w:hint="eastAsia"/>
        </w:rPr>
        <w:t>详细产品信息，</w:t>
      </w:r>
      <w:proofErr w:type="gramStart"/>
      <w:r w:rsidRPr="00D41764">
        <w:rPr>
          <w:rFonts w:ascii="Arial Unicode MS" w:eastAsia="Arial Unicode MS" w:hAnsi="Arial Unicode MS" w:cs="Arial Unicode MS" w:hint="eastAsia"/>
        </w:rPr>
        <w:t>请访问雷尼绍</w:t>
      </w:r>
      <w:proofErr w:type="gramEnd"/>
      <w:r w:rsidRPr="00D41764">
        <w:rPr>
          <w:rFonts w:ascii="Arial Unicode MS" w:eastAsia="Arial Unicode MS" w:hAnsi="Arial Unicode MS" w:cs="Arial Unicode MS" w:hint="eastAsia"/>
        </w:rPr>
        <w:t>网站：</w:t>
      </w:r>
      <w:r w:rsidRPr="00D41764">
        <w:rPr>
          <w:rFonts w:ascii="Arial Unicode MS" w:eastAsia="Arial Unicode MS" w:hAnsi="Arial Unicode MS" w:cs="Arial Unicode MS"/>
        </w:rPr>
        <w:t>www.renishaw.com.cn</w:t>
      </w:r>
    </w:p>
    <w:p w14:paraId="34CAA40D" w14:textId="77777777" w:rsidR="000F4ECA" w:rsidRPr="00D41764" w:rsidRDefault="000F4ECA" w:rsidP="000F4EC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 w:hint="eastAsia"/>
        </w:rPr>
      </w:pPr>
    </w:p>
    <w:p w14:paraId="7C95CAF9" w14:textId="77777777" w:rsidR="00982D86" w:rsidRPr="00D41764" w:rsidRDefault="00982D86" w:rsidP="002361D1">
      <w:pPr>
        <w:autoSpaceDE w:val="0"/>
        <w:autoSpaceDN w:val="0"/>
        <w:spacing w:line="360" w:lineRule="auto"/>
        <w:jc w:val="both"/>
        <w:rPr>
          <w:rFonts w:ascii="Arial Unicode MS" w:eastAsia="Arial Unicode MS" w:hAnsi="Arial Unicode MS" w:cs="Arial Unicode MS" w:hint="eastAsia"/>
          <w:szCs w:val="24"/>
        </w:rPr>
      </w:pPr>
      <w:r w:rsidRPr="00D41764">
        <w:rPr>
          <w:rFonts w:ascii="Arial Unicode MS" w:eastAsia="Arial Unicode MS" w:hAnsi="Arial Unicode MS" w:cs="Arial Unicode MS" w:hint="eastAsia"/>
        </w:rPr>
        <w:t>关注</w:t>
      </w:r>
      <w:r w:rsidRPr="00D41764">
        <w:rPr>
          <w:rFonts w:ascii="Arial Unicode MS" w:eastAsia="Arial Unicode MS" w:hAnsi="Arial Unicode MS" w:cs="Arial Unicode MS"/>
        </w:rPr>
        <w:t>雷尼绍官方微信</w:t>
      </w:r>
      <w:r w:rsidRPr="00D41764">
        <w:rPr>
          <w:rFonts w:ascii="Arial Unicode MS" w:eastAsia="Arial Unicode MS" w:hAnsi="Arial Unicode MS" w:cs="Arial Unicode MS" w:hint="eastAsia"/>
        </w:rPr>
        <w:t>（雷尼绍Renishaw</w:t>
      </w:r>
      <w:r w:rsidRPr="00D41764">
        <w:rPr>
          <w:rFonts w:ascii="Arial Unicode MS" w:eastAsia="Arial Unicode MS" w:hAnsi="Arial Unicode MS" w:cs="Arial Unicode MS"/>
        </w:rPr>
        <w:t>）</w:t>
      </w:r>
      <w:r w:rsidRPr="00D41764">
        <w:rPr>
          <w:rFonts w:ascii="Arial Unicode MS" w:eastAsia="Arial Unicode MS" w:hAnsi="Arial Unicode MS" w:cs="Arial Unicode MS" w:hint="eastAsia"/>
        </w:rPr>
        <w:t>，</w:t>
      </w:r>
      <w:r w:rsidRPr="00D41764">
        <w:rPr>
          <w:rFonts w:ascii="Arial Unicode MS" w:eastAsia="Arial Unicode MS" w:hAnsi="Arial Unicode MS" w:cs="Arial Unicode MS"/>
        </w:rPr>
        <w:t>随时掌握</w:t>
      </w:r>
      <w:r w:rsidRPr="00D41764">
        <w:rPr>
          <w:rFonts w:ascii="Arial Unicode MS" w:eastAsia="Arial Unicode MS" w:hAnsi="Arial Unicode MS" w:cs="Arial Unicode MS" w:hint="eastAsia"/>
        </w:rPr>
        <w:t>相关前沿</w:t>
      </w:r>
      <w:r w:rsidRPr="00D41764">
        <w:rPr>
          <w:rFonts w:ascii="Arial Unicode MS" w:eastAsia="Arial Unicode MS" w:hAnsi="Arial Unicode MS" w:cs="Arial Unicode MS"/>
        </w:rPr>
        <w:t>资讯：</w:t>
      </w:r>
    </w:p>
    <w:p w14:paraId="695FDBEC" w14:textId="4B9B7725" w:rsidR="00F1066C" w:rsidRPr="00982D86" w:rsidRDefault="00982D86" w:rsidP="002361D1">
      <w:pPr>
        <w:autoSpaceDE w:val="0"/>
        <w:autoSpaceDN w:val="0"/>
        <w:spacing w:after="200" w:line="360" w:lineRule="auto"/>
        <w:jc w:val="center"/>
        <w:rPr>
          <w:rFonts w:ascii="Arial Unicode MS" w:eastAsia="Arial Unicode MS" w:hAnsi="Arial Unicode MS" w:cs="Arial Unicode MS" w:hint="eastAsia"/>
        </w:rPr>
      </w:pPr>
      <w:r w:rsidRPr="00D41764">
        <w:rPr>
          <w:rFonts w:ascii="Arial Unicode MS" w:eastAsia="Arial Unicode MS" w:hAnsi="Arial Unicode MS" w:cs="Arial Unicode MS"/>
          <w:noProof/>
        </w:rPr>
        <w:drawing>
          <wp:inline distT="0" distB="0" distL="0" distR="0" wp14:anchorId="0E61B94E" wp14:editId="7DD31D33">
            <wp:extent cx="5768975" cy="2242185"/>
            <wp:effectExtent l="0" t="0" r="3175" b="5715"/>
            <wp:docPr id="1" name="图片 1" descr="QR 代码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R 代码&#10;&#10;AI 生成的内容可能不正确。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8975" cy="224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066C" w:rsidRPr="00982D86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5E117" w14:textId="77777777" w:rsidR="00FE5F0A" w:rsidRDefault="00FE5F0A" w:rsidP="002E2F8C">
      <w:pPr>
        <w:rPr>
          <w:rFonts w:hint="eastAsia"/>
        </w:rPr>
      </w:pPr>
      <w:r>
        <w:separator/>
      </w:r>
    </w:p>
  </w:endnote>
  <w:endnote w:type="continuationSeparator" w:id="0">
    <w:p w14:paraId="18698F8D" w14:textId="77777777" w:rsidR="00FE5F0A" w:rsidRDefault="00FE5F0A" w:rsidP="002E2F8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26AFB" w14:textId="77777777" w:rsidR="00FE5F0A" w:rsidRDefault="00FE5F0A" w:rsidP="002E2F8C">
      <w:pPr>
        <w:rPr>
          <w:rFonts w:hint="eastAsia"/>
        </w:rPr>
      </w:pPr>
      <w:r>
        <w:separator/>
      </w:r>
    </w:p>
  </w:footnote>
  <w:footnote w:type="continuationSeparator" w:id="0">
    <w:p w14:paraId="2CC348E7" w14:textId="77777777" w:rsidR="00FE5F0A" w:rsidRDefault="00FE5F0A" w:rsidP="002E2F8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6909272">
    <w:abstractNumId w:val="1"/>
  </w:num>
  <w:num w:numId="2" w16cid:durableId="973172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B30"/>
    <w:rsid w:val="0000531D"/>
    <w:rsid w:val="0000723D"/>
    <w:rsid w:val="00012C26"/>
    <w:rsid w:val="00014E84"/>
    <w:rsid w:val="00041EF0"/>
    <w:rsid w:val="000566E5"/>
    <w:rsid w:val="0006668E"/>
    <w:rsid w:val="000B3DE4"/>
    <w:rsid w:val="000B6575"/>
    <w:rsid w:val="000C189B"/>
    <w:rsid w:val="000F4ECA"/>
    <w:rsid w:val="0012029C"/>
    <w:rsid w:val="00121BFD"/>
    <w:rsid w:val="00143201"/>
    <w:rsid w:val="0015599C"/>
    <w:rsid w:val="0016753A"/>
    <w:rsid w:val="00180B30"/>
    <w:rsid w:val="00182797"/>
    <w:rsid w:val="00187F32"/>
    <w:rsid w:val="001A5B15"/>
    <w:rsid w:val="001C299A"/>
    <w:rsid w:val="001E350D"/>
    <w:rsid w:val="00203CA3"/>
    <w:rsid w:val="00203EE2"/>
    <w:rsid w:val="0020792C"/>
    <w:rsid w:val="00207A7E"/>
    <w:rsid w:val="0021050E"/>
    <w:rsid w:val="00211BFA"/>
    <w:rsid w:val="0021225A"/>
    <w:rsid w:val="00227CE4"/>
    <w:rsid w:val="002361D1"/>
    <w:rsid w:val="00244A65"/>
    <w:rsid w:val="002469DB"/>
    <w:rsid w:val="00253AFB"/>
    <w:rsid w:val="00257923"/>
    <w:rsid w:val="0028232E"/>
    <w:rsid w:val="002D3E4C"/>
    <w:rsid w:val="002E2F8C"/>
    <w:rsid w:val="00301683"/>
    <w:rsid w:val="00304407"/>
    <w:rsid w:val="00324ED1"/>
    <w:rsid w:val="00326CC4"/>
    <w:rsid w:val="003377F3"/>
    <w:rsid w:val="0034023D"/>
    <w:rsid w:val="003557A2"/>
    <w:rsid w:val="003647B3"/>
    <w:rsid w:val="0037242B"/>
    <w:rsid w:val="00381AE5"/>
    <w:rsid w:val="00387027"/>
    <w:rsid w:val="00392EF6"/>
    <w:rsid w:val="0039382D"/>
    <w:rsid w:val="003B1798"/>
    <w:rsid w:val="003C25EA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C40E9"/>
    <w:rsid w:val="004C5163"/>
    <w:rsid w:val="004F5243"/>
    <w:rsid w:val="00502207"/>
    <w:rsid w:val="00506DA5"/>
    <w:rsid w:val="00531B34"/>
    <w:rsid w:val="00532F54"/>
    <w:rsid w:val="00536066"/>
    <w:rsid w:val="00546FE4"/>
    <w:rsid w:val="005865B5"/>
    <w:rsid w:val="005A7A54"/>
    <w:rsid w:val="005B0016"/>
    <w:rsid w:val="005B1C4E"/>
    <w:rsid w:val="005E2826"/>
    <w:rsid w:val="00641A64"/>
    <w:rsid w:val="0065468E"/>
    <w:rsid w:val="00663E1B"/>
    <w:rsid w:val="00694EDE"/>
    <w:rsid w:val="006A46F3"/>
    <w:rsid w:val="006C2C75"/>
    <w:rsid w:val="006D00B4"/>
    <w:rsid w:val="006E4D82"/>
    <w:rsid w:val="006F43CA"/>
    <w:rsid w:val="006F5B4C"/>
    <w:rsid w:val="00705CCA"/>
    <w:rsid w:val="00720134"/>
    <w:rsid w:val="0073088A"/>
    <w:rsid w:val="00750531"/>
    <w:rsid w:val="00760943"/>
    <w:rsid w:val="00775194"/>
    <w:rsid w:val="007873FD"/>
    <w:rsid w:val="007C1CE4"/>
    <w:rsid w:val="007C2037"/>
    <w:rsid w:val="007C4DCE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D3B4D"/>
    <w:rsid w:val="008E13A6"/>
    <w:rsid w:val="008E2064"/>
    <w:rsid w:val="008F7BD0"/>
    <w:rsid w:val="00906366"/>
    <w:rsid w:val="00910A83"/>
    <w:rsid w:val="0094232D"/>
    <w:rsid w:val="00967EE4"/>
    <w:rsid w:val="00981981"/>
    <w:rsid w:val="00982D86"/>
    <w:rsid w:val="009B326C"/>
    <w:rsid w:val="009C6143"/>
    <w:rsid w:val="009F384E"/>
    <w:rsid w:val="009F43AB"/>
    <w:rsid w:val="009F5144"/>
    <w:rsid w:val="00A32C35"/>
    <w:rsid w:val="00A44E2C"/>
    <w:rsid w:val="00A61DC8"/>
    <w:rsid w:val="00A73DF3"/>
    <w:rsid w:val="00A75378"/>
    <w:rsid w:val="00A82BC2"/>
    <w:rsid w:val="00A97343"/>
    <w:rsid w:val="00AD740F"/>
    <w:rsid w:val="00AE30DC"/>
    <w:rsid w:val="00AE5DC4"/>
    <w:rsid w:val="00AF0683"/>
    <w:rsid w:val="00AF472F"/>
    <w:rsid w:val="00B128AF"/>
    <w:rsid w:val="00B156AA"/>
    <w:rsid w:val="00B20D51"/>
    <w:rsid w:val="00B35AA9"/>
    <w:rsid w:val="00B3783D"/>
    <w:rsid w:val="00B53C11"/>
    <w:rsid w:val="00B61F67"/>
    <w:rsid w:val="00B62AA4"/>
    <w:rsid w:val="00B65D58"/>
    <w:rsid w:val="00B70DAB"/>
    <w:rsid w:val="00B73EB3"/>
    <w:rsid w:val="00BA0911"/>
    <w:rsid w:val="00BB4418"/>
    <w:rsid w:val="00C03B4D"/>
    <w:rsid w:val="00C067E2"/>
    <w:rsid w:val="00C06F0F"/>
    <w:rsid w:val="00C26DF4"/>
    <w:rsid w:val="00C338A9"/>
    <w:rsid w:val="00C37929"/>
    <w:rsid w:val="00C416F2"/>
    <w:rsid w:val="00C47966"/>
    <w:rsid w:val="00C84921"/>
    <w:rsid w:val="00C94989"/>
    <w:rsid w:val="00CA14FF"/>
    <w:rsid w:val="00CA5255"/>
    <w:rsid w:val="00CB0C2C"/>
    <w:rsid w:val="00CC4B43"/>
    <w:rsid w:val="00CE2B97"/>
    <w:rsid w:val="00CF722A"/>
    <w:rsid w:val="00D04833"/>
    <w:rsid w:val="00D20622"/>
    <w:rsid w:val="00D676E8"/>
    <w:rsid w:val="00D92177"/>
    <w:rsid w:val="00D94955"/>
    <w:rsid w:val="00D9765D"/>
    <w:rsid w:val="00D97E36"/>
    <w:rsid w:val="00DB26B1"/>
    <w:rsid w:val="00DC3E8E"/>
    <w:rsid w:val="00DE07DF"/>
    <w:rsid w:val="00E200D2"/>
    <w:rsid w:val="00E320B1"/>
    <w:rsid w:val="00E339D6"/>
    <w:rsid w:val="00E61EC9"/>
    <w:rsid w:val="00E73377"/>
    <w:rsid w:val="00E73435"/>
    <w:rsid w:val="00EB20DC"/>
    <w:rsid w:val="00EC3689"/>
    <w:rsid w:val="00ED38EA"/>
    <w:rsid w:val="00EE0385"/>
    <w:rsid w:val="00EF61BB"/>
    <w:rsid w:val="00F05286"/>
    <w:rsid w:val="00F1066C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  <w:rsid w:val="00FE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D38188"/>
  <w15:docId w15:val="{44F62C85-09A0-452C-9457-30A78F2BD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宋体" w:eastAsiaTheme="minorEastAsia" w:hAnsi="宋体" w:cs="宋体"/>
        <w:lang w:val="zh-CN" w:eastAsia="zh-CN" w:bidi="zh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4E2C"/>
  </w:style>
  <w:style w:type="paragraph" w:styleId="1">
    <w:name w:val="heading 1"/>
    <w:basedOn w:val="a"/>
    <w:next w:val="a"/>
    <w:qFormat/>
    <w:rsid w:val="005A7A54"/>
    <w:pPr>
      <w:keepNext/>
      <w:tabs>
        <w:tab w:val="left" w:pos="-2160"/>
      </w:tabs>
      <w:ind w:left="-540"/>
      <w:outlineLvl w:val="0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16F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5A7A54"/>
    <w:pPr>
      <w:tabs>
        <w:tab w:val="left" w:pos="-2160"/>
      </w:tabs>
      <w:ind w:left="-540"/>
    </w:pPr>
  </w:style>
  <w:style w:type="paragraph" w:styleId="a4">
    <w:name w:val="Body Text"/>
    <w:basedOn w:val="a"/>
    <w:semiHidden/>
    <w:rsid w:val="005A7A54"/>
    <w:pPr>
      <w:tabs>
        <w:tab w:val="left" w:pos="-2160"/>
      </w:tabs>
      <w:spacing w:line="280" w:lineRule="exact"/>
    </w:pPr>
  </w:style>
  <w:style w:type="paragraph" w:styleId="a5">
    <w:name w:val="header"/>
    <w:basedOn w:val="a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a6">
    <w:name w:val="Hyperlink"/>
    <w:uiPriority w:val="99"/>
    <w:unhideWhenUsed/>
    <w:rsid w:val="00490E55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a8">
    <w:name w:val="List Paragraph"/>
    <w:basedOn w:val="a"/>
    <w:uiPriority w:val="34"/>
    <w:qFormat/>
    <w:rsid w:val="00326CC4"/>
    <w:pPr>
      <w:spacing w:after="160" w:line="252" w:lineRule="auto"/>
      <w:ind w:left="720"/>
      <w:contextualSpacing/>
    </w:pPr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AF0683"/>
    <w:rPr>
      <w:sz w:val="18"/>
      <w:szCs w:val="18"/>
    </w:rPr>
  </w:style>
  <w:style w:type="character" w:customStyle="1" w:styleId="aa">
    <w:name w:val="批注框文本 字符"/>
    <w:link w:val="a9"/>
    <w:uiPriority w:val="99"/>
    <w:semiHidden/>
    <w:rsid w:val="00AF0683"/>
    <w:rPr>
      <w:rFonts w:ascii="宋体" w:hAnsi="宋体" w:cs="宋体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ac">
    <w:name w:val="页脚 字符"/>
    <w:basedOn w:val="a0"/>
    <w:link w:val="ab"/>
    <w:uiPriority w:val="99"/>
    <w:rsid w:val="00121BFD"/>
  </w:style>
  <w:style w:type="character" w:styleId="ad">
    <w:name w:val="Unresolved Mention"/>
    <w:basedOn w:val="a0"/>
    <w:uiPriority w:val="99"/>
    <w:semiHidden/>
    <w:unhideWhenUsed/>
    <w:rsid w:val="002361D1"/>
    <w:rPr>
      <w:color w:val="605E5C"/>
      <w:shd w:val="clear" w:color="auto" w:fill="E1DFDD"/>
    </w:rPr>
  </w:style>
  <w:style w:type="character" w:customStyle="1" w:styleId="30">
    <w:name w:val="标题 3 字符"/>
    <w:basedOn w:val="a0"/>
    <w:link w:val="3"/>
    <w:uiPriority w:val="9"/>
    <w:semiHidden/>
    <w:rsid w:val="00C416F2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SimSun"/>
        <a:ea typeface="黑体"/>
        <a:cs typeface="SimSun"/>
      </a:majorFont>
      <a:minorFont>
        <a:latin typeface="SimSun"/>
        <a:ea typeface="宋体"/>
        <a:cs typeface="SimSu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611</Words>
  <Characters>648</Characters>
  <Application>Microsoft Office Word</Application>
  <DocSecurity>0</DocSecurity>
  <Lines>43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1209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Lyndon Song</cp:lastModifiedBy>
  <cp:revision>16</cp:revision>
  <cp:lastPrinted>2015-06-09T12:12:00Z</cp:lastPrinted>
  <dcterms:created xsi:type="dcterms:W3CDTF">2025-03-31T13:23:00Z</dcterms:created>
  <dcterms:modified xsi:type="dcterms:W3CDTF">2026-07-09T02:35:00Z</dcterms:modified>
</cp:coreProperties>
</file>